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A" w:rsidRPr="0029183D" w:rsidRDefault="0044221A" w:rsidP="0044221A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spellStart"/>
      <w:r w:rsidRPr="0029183D">
        <w:rPr>
          <w:rFonts w:ascii="GHEA Grapalat" w:hAnsi="GHEA Grapalat"/>
          <w:sz w:val="18"/>
          <w:szCs w:val="18"/>
        </w:rPr>
        <w:t>Հավելված</w:t>
      </w:r>
      <w:proofErr w:type="spellEnd"/>
      <w:r w:rsidR="006E6A4A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/>
          <w:sz w:val="18"/>
          <w:szCs w:val="18"/>
        </w:rPr>
        <w:t>թիվ</w:t>
      </w:r>
      <w:proofErr w:type="spellEnd"/>
      <w:r w:rsidR="006E6A4A">
        <w:rPr>
          <w:rFonts w:ascii="GHEA Grapalat" w:hAnsi="GHEA Grapalat"/>
          <w:sz w:val="18"/>
          <w:szCs w:val="18"/>
        </w:rPr>
        <w:t xml:space="preserve"> </w:t>
      </w:r>
      <w:r w:rsidR="0070591E">
        <w:rPr>
          <w:rFonts w:ascii="GHEA Grapalat" w:hAnsi="GHEA Grapalat"/>
          <w:sz w:val="18"/>
          <w:szCs w:val="18"/>
        </w:rPr>
        <w:t>2</w:t>
      </w:r>
    </w:p>
    <w:p w:rsidR="00786FAB" w:rsidRDefault="00786FAB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</w:p>
    <w:p w:rsidR="00786FAB" w:rsidRDefault="00786FAB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Շիրակի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մարզի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Ախուրյան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ղեկավարի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786FAB" w:rsidRPr="00C14537" w:rsidRDefault="00786FAB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20</w:t>
      </w:r>
      <w:r w:rsidR="00A51B38">
        <w:rPr>
          <w:rFonts w:ascii="GHEA Grapalat" w:hAnsi="GHEA Grapalat"/>
          <w:sz w:val="18"/>
          <w:szCs w:val="18"/>
          <w:lang w:val="hy-AM"/>
        </w:rPr>
        <w:t>2</w:t>
      </w:r>
      <w:r w:rsidR="00A51B38">
        <w:rPr>
          <w:rFonts w:ascii="GHEA Grapalat" w:hAnsi="GHEA Grapalat"/>
          <w:sz w:val="18"/>
          <w:szCs w:val="18"/>
        </w:rPr>
        <w:t>1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70591E">
        <w:rPr>
          <w:rFonts w:ascii="GHEA Grapalat" w:hAnsi="GHEA Grapalat"/>
          <w:sz w:val="18"/>
          <w:szCs w:val="18"/>
        </w:rPr>
        <w:t>հուլիսի</w:t>
      </w:r>
      <w:proofErr w:type="spellEnd"/>
      <w:r w:rsidR="0070591E">
        <w:rPr>
          <w:rFonts w:ascii="GHEA Grapalat" w:hAnsi="GHEA Grapalat"/>
          <w:sz w:val="18"/>
          <w:szCs w:val="18"/>
        </w:rPr>
        <w:t xml:space="preserve"> 21</w:t>
      </w:r>
      <w:r w:rsidRPr="00C14537">
        <w:rPr>
          <w:rFonts w:ascii="GHEA Grapalat" w:hAnsi="GHEA Grapalat"/>
          <w:sz w:val="18"/>
          <w:szCs w:val="18"/>
        </w:rPr>
        <w:t xml:space="preserve">-ի </w:t>
      </w:r>
      <w:proofErr w:type="spellStart"/>
      <w:r w:rsidRPr="00C14537">
        <w:rPr>
          <w:rFonts w:ascii="GHEA Grapalat" w:hAnsi="GHEA Grapalat"/>
          <w:sz w:val="18"/>
          <w:szCs w:val="18"/>
        </w:rPr>
        <w:t>թիվ</w:t>
      </w:r>
      <w:proofErr w:type="spellEnd"/>
      <w:r w:rsidR="00A51B38" w:rsidRPr="00C14537">
        <w:rPr>
          <w:rFonts w:ascii="GHEA Grapalat" w:hAnsi="GHEA Grapalat"/>
          <w:sz w:val="18"/>
          <w:szCs w:val="18"/>
        </w:rPr>
        <w:t xml:space="preserve"> </w:t>
      </w:r>
      <w:r w:rsidR="0070591E">
        <w:rPr>
          <w:rFonts w:ascii="GHEA Grapalat" w:hAnsi="GHEA Grapalat"/>
          <w:sz w:val="18"/>
          <w:szCs w:val="18"/>
        </w:rPr>
        <w:t>197</w:t>
      </w:r>
      <w:r w:rsidRPr="00C1453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C14537">
        <w:rPr>
          <w:rFonts w:ascii="GHEA Grapalat" w:hAnsi="GHEA Grapalat"/>
          <w:sz w:val="18"/>
          <w:szCs w:val="18"/>
        </w:rPr>
        <w:t>որոշման</w:t>
      </w:r>
      <w:proofErr w:type="spellEnd"/>
    </w:p>
    <w:p w:rsidR="0044221A" w:rsidRPr="0029183D" w:rsidRDefault="0044221A" w:rsidP="00786FA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rPr>
          <w:rFonts w:ascii="GHEA Grapalat" w:hAnsi="GHEA Grapalat"/>
          <w:sz w:val="18"/>
          <w:szCs w:val="18"/>
        </w:rPr>
      </w:pPr>
    </w:p>
    <w:p w:rsidR="001F7D26" w:rsidRPr="0029183D" w:rsidRDefault="002B27E2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bookmarkStart w:id="0" w:name="_GoBack"/>
      <w:r>
        <w:rPr>
          <w:rFonts w:ascii="GHEA Grapalat" w:hAnsi="GHEA Grapalat"/>
          <w:sz w:val="18"/>
          <w:szCs w:val="18"/>
        </w:rPr>
        <w:t>ՀԱՅՏԱՐԱՐՈՒԹՅՈՒՆ</w:t>
      </w:r>
    </w:p>
    <w:p w:rsidR="00982970" w:rsidRDefault="001F7D26" w:rsidP="0098297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proofErr w:type="spellStart"/>
      <w:r w:rsidRPr="0029183D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Շիրակի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r w:rsidR="002A0869" w:rsidRPr="0029183D">
        <w:rPr>
          <w:rFonts w:ascii="GHEA Grapalat" w:hAnsi="GHEA Grapalat" w:cs="Sylfaen"/>
          <w:sz w:val="18"/>
          <w:szCs w:val="18"/>
          <w:lang w:val="hy-AM"/>
        </w:rPr>
        <w:t>Ախուրյանի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աշխատակազմի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ծառայության</w:t>
      </w:r>
      <w:proofErr w:type="spellEnd"/>
      <w:r w:rsidR="00982970">
        <w:rPr>
          <w:rFonts w:asciiTheme="minorHAnsi" w:hAnsiTheme="minorHAnsi" w:cs="Sylfaen"/>
          <w:sz w:val="18"/>
          <w:szCs w:val="18"/>
          <w:lang w:val="hy-AM"/>
        </w:rPr>
        <w:t xml:space="preserve"> </w:t>
      </w:r>
      <w:r w:rsidR="00982970" w:rsidRPr="00402D26">
        <w:rPr>
          <w:rFonts w:ascii="GHEA Grapalat" w:hAnsi="GHEA Grapalat"/>
          <w:bCs/>
          <w:sz w:val="20"/>
          <w:szCs w:val="20"/>
          <w:lang w:val="hy-AM"/>
        </w:rPr>
        <w:t>առաջատար մասնագետ</w:t>
      </w:r>
      <w:r w:rsidR="00982970">
        <w:rPr>
          <w:rFonts w:asciiTheme="minorHAnsi" w:hAnsiTheme="minorHAnsi"/>
          <w:bCs/>
          <w:sz w:val="20"/>
          <w:szCs w:val="20"/>
          <w:lang w:val="hy-AM"/>
        </w:rPr>
        <w:t>ի</w:t>
      </w:r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</w:p>
    <w:p w:rsidR="00982970" w:rsidRPr="0029183D" w:rsidRDefault="001F7D26" w:rsidP="0098297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sz w:val="18"/>
          <w:szCs w:val="18"/>
          <w:lang w:val="hy-AM"/>
        </w:rPr>
      </w:pPr>
      <w:proofErr w:type="spellStart"/>
      <w:r w:rsidRPr="0029183D">
        <w:rPr>
          <w:rFonts w:ascii="GHEA Grapalat" w:hAnsi="GHEA Grapalat" w:cs="Sylfaen"/>
          <w:sz w:val="18"/>
          <w:szCs w:val="18"/>
        </w:rPr>
        <w:t>թափուր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A356B7">
        <w:rPr>
          <w:rFonts w:ascii="GHEA Grapalat" w:hAnsi="GHEA Grapalat" w:cs="Sylfaen"/>
          <w:sz w:val="18"/>
          <w:szCs w:val="18"/>
        </w:rPr>
        <w:t>պաշտոն</w:t>
      </w:r>
      <w:r w:rsidRPr="0029183D">
        <w:rPr>
          <w:rFonts w:ascii="GHEA Grapalat" w:hAnsi="GHEA Grapalat" w:cs="Sylfaen"/>
          <w:sz w:val="18"/>
          <w:szCs w:val="18"/>
        </w:rPr>
        <w:t>ն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զբաղեցնելու</w:t>
      </w:r>
      <w:proofErr w:type="spellEnd"/>
      <w:r w:rsidR="0029433A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29183D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="00982970" w:rsidRPr="00982970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982970">
        <w:rPr>
          <w:rFonts w:ascii="GHEA Grapalat" w:hAnsi="GHEA Grapalat" w:cs="Sylfaen"/>
          <w:sz w:val="18"/>
          <w:szCs w:val="18"/>
        </w:rPr>
        <w:t>ա</w:t>
      </w:r>
      <w:r w:rsidR="00982970" w:rsidRPr="0029183D">
        <w:rPr>
          <w:rFonts w:ascii="GHEA Grapalat" w:hAnsi="GHEA Grapalat" w:cs="Sylfaen"/>
          <w:sz w:val="18"/>
          <w:szCs w:val="18"/>
        </w:rPr>
        <w:t>նցկացվող</w:t>
      </w:r>
      <w:proofErr w:type="spellEnd"/>
      <w:r w:rsidR="00982970" w:rsidRPr="0029183D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982970">
        <w:rPr>
          <w:rFonts w:ascii="GHEA Grapalat" w:hAnsi="GHEA Grapalat" w:cs="Sylfaen"/>
          <w:sz w:val="18"/>
          <w:szCs w:val="18"/>
        </w:rPr>
        <w:t>մրցույթ</w:t>
      </w:r>
      <w:r w:rsidR="00982970" w:rsidRPr="0029183D">
        <w:rPr>
          <w:rFonts w:ascii="GHEA Grapalat" w:hAnsi="GHEA Grapalat" w:cs="Sylfaen"/>
          <w:sz w:val="18"/>
          <w:szCs w:val="18"/>
        </w:rPr>
        <w:t>ի</w:t>
      </w:r>
      <w:proofErr w:type="spellEnd"/>
    </w:p>
    <w:bookmarkEnd w:id="0"/>
    <w:p w:rsidR="00AD3FFF" w:rsidRPr="0029183D" w:rsidRDefault="00AD3FFF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</w:p>
    <w:p w:rsidR="001F7D26" w:rsidRPr="0029183D" w:rsidRDefault="001F7D26" w:rsidP="001F7D26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  <w:r w:rsidRPr="0029183D">
        <w:rPr>
          <w:rFonts w:ascii="GHEA Grapalat" w:hAnsi="GHEA Grapalat"/>
          <w:sz w:val="18"/>
          <w:szCs w:val="18"/>
        </w:rPr>
        <w:tab/>
      </w:r>
    </w:p>
    <w:tbl>
      <w:tblPr>
        <w:tblW w:w="15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3"/>
        <w:gridCol w:w="1620"/>
        <w:gridCol w:w="8"/>
        <w:gridCol w:w="4852"/>
        <w:gridCol w:w="3474"/>
        <w:gridCol w:w="23"/>
        <w:gridCol w:w="2954"/>
        <w:gridCol w:w="23"/>
      </w:tblGrid>
      <w:tr w:rsidR="001F7D26" w:rsidRPr="00402D26" w:rsidTr="002A7CF8">
        <w:trPr>
          <w:gridAfter w:val="1"/>
          <w:wAfter w:w="23" w:type="dxa"/>
          <w:trHeight w:val="936"/>
        </w:trPr>
        <w:tc>
          <w:tcPr>
            <w:tcW w:w="425" w:type="dxa"/>
          </w:tcPr>
          <w:p w:rsidR="001F7D26" w:rsidRPr="00402D26" w:rsidRDefault="001F7D26" w:rsidP="006C37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02D26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043" w:type="dxa"/>
          </w:tcPr>
          <w:p w:rsidR="001F7D26" w:rsidRPr="00402D26" w:rsidRDefault="001F7D26" w:rsidP="006C37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ծառայության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թափուր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պաշտոնների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անվանումները</w:t>
            </w:r>
            <w:proofErr w:type="spellEnd"/>
          </w:p>
        </w:tc>
        <w:tc>
          <w:tcPr>
            <w:tcW w:w="1620" w:type="dxa"/>
          </w:tcPr>
          <w:p w:rsidR="001F7D26" w:rsidRPr="00402D26" w:rsidRDefault="001F7D26" w:rsidP="006C37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Պաշտոնների</w:t>
            </w:r>
            <w:proofErr w:type="spellEnd"/>
            <w:r w:rsidR="000C5997" w:rsidRPr="00402D26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անձնագրերի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br/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ծածկագրերը</w:t>
            </w:r>
            <w:proofErr w:type="spellEnd"/>
          </w:p>
        </w:tc>
        <w:tc>
          <w:tcPr>
            <w:tcW w:w="4860" w:type="dxa"/>
            <w:gridSpan w:val="2"/>
          </w:tcPr>
          <w:p w:rsidR="001F7D26" w:rsidRPr="00402D26" w:rsidRDefault="001F7D26" w:rsidP="006C37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Նշված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թափուր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պաշտոնների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անձնագրերով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սահմանված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գործառույթների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նկարագրերը</w:t>
            </w:r>
            <w:proofErr w:type="spellEnd"/>
          </w:p>
        </w:tc>
        <w:tc>
          <w:tcPr>
            <w:tcW w:w="3474" w:type="dxa"/>
          </w:tcPr>
          <w:p w:rsidR="001F7D26" w:rsidRPr="00402D26" w:rsidRDefault="001F7D26" w:rsidP="006C37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Նշված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թափուր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պաշտոնների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անձնագրերով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պաշտոնները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զբաղեցնելու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մասնագիտական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գիտելիքների</w:t>
            </w:r>
            <w:proofErr w:type="spellEnd"/>
            <w:r w:rsidRPr="00402D2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ունակությունների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տիրապետմանը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ներկայացվող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պահանջները</w:t>
            </w:r>
            <w:proofErr w:type="spellEnd"/>
          </w:p>
        </w:tc>
        <w:tc>
          <w:tcPr>
            <w:tcW w:w="2977" w:type="dxa"/>
            <w:gridSpan w:val="2"/>
          </w:tcPr>
          <w:p w:rsidR="001F7D26" w:rsidRPr="00402D26" w:rsidRDefault="001F7D26" w:rsidP="006C37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Պահանջվող</w:t>
            </w:r>
            <w:proofErr w:type="spellEnd"/>
            <w:r w:rsidR="0029433A" w:rsidRPr="00402D2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02D26">
              <w:rPr>
                <w:rFonts w:ascii="GHEA Grapalat" w:hAnsi="GHEA Grapalat"/>
                <w:sz w:val="20"/>
                <w:szCs w:val="20"/>
              </w:rPr>
              <w:t>փաստաթղթերը</w:t>
            </w:r>
            <w:proofErr w:type="spellEnd"/>
          </w:p>
        </w:tc>
      </w:tr>
      <w:tr w:rsidR="00BD139E" w:rsidRPr="00982970" w:rsidTr="002A7CF8">
        <w:trPr>
          <w:gridAfter w:val="1"/>
          <w:wAfter w:w="23" w:type="dxa"/>
          <w:trHeight w:val="500"/>
        </w:trPr>
        <w:tc>
          <w:tcPr>
            <w:tcW w:w="425" w:type="dxa"/>
            <w:vAlign w:val="center"/>
          </w:tcPr>
          <w:p w:rsidR="00BD139E" w:rsidRPr="00402D26" w:rsidRDefault="000C5997" w:rsidP="00B56698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2D26">
              <w:rPr>
                <w:rFonts w:ascii="GHEA Grapalat" w:hAnsi="GHEA Grapalat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BD139E" w:rsidRPr="00402D26" w:rsidRDefault="00AD158A" w:rsidP="00402D26">
            <w:pPr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402D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Հայաստանի Հանրապետության Շիրակի մարզի Ախուրյանի համա</w:t>
            </w:r>
            <w:r w:rsidR="00402D26" w:rsidRPr="00402D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յնքապետա</w:t>
            </w:r>
            <w:r w:rsidR="00A356B7">
              <w:rPr>
                <w:rFonts w:ascii="GHEA Grapalat" w:hAnsi="GHEA Grapalat"/>
                <w:bCs/>
                <w:sz w:val="20"/>
                <w:szCs w:val="20"/>
                <w:lang w:val="hy-AM"/>
              </w:rPr>
              <w:br/>
            </w:r>
            <w:r w:rsidR="00402D26" w:rsidRPr="00402D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րանի աշխատակազմի առաջատար </w:t>
            </w:r>
            <w:r w:rsidRPr="00402D2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մասնագետ</w:t>
            </w:r>
          </w:p>
        </w:tc>
        <w:tc>
          <w:tcPr>
            <w:tcW w:w="1620" w:type="dxa"/>
            <w:vAlign w:val="center"/>
          </w:tcPr>
          <w:p w:rsidR="00BD139E" w:rsidRPr="00402D26" w:rsidRDefault="00AD158A" w:rsidP="00B56698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402D26">
              <w:rPr>
                <w:rFonts w:ascii="GHEA Grapalat" w:hAnsi="GHEA Grapalat"/>
                <w:bCs/>
                <w:sz w:val="20"/>
                <w:szCs w:val="20"/>
              </w:rPr>
              <w:t>3</w:t>
            </w:r>
            <w:r w:rsidR="00402D26" w:rsidRPr="00402D26">
              <w:rPr>
                <w:rFonts w:ascii="GHEA Grapalat" w:hAnsi="GHEA Grapalat"/>
                <w:bCs/>
                <w:sz w:val="20"/>
                <w:szCs w:val="20"/>
              </w:rPr>
              <w:t>.1-3</w:t>
            </w:r>
          </w:p>
        </w:tc>
        <w:tc>
          <w:tcPr>
            <w:tcW w:w="4860" w:type="dxa"/>
            <w:gridSpan w:val="2"/>
          </w:tcPr>
          <w:p w:rsidR="002A7CF8" w:rsidRPr="002A7CF8" w:rsidRDefault="002A7CF8" w:rsidP="002A7CF8">
            <w:pPr>
              <w:pStyle w:val="NoSpacing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Առաջատար մասնագետը`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br/>
              <w:t>1) կատարում է աշխատակազմի  քարտուղարի հանձնարարությունները` ժամանակին և պատշաճ որակով.</w:t>
            </w:r>
          </w:p>
          <w:p w:rsidR="002A7CF8" w:rsidRPr="002A7CF8" w:rsidRDefault="002A7CF8" w:rsidP="002A7CF8">
            <w:pPr>
              <w:pStyle w:val="NoSpacing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2) հետևում է աշխատակազմի քարտուղարի հանձնարարականների, համապատասխան ժամկետներում, կատարման ընթացքին, որոնց արդյունքների մասին զեկուցում է աշխատակազմի քարտուղարին.</w:t>
            </w:r>
          </w:p>
          <w:p w:rsidR="002A7CF8" w:rsidRPr="002A7CF8" w:rsidRDefault="002A7CF8" w:rsidP="002A7CF8">
            <w:pPr>
              <w:pStyle w:val="NoSpacing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3) իր լիազորության սահմաններում, անհրաժեշտության դեպքում նախապատրաստում և աշխատակազմի քարտուղարին է ներկայացնում  իր աշխատանքային ծրագրերը, ինչպես նաև առաջարկություններ, տեղեկանքներ, հաշվետվություններ, միջնորդագրեր, զեկուցագրեր և այլ գրություններ.</w:t>
            </w:r>
          </w:p>
          <w:p w:rsidR="002A7CF8" w:rsidRPr="002A7CF8" w:rsidRDefault="002A7CF8" w:rsidP="002A7CF8">
            <w:pPr>
              <w:pStyle w:val="NoSpacing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4)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քարտուղարի  հանձնարարությամբ մասնակցում է աշխատանքային ծրագրերի մշակման աշխատանքներին.</w:t>
            </w:r>
          </w:p>
          <w:p w:rsidR="002A7CF8" w:rsidRPr="002A7CF8" w:rsidRDefault="002A7CF8" w:rsidP="002A7CF8">
            <w:pPr>
              <w:pStyle w:val="NoSpacing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5) աշխատակազմի քարտուղարի հանձնարարությամբ ուսումնասիրում է դիմումներում և  բողոքներում բարձրացված հարցերը և Հայաստանի Հանրապետության օրենսդրությամբ սահմանված կարգով և ժամկետներում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նախապատրաստում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պատասխաններ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6)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մասնակցում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քաղաքացիական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br/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արտակարգ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բնագավառներում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պլանների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մշակման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7)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մասնակցում է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քաղաքացիական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արտակարգ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բնագավառներում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ենթակայության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կազմակերպությունների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պլանների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պլան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>-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ժամանակացույցերի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hy-AM"/>
              </w:rPr>
              <w:t>կազմման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աշխատանքներին</w:t>
            </w:r>
          </w:p>
          <w:p w:rsidR="002A7CF8" w:rsidRPr="002A7CF8" w:rsidRDefault="002A7CF8" w:rsidP="002A7C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8) մասնակցում է զորահավաքային պլանների մշակման աշխատանքներին </w:t>
            </w:r>
            <w:r w:rsidRPr="002A7CF8">
              <w:rPr>
                <w:rFonts w:ascii="GHEA Grapalat" w:hAnsi="GHEA Grapalat" w:cs="Sylfaen"/>
                <w:sz w:val="20"/>
                <w:szCs w:val="20"/>
                <w:lang w:val="fr-FR"/>
              </w:rPr>
              <w:br/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9)մասնակցում է  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պարտադիր զինվորական ծառայության</w:t>
            </w:r>
            <w:r w:rsidR="00307577" w:rsidRPr="00982970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>,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զորակոչի,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պահեստազորային պատրաստության միջոցառումների և զորահավաքային զորակոչի աշխատանքներին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br/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>10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 մասնակցում է զորահավաքային նախապատրաստության շրջանակներում կազմակերպվող ուսումնավարժական հավաքներին և պարապմունքներին</w:t>
            </w:r>
          </w:p>
          <w:p w:rsidR="002A7CF8" w:rsidRPr="002A7CF8" w:rsidRDefault="002A7CF8" w:rsidP="002A7C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 մասնակցում է համայնքում աշխատող պահեստազորայինների ամրագրման աշխատանքներին</w:t>
            </w:r>
          </w:p>
          <w:p w:rsidR="002A7CF8" w:rsidRPr="002A7CF8" w:rsidRDefault="002A7CF8" w:rsidP="002A7CF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12) մասնակցում է զորահավաքի ժամանակ զորահավաքայ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ին</w:t>
            </w:r>
            <w:r w:rsidR="00307577" w:rsidRPr="0098297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զորակոչի </w:t>
            </w:r>
            <w:r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 xml:space="preserve">ենթակա քաղաքացիների ծանուցման աշխատանքներին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br/>
              <w:t>13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)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օրենքով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u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ահմանված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կարգով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վարում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է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համայնքի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զինապարտների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գրանցամատյանը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համայնքապետարանի աշխատակազմի քարտուղարին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առաջարկություն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է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ներկայացնում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>՝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զինապարտների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ցուցակները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ինչպե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u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նաև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ը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>u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բնակության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վայրի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հաշվառումից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հանելու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աշխատանքի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ընդունվելու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և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աշխատանքից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ազատվելու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վերաբերյալ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տվյալները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տարածքային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զինվորական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կոմի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>u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արիատ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ներկայացնելու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մասին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br/>
            </w:r>
          </w:p>
          <w:p w:rsidR="002A7CF8" w:rsidRPr="002A7CF8" w:rsidRDefault="002A7CF8" w:rsidP="002A7CF8">
            <w:pPr>
              <w:pStyle w:val="NoSpacing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>14)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պարտականությունները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խախտած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զինապարտ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քաղաքացիների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վերաբերյալ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տեղեկություններ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ունենալու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դեպքում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համայնքապետարանի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աշխատակազմի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քարտուղարին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առաջարկություն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fr-FR"/>
              </w:rPr>
              <w:t xml:space="preserve">  է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ներկայացնում՝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տարածքային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զինվորական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կոմի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>u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արիատին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այդ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մա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>u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ին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գրավոր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տեղեկատվություն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տրամադրելու</w:t>
            </w:r>
            <w:r w:rsidRPr="002A7CF8">
              <w:rPr>
                <w:rFonts w:ascii="GHEA Grapalat" w:hAnsi="GHEA Grapalat" w:cs="Arial Armenian"/>
                <w:iCs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  <w:br/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Առաջատար  մասնագետն ունի օրենքով, իրավական այլ ակտերով նախատեսված այլ իրավունքներ և կրում է այդ ակտերով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նախատեսված այլ պարտականություններ:</w:t>
            </w:r>
          </w:p>
          <w:p w:rsidR="002A7CF8" w:rsidRPr="002A7CF8" w:rsidRDefault="002A7CF8" w:rsidP="002A7CF8">
            <w:pPr>
              <w:pStyle w:val="NoSpacing1"/>
              <w:jc w:val="both"/>
              <w:rPr>
                <w:rFonts w:ascii="GHEA Grapalat" w:hAnsi="GHEA Grapalat" w:cs="Arial"/>
                <w:iCs/>
                <w:sz w:val="20"/>
                <w:szCs w:val="20"/>
                <w:lang w:val="hy-AM"/>
              </w:rPr>
            </w:pPr>
          </w:p>
          <w:p w:rsidR="00402D26" w:rsidRPr="002A7CF8" w:rsidRDefault="00402D26" w:rsidP="00EA4043">
            <w:pPr>
              <w:tabs>
                <w:tab w:val="left" w:pos="389"/>
              </w:tabs>
              <w:ind w:firstLine="119"/>
              <w:jc w:val="both"/>
              <w:rPr>
                <w:rFonts w:ascii="GHEA Grapalat" w:hAnsi="GHEA Grapalat"/>
                <w:bCs/>
                <w:sz w:val="20"/>
                <w:szCs w:val="20"/>
                <w:lang w:val="fr-FR"/>
              </w:rPr>
            </w:pPr>
          </w:p>
        </w:tc>
        <w:tc>
          <w:tcPr>
            <w:tcW w:w="3474" w:type="dxa"/>
          </w:tcPr>
          <w:p w:rsidR="004065CD" w:rsidRPr="002A7CF8" w:rsidRDefault="004065CD" w:rsidP="004065CD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bCs/>
                <w:sz w:val="20"/>
                <w:szCs w:val="20"/>
                <w:lang w:val="hy-AM"/>
              </w:rPr>
              <w:lastRenderedPageBreak/>
              <w:t xml:space="preserve">  </w:t>
            </w:r>
            <w:r w:rsidR="00BD139E" w:rsidRPr="002A7CF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Առաջ</w:t>
            </w:r>
            <w:r w:rsidRPr="002A7CF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ատար</w:t>
            </w:r>
            <w:r w:rsidR="00BD139E" w:rsidRPr="002A7CF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մասնագետը`</w:t>
            </w:r>
          </w:p>
          <w:p w:rsidR="00A356B7" w:rsidRPr="002A7CF8" w:rsidRDefault="00BD139E" w:rsidP="00A356B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bCs/>
                <w:sz w:val="20"/>
                <w:szCs w:val="20"/>
                <w:lang w:val="hy-AM"/>
              </w:rPr>
              <w:br/>
            </w:r>
            <w:r w:rsidR="00A356B7" w:rsidRPr="002A7CF8">
              <w:rPr>
                <w:rFonts w:ascii="GHEA Grapalat" w:hAnsi="GHEA Grapalat"/>
                <w:sz w:val="20"/>
                <w:szCs w:val="20"/>
                <w:lang w:val="hy-AM"/>
              </w:rPr>
              <w:t>1)  ունի   միջնակարգ  կրթություն, առանց աշխատանքային ստաժի և փորձի:</w:t>
            </w:r>
            <w:r w:rsidR="00A356B7" w:rsidRPr="002A7CF8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2) 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ունի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«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ծառայության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մասին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», «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Տեղական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ինքնակառավարման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մասին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», </w:t>
            </w:r>
            <w:r w:rsidR="00A356B7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«Պաշտպանության մասին»,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«Քաղաքացիական պաշտպանության մասին», «Զինվորական ծառայության և զինծառայողի կարգավիճակի մասին», «Արտակարգ իրավիճակներում բնակչության պաշտպանության մասին» Հայաստանի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Հանրապետության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օրենքների</w:t>
            </w:r>
            <w:r w:rsidR="00A356B7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աշխատակազմի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կանոնադրության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լիազորությունների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կապված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իրավական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ակտերի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անհրաժեշտ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իմացություն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տրամաբանելու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իրավիճակներում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կողմնորոշվելու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356B7" w:rsidRPr="002A7CF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ունակություն</w:t>
            </w:r>
            <w:r w:rsidR="00A356B7" w:rsidRPr="002A7C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="00A356B7" w:rsidRPr="002A7CF8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3)  տիրապետում   է  անհրաժեշտ  տեղեկատվությանը. </w:t>
            </w:r>
          </w:p>
          <w:p w:rsidR="00A356B7" w:rsidRPr="002A7CF8" w:rsidRDefault="00A356B7" w:rsidP="00A356B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 4) 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ունի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համակարգչով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ժամանակակից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տեխնիկական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միջոցներով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աշխատելու</w:t>
            </w:r>
            <w:r w:rsidRPr="002A7CF8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 w:cs="Arial"/>
                <w:sz w:val="20"/>
                <w:szCs w:val="20"/>
                <w:lang w:val="hy-AM"/>
              </w:rPr>
              <w:t>ունակություն</w:t>
            </w:r>
          </w:p>
          <w:p w:rsidR="00BD139E" w:rsidRPr="002A7CF8" w:rsidRDefault="00BD139E" w:rsidP="00D45A88">
            <w:pPr>
              <w:tabs>
                <w:tab w:val="left" w:pos="316"/>
                <w:tab w:val="left" w:pos="457"/>
              </w:tabs>
              <w:spacing w:after="20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D139E" w:rsidRPr="002A7CF8" w:rsidRDefault="00BD139E" w:rsidP="00B56698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Մրցույթ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մասնակցել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ցանկացող՝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համայնքային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ծառայության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տվյալ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պաշտոնի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անձնագրով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ներկայացվող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պահանջները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բավարարող</w:t>
            </w: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հայերենին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տիրապետող</w:t>
            </w: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>,</w:t>
            </w:r>
          </w:p>
          <w:p w:rsidR="00BD139E" w:rsidRPr="002A7CF8" w:rsidRDefault="00BD139E" w:rsidP="0029433A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18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տարին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լրացած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Հայաստանի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Հանրապետության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քաղաքացիները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Հայաստանի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Հանրապետությունում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փախստականի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կարգավիճակ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ունեցող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անձինք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պետք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ներկայացնեն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հետևյալ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փաստաթղթերը</w:t>
            </w:r>
          </w:p>
          <w:p w:rsidR="00BD139E" w:rsidRPr="002A7CF8" w:rsidRDefault="00BD139E" w:rsidP="00B56698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>(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բնօրինակների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հետմիասին</w:t>
            </w: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</w:p>
          <w:p w:rsidR="00BD139E" w:rsidRPr="002A7CF8" w:rsidRDefault="00BD139E" w:rsidP="00B56698">
            <w:pPr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BD139E" w:rsidRPr="002A7CF8" w:rsidRDefault="0029433A" w:rsidP="00BA2BE0">
            <w:pPr>
              <w:ind w:firstLine="143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>1)</w:t>
            </w:r>
            <w:proofErr w:type="spellStart"/>
            <w:r w:rsidR="00BD139E" w:rsidRPr="002A7CF8">
              <w:rPr>
                <w:rFonts w:ascii="GHEA Grapalat" w:hAnsi="GHEA Grapalat"/>
                <w:sz w:val="20"/>
                <w:szCs w:val="20"/>
              </w:rPr>
              <w:t>գրավոր</w:t>
            </w:r>
            <w:proofErr w:type="spellEnd"/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D139E" w:rsidRPr="002A7CF8">
              <w:rPr>
                <w:rFonts w:ascii="GHEA Grapalat" w:hAnsi="GHEA Grapalat"/>
                <w:sz w:val="20"/>
                <w:szCs w:val="20"/>
              </w:rPr>
              <w:t>դիմում</w:t>
            </w:r>
            <w:proofErr w:type="spellEnd"/>
            <w:r w:rsidR="00BD139E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BD139E" w:rsidRPr="002A7CF8">
              <w:rPr>
                <w:rFonts w:ascii="GHEA Grapalat" w:hAnsi="GHEA Grapalat"/>
                <w:sz w:val="20"/>
                <w:szCs w:val="20"/>
              </w:rPr>
              <w:t>ձևը</w:t>
            </w:r>
            <w:proofErr w:type="spellEnd"/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D139E" w:rsidRPr="002A7CF8">
              <w:rPr>
                <w:rFonts w:ascii="GHEA Grapalat" w:hAnsi="GHEA Grapalat"/>
                <w:sz w:val="20"/>
                <w:szCs w:val="20"/>
              </w:rPr>
              <w:t>լրացվում</w:t>
            </w:r>
            <w:proofErr w:type="spellEnd"/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BD139E" w:rsidRPr="002A7CF8">
              <w:rPr>
                <w:rFonts w:ascii="GHEA Grapalat" w:hAnsi="GHEA Grapalat"/>
                <w:sz w:val="20"/>
                <w:szCs w:val="20"/>
              </w:rPr>
              <w:t>է</w:t>
            </w:r>
            <w:r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D139E" w:rsidRPr="002A7CF8">
              <w:rPr>
                <w:rFonts w:ascii="GHEA Grapalat" w:hAnsi="GHEA Grapalat"/>
                <w:sz w:val="20"/>
                <w:szCs w:val="20"/>
              </w:rPr>
              <w:t>տեղում</w:t>
            </w:r>
            <w:proofErr w:type="spellEnd"/>
            <w:r w:rsidR="00BD139E" w:rsidRPr="002A7CF8">
              <w:rPr>
                <w:rFonts w:ascii="GHEA Grapalat" w:hAnsi="GHEA Grapalat"/>
                <w:sz w:val="20"/>
                <w:szCs w:val="20"/>
                <w:lang w:val="fr-FR"/>
              </w:rPr>
              <w:t>).</w:t>
            </w:r>
          </w:p>
          <w:p w:rsidR="00BD139E" w:rsidRPr="002A7CF8" w:rsidRDefault="00D12BC6" w:rsidP="00A356B7">
            <w:pPr>
              <w:ind w:firstLine="143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2)</w:t>
            </w:r>
            <w:r w:rsidR="00BD139E" w:rsidRPr="002A7CF8">
              <w:rPr>
                <w:rFonts w:ascii="GHEA Grapalat" w:hAnsi="GHEA Grapalat"/>
                <w:sz w:val="20"/>
                <w:szCs w:val="20"/>
                <w:lang w:val="hy-AM"/>
              </w:rPr>
              <w:t>միջնակարգ կրթությունը հավաստող</w:t>
            </w:r>
            <w:r w:rsidR="0029433A" w:rsidRPr="002A7CF8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BD139E" w:rsidRPr="002A7CF8">
              <w:rPr>
                <w:rFonts w:ascii="GHEA Grapalat" w:hAnsi="GHEA Grapalat"/>
                <w:sz w:val="20"/>
                <w:szCs w:val="20"/>
                <w:lang w:val="hy-AM"/>
              </w:rPr>
              <w:t>փաստաթղթի (ատեստատի կամ դիպլոմի (միջին մասնագիտական կամ բարձրագույն կրթություն ունենալու դեպքում)) և աշխատանքային գրքույկի(առկայության դեպքում) պատճենները.</w:t>
            </w:r>
          </w:p>
          <w:p w:rsidR="00AD158A" w:rsidRPr="002A7CF8" w:rsidRDefault="00BD139E" w:rsidP="00AD158A">
            <w:pPr>
              <w:ind w:firstLine="14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3)արական սեռի անձինք ներկայացնում են նաև </w:t>
            </w:r>
            <w:r w:rsidR="00AD158A" w:rsidRPr="002A7CF8">
              <w:rPr>
                <w:rFonts w:ascii="GHEA Grapalat" w:hAnsi="GHEA Grapalat"/>
                <w:sz w:val="20"/>
                <w:szCs w:val="20"/>
                <w:lang w:val="hy-AM"/>
              </w:rPr>
              <w:t>զինգրքույկի կամ դրան փոխարինող ժամանակավոր և զորակոչային տեղամասին կցագրման վկայականների պատճենները կամ համապատասխան տեղեկանք.</w:t>
            </w:r>
          </w:p>
          <w:p w:rsidR="00AD158A" w:rsidRPr="002A7CF8" w:rsidRDefault="00AD158A" w:rsidP="00AD158A">
            <w:pPr>
              <w:tabs>
                <w:tab w:val="left" w:pos="252"/>
                <w:tab w:val="left" w:pos="342"/>
              </w:tabs>
              <w:ind w:firstLine="14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4)հայտարարություններ (լրացվում են տեղում).</w:t>
            </w:r>
          </w:p>
          <w:p w:rsidR="00AD158A" w:rsidRPr="002A7CF8" w:rsidRDefault="00AD158A" w:rsidP="00AD158A">
            <w:pPr>
              <w:ind w:firstLine="14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5) 1 լուսանկար՝ 3x4 սմ  չափսի.</w:t>
            </w:r>
          </w:p>
          <w:p w:rsidR="00AD158A" w:rsidRPr="002A7CF8" w:rsidRDefault="00AD158A" w:rsidP="00AD158A">
            <w:pPr>
              <w:ind w:firstLine="14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:rsidR="00AD158A" w:rsidRPr="002A7CF8" w:rsidRDefault="00AD158A" w:rsidP="00A51B3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D158A" w:rsidRPr="002A7CF8" w:rsidRDefault="00AD158A" w:rsidP="00AD15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7CF8">
              <w:rPr>
                <w:rFonts w:ascii="GHEA Grapalat" w:hAnsi="GHEA Grapalat"/>
                <w:sz w:val="20"/>
                <w:szCs w:val="20"/>
                <w:lang w:val="hy-AM"/>
              </w:rPr>
              <w:t>Փաստաթղթերը ներկայացնել անձամբ:</w:t>
            </w:r>
          </w:p>
          <w:p w:rsidR="00AD158A" w:rsidRPr="002A7CF8" w:rsidRDefault="00AD158A" w:rsidP="00AD158A">
            <w:pPr>
              <w:jc w:val="center"/>
              <w:rPr>
                <w:rFonts w:ascii="GHEA Grapalat" w:hAnsi="GHEA Grapalat" w:cs="Miriam"/>
                <w:sz w:val="20"/>
                <w:szCs w:val="20"/>
                <w:lang w:val="fr-FR"/>
              </w:rPr>
            </w:pPr>
            <w:r w:rsidRPr="002A7CF8">
              <w:rPr>
                <w:rFonts w:ascii="GHEA Grapalat" w:hAnsi="GHEA Grapalat" w:cs="Miriam"/>
                <w:sz w:val="20"/>
                <w:szCs w:val="20"/>
                <w:lang w:val="hy-AM"/>
              </w:rPr>
              <w:t>Ներկայացված փաստաթղթերի պատճենները հետ չեն վերադարձվում</w:t>
            </w:r>
            <w:r w:rsidRPr="002A7CF8">
              <w:rPr>
                <w:rFonts w:ascii="GHEA Grapalat" w:hAnsi="GHEA Grapalat" w:cs="Miriam"/>
                <w:sz w:val="20"/>
                <w:szCs w:val="20"/>
                <w:lang w:val="fr-FR"/>
              </w:rPr>
              <w:t>:</w:t>
            </w:r>
          </w:p>
          <w:p w:rsidR="00BD139E" w:rsidRPr="002A7CF8" w:rsidRDefault="00BD139E" w:rsidP="00AD158A">
            <w:pPr>
              <w:ind w:firstLine="143"/>
              <w:jc w:val="both"/>
              <w:rPr>
                <w:rFonts w:ascii="GHEA Grapalat" w:hAnsi="GHEA Grapalat" w:cs="Miriam"/>
                <w:sz w:val="20"/>
                <w:szCs w:val="20"/>
                <w:lang w:val="fr-FR"/>
              </w:rPr>
            </w:pPr>
          </w:p>
        </w:tc>
      </w:tr>
      <w:tr w:rsidR="000C5997" w:rsidRPr="00402D26" w:rsidTr="002A7CF8">
        <w:trPr>
          <w:trHeight w:val="464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7" w:rsidRPr="00C14537" w:rsidRDefault="000C5997" w:rsidP="000C5997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453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Մրցույթներն անցկացնելու օրը, ժամը, վայրը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7" w:rsidRPr="00C14537" w:rsidRDefault="000C5997" w:rsidP="00A356B7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4537">
              <w:rPr>
                <w:rFonts w:ascii="GHEA Grapalat" w:hAnsi="GHEA Grapalat"/>
                <w:sz w:val="20"/>
                <w:szCs w:val="20"/>
              </w:rPr>
              <w:t>Փաստաթղթերի</w:t>
            </w:r>
            <w:proofErr w:type="spellEnd"/>
            <w:r w:rsidR="00A356B7" w:rsidRPr="00C1453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C14537">
              <w:rPr>
                <w:rFonts w:ascii="GHEA Grapalat" w:hAnsi="GHEA Grapalat"/>
                <w:sz w:val="20"/>
                <w:szCs w:val="20"/>
              </w:rPr>
              <w:t>ընդունումը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7" w:rsidRPr="00C14537" w:rsidRDefault="000C5997" w:rsidP="000C5997">
            <w:pPr>
              <w:tabs>
                <w:tab w:val="left" w:pos="482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14537">
              <w:rPr>
                <w:rFonts w:ascii="GHEA Grapalat" w:hAnsi="GHEA Grapalat"/>
                <w:sz w:val="20"/>
                <w:szCs w:val="20"/>
              </w:rPr>
              <w:t>Դիմումների</w:t>
            </w:r>
            <w:proofErr w:type="spellEnd"/>
            <w:r w:rsidRPr="00C14537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C14537">
              <w:rPr>
                <w:rFonts w:ascii="GHEA Grapalat" w:hAnsi="GHEA Grapalat"/>
                <w:sz w:val="20"/>
                <w:szCs w:val="20"/>
              </w:rPr>
              <w:t>փաստաթղթերի</w:t>
            </w:r>
            <w:proofErr w:type="spellEnd"/>
            <w:r w:rsidRPr="00C1453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14537">
              <w:rPr>
                <w:rFonts w:ascii="GHEA Grapalat" w:hAnsi="GHEA Grapalat"/>
                <w:sz w:val="20"/>
                <w:szCs w:val="20"/>
              </w:rPr>
              <w:t>ներկայացման</w:t>
            </w:r>
            <w:proofErr w:type="spellEnd"/>
            <w:r w:rsidRPr="00C1453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14537">
              <w:rPr>
                <w:rFonts w:ascii="GHEA Grapalat" w:hAnsi="GHEA Grapalat"/>
                <w:sz w:val="20"/>
                <w:szCs w:val="20"/>
              </w:rPr>
              <w:t>վերջնաժամկետը</w:t>
            </w:r>
            <w:proofErr w:type="spellEnd"/>
          </w:p>
        </w:tc>
      </w:tr>
      <w:tr w:rsidR="0070591E" w:rsidRPr="00402D26" w:rsidTr="002A7CF8">
        <w:trPr>
          <w:trHeight w:val="1171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Օրը՝  2021 թվականի օգոստոսի 24</w:t>
            </w: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 xml:space="preserve">-ին,  </w:t>
            </w:r>
          </w:p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>Ժամը՝  11:00-ին</w:t>
            </w:r>
          </w:p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>Վայրը՝ Հայաստանի Հանրապետության Շիրակի մարզ գյուղ Ախուրյան Գյումրու խճուղի , շենք 42, երրորդ հարկ,նիստերի դահիճ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Փաստաթղթերը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ներկայացնելու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պաշտոնի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անձնագիրը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թեստավորման փուլի հարցաշարերը,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ինչպես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նաև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լրացուցիչ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տեղեկություններ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ստանալու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 </w:t>
            </w:r>
            <w:r w:rsidRPr="008A48EE">
              <w:rPr>
                <w:rFonts w:ascii="GHEA Grapalat" w:hAnsi="GHEA Grapalat" w:cs="Miriam"/>
                <w:sz w:val="18"/>
                <w:szCs w:val="18"/>
                <w:lang w:val="hy-AM"/>
              </w:rPr>
              <w:t>համար</w:t>
            </w: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դիմել Հայաստանի Հանրապետության Շիրակի մարզի Ախուրյանի համայնքապետարան (հասցեն՝ Հայաստանի Հանրապետության Շիրակի մարզ, գյուղ Ախուրյան Գյումրու խճուղի, շենք 42,երկրորդ հարկ,18-րդ սենյակ, հեռ. 0312 70885) կամ Հայաստանի Հանրապետության Շիրակի մարզպետարանի ՏԻ և ՀԳՄՀ վարչության ՏԻ և ՀԾՀ բաժին (հասցեն՝ ք.Գյումրի, Գ.Նժդեհի 16, 1-ին հարկ, հեռ. 0312 4-90-00*147) Փաստաթղթերի ընդունումը՝ ամեն օր, ժամը 09:00 – 12:30 և 14:00-17:30,  բացի շաբաթ և կիրակի օրերից: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A48EE">
              <w:rPr>
                <w:rFonts w:ascii="GHEA Grapalat" w:hAnsi="GHEA Grapalat"/>
                <w:sz w:val="18"/>
                <w:szCs w:val="18"/>
              </w:rPr>
              <w:t>20</w:t>
            </w: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 xml:space="preserve">21 </w:t>
            </w:r>
            <w:proofErr w:type="spellStart"/>
            <w:r w:rsidRPr="008A48EE">
              <w:rPr>
                <w:rFonts w:ascii="GHEA Grapalat" w:hAnsi="GHEA Grapalat"/>
                <w:sz w:val="18"/>
                <w:szCs w:val="18"/>
              </w:rPr>
              <w:t>թվականի</w:t>
            </w:r>
            <w:proofErr w:type="spellEnd"/>
            <w:r w:rsidRPr="008A48EE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օգոստոսի</w:t>
            </w: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9</w:t>
            </w:r>
            <w:r w:rsidRPr="008A48EE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8A48EE">
              <w:rPr>
                <w:rFonts w:ascii="GHEA Grapalat" w:hAnsi="GHEA Grapalat"/>
                <w:sz w:val="18"/>
                <w:szCs w:val="18"/>
              </w:rPr>
              <w:t>ը</w:t>
            </w:r>
          </w:p>
          <w:p w:rsidR="0070591E" w:rsidRPr="008A48EE" w:rsidRDefault="0070591E" w:rsidP="0070591E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A48EE">
              <w:rPr>
                <w:rFonts w:ascii="GHEA Grapalat" w:hAnsi="GHEA Grapalat"/>
                <w:sz w:val="18"/>
                <w:szCs w:val="18"/>
              </w:rPr>
              <w:t>ներառյալ</w:t>
            </w:r>
            <w:proofErr w:type="spellEnd"/>
          </w:p>
        </w:tc>
      </w:tr>
    </w:tbl>
    <w:p w:rsidR="00880BB9" w:rsidRPr="00402D26" w:rsidRDefault="00880BB9" w:rsidP="007B7FDF">
      <w:pPr>
        <w:rPr>
          <w:rFonts w:ascii="GHEA Grapalat" w:hAnsi="GHEA Grapalat"/>
          <w:sz w:val="20"/>
          <w:szCs w:val="20"/>
          <w:lang w:val="hy-AM"/>
        </w:rPr>
      </w:pPr>
    </w:p>
    <w:sectPr w:rsidR="00880BB9" w:rsidRPr="00402D26" w:rsidSect="009E1486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D59"/>
    <w:multiLevelType w:val="hybridMultilevel"/>
    <w:tmpl w:val="BDDC2C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12FFE"/>
    <w:multiLevelType w:val="hybridMultilevel"/>
    <w:tmpl w:val="DC22B41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658331B"/>
    <w:multiLevelType w:val="hybridMultilevel"/>
    <w:tmpl w:val="92A08E0C"/>
    <w:lvl w:ilvl="0" w:tplc="E4A4E8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16D"/>
    <w:multiLevelType w:val="hybridMultilevel"/>
    <w:tmpl w:val="D026ED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A220F"/>
    <w:multiLevelType w:val="hybridMultilevel"/>
    <w:tmpl w:val="BDDC2C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E93424"/>
    <w:multiLevelType w:val="hybridMultilevel"/>
    <w:tmpl w:val="EBBAE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E7B"/>
    <w:multiLevelType w:val="hybridMultilevel"/>
    <w:tmpl w:val="02D28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36200"/>
    <w:multiLevelType w:val="hybridMultilevel"/>
    <w:tmpl w:val="DC22B41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FF34F9"/>
    <w:multiLevelType w:val="hybridMultilevel"/>
    <w:tmpl w:val="EC064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4E40"/>
    <w:multiLevelType w:val="hybridMultilevel"/>
    <w:tmpl w:val="734C9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D26"/>
    <w:rsid w:val="00002D7D"/>
    <w:rsid w:val="00005011"/>
    <w:rsid w:val="0000583C"/>
    <w:rsid w:val="000179A8"/>
    <w:rsid w:val="0004712C"/>
    <w:rsid w:val="00056C8F"/>
    <w:rsid w:val="00065727"/>
    <w:rsid w:val="000755D4"/>
    <w:rsid w:val="00086D23"/>
    <w:rsid w:val="00093007"/>
    <w:rsid w:val="000C5997"/>
    <w:rsid w:val="000D7EAF"/>
    <w:rsid w:val="000E16C1"/>
    <w:rsid w:val="0012280A"/>
    <w:rsid w:val="0013480B"/>
    <w:rsid w:val="001356A4"/>
    <w:rsid w:val="00142BA9"/>
    <w:rsid w:val="00153CD7"/>
    <w:rsid w:val="00155D41"/>
    <w:rsid w:val="001713DF"/>
    <w:rsid w:val="0019609C"/>
    <w:rsid w:val="001A58D2"/>
    <w:rsid w:val="001A63F4"/>
    <w:rsid w:val="001A69CD"/>
    <w:rsid w:val="001E5575"/>
    <w:rsid w:val="001F5ABD"/>
    <w:rsid w:val="001F7D26"/>
    <w:rsid w:val="00204BE7"/>
    <w:rsid w:val="0020539E"/>
    <w:rsid w:val="00220CE5"/>
    <w:rsid w:val="00291102"/>
    <w:rsid w:val="0029183D"/>
    <w:rsid w:val="00293A0D"/>
    <w:rsid w:val="0029433A"/>
    <w:rsid w:val="00295880"/>
    <w:rsid w:val="002A0869"/>
    <w:rsid w:val="002A2846"/>
    <w:rsid w:val="002A7CF8"/>
    <w:rsid w:val="002B27E2"/>
    <w:rsid w:val="002D40C1"/>
    <w:rsid w:val="002E487A"/>
    <w:rsid w:val="00307577"/>
    <w:rsid w:val="00317EC5"/>
    <w:rsid w:val="00322338"/>
    <w:rsid w:val="003312AB"/>
    <w:rsid w:val="00335984"/>
    <w:rsid w:val="0034315A"/>
    <w:rsid w:val="00362654"/>
    <w:rsid w:val="00372147"/>
    <w:rsid w:val="00383AEE"/>
    <w:rsid w:val="003851A0"/>
    <w:rsid w:val="003B62B2"/>
    <w:rsid w:val="003C38C4"/>
    <w:rsid w:val="003D12CA"/>
    <w:rsid w:val="003D1A50"/>
    <w:rsid w:val="003F7AB7"/>
    <w:rsid w:val="00402D26"/>
    <w:rsid w:val="004065CD"/>
    <w:rsid w:val="00407F09"/>
    <w:rsid w:val="00417AC8"/>
    <w:rsid w:val="0044221A"/>
    <w:rsid w:val="004427E9"/>
    <w:rsid w:val="00445BCC"/>
    <w:rsid w:val="00474514"/>
    <w:rsid w:val="00474F6C"/>
    <w:rsid w:val="004915CC"/>
    <w:rsid w:val="004A7DDB"/>
    <w:rsid w:val="004F208A"/>
    <w:rsid w:val="00521586"/>
    <w:rsid w:val="005405AB"/>
    <w:rsid w:val="00546266"/>
    <w:rsid w:val="005C1E06"/>
    <w:rsid w:val="005D0F72"/>
    <w:rsid w:val="005E6736"/>
    <w:rsid w:val="00623476"/>
    <w:rsid w:val="00625A5A"/>
    <w:rsid w:val="00643E54"/>
    <w:rsid w:val="00657313"/>
    <w:rsid w:val="006652E4"/>
    <w:rsid w:val="00666120"/>
    <w:rsid w:val="006952D7"/>
    <w:rsid w:val="006C371A"/>
    <w:rsid w:val="006E0C64"/>
    <w:rsid w:val="006E1F65"/>
    <w:rsid w:val="006E6A4A"/>
    <w:rsid w:val="006F3FEB"/>
    <w:rsid w:val="0070591E"/>
    <w:rsid w:val="00721B9D"/>
    <w:rsid w:val="00722185"/>
    <w:rsid w:val="00764B29"/>
    <w:rsid w:val="00767AF4"/>
    <w:rsid w:val="00786FAB"/>
    <w:rsid w:val="00790DD8"/>
    <w:rsid w:val="0079272E"/>
    <w:rsid w:val="007A027E"/>
    <w:rsid w:val="007A2805"/>
    <w:rsid w:val="007A2D99"/>
    <w:rsid w:val="007A480F"/>
    <w:rsid w:val="007A5590"/>
    <w:rsid w:val="007B7FDF"/>
    <w:rsid w:val="007C00CE"/>
    <w:rsid w:val="007E12AD"/>
    <w:rsid w:val="007F1779"/>
    <w:rsid w:val="008041F3"/>
    <w:rsid w:val="008355BE"/>
    <w:rsid w:val="00854278"/>
    <w:rsid w:val="00880BB9"/>
    <w:rsid w:val="008A095C"/>
    <w:rsid w:val="008A7814"/>
    <w:rsid w:val="008C3369"/>
    <w:rsid w:val="008C62EA"/>
    <w:rsid w:val="008F4F9C"/>
    <w:rsid w:val="008F6373"/>
    <w:rsid w:val="00905BC7"/>
    <w:rsid w:val="00906678"/>
    <w:rsid w:val="0092633D"/>
    <w:rsid w:val="00944626"/>
    <w:rsid w:val="009456F1"/>
    <w:rsid w:val="00950372"/>
    <w:rsid w:val="00982970"/>
    <w:rsid w:val="009D3753"/>
    <w:rsid w:val="009E0458"/>
    <w:rsid w:val="009E1486"/>
    <w:rsid w:val="009F1698"/>
    <w:rsid w:val="00A15E92"/>
    <w:rsid w:val="00A16054"/>
    <w:rsid w:val="00A24AFB"/>
    <w:rsid w:val="00A32C67"/>
    <w:rsid w:val="00A356B7"/>
    <w:rsid w:val="00A36148"/>
    <w:rsid w:val="00A405DB"/>
    <w:rsid w:val="00A45002"/>
    <w:rsid w:val="00A508D1"/>
    <w:rsid w:val="00A51B38"/>
    <w:rsid w:val="00A5298B"/>
    <w:rsid w:val="00A644A4"/>
    <w:rsid w:val="00AD158A"/>
    <w:rsid w:val="00AD3FFF"/>
    <w:rsid w:val="00AD7C36"/>
    <w:rsid w:val="00AF5420"/>
    <w:rsid w:val="00B0133D"/>
    <w:rsid w:val="00B22551"/>
    <w:rsid w:val="00B24BAA"/>
    <w:rsid w:val="00B56698"/>
    <w:rsid w:val="00B579EA"/>
    <w:rsid w:val="00B608E6"/>
    <w:rsid w:val="00B71521"/>
    <w:rsid w:val="00BA2BE0"/>
    <w:rsid w:val="00BD139E"/>
    <w:rsid w:val="00BF4A8B"/>
    <w:rsid w:val="00C02EC8"/>
    <w:rsid w:val="00C0680C"/>
    <w:rsid w:val="00C1375D"/>
    <w:rsid w:val="00C14537"/>
    <w:rsid w:val="00C15192"/>
    <w:rsid w:val="00C20477"/>
    <w:rsid w:val="00C209D1"/>
    <w:rsid w:val="00C54733"/>
    <w:rsid w:val="00C731C5"/>
    <w:rsid w:val="00CB53E8"/>
    <w:rsid w:val="00CC142B"/>
    <w:rsid w:val="00CE02B3"/>
    <w:rsid w:val="00CE02F8"/>
    <w:rsid w:val="00CF2CD9"/>
    <w:rsid w:val="00D12BC6"/>
    <w:rsid w:val="00D45A88"/>
    <w:rsid w:val="00D553C6"/>
    <w:rsid w:val="00D9642B"/>
    <w:rsid w:val="00D97471"/>
    <w:rsid w:val="00DA21A4"/>
    <w:rsid w:val="00DA5AAA"/>
    <w:rsid w:val="00DB7F34"/>
    <w:rsid w:val="00DE3994"/>
    <w:rsid w:val="00DF75F0"/>
    <w:rsid w:val="00E1136A"/>
    <w:rsid w:val="00E53BE5"/>
    <w:rsid w:val="00E6716E"/>
    <w:rsid w:val="00E80118"/>
    <w:rsid w:val="00E972C2"/>
    <w:rsid w:val="00EA4043"/>
    <w:rsid w:val="00EA6873"/>
    <w:rsid w:val="00EC2D3F"/>
    <w:rsid w:val="00ED016B"/>
    <w:rsid w:val="00F00F6D"/>
    <w:rsid w:val="00F5420A"/>
    <w:rsid w:val="00F54A0E"/>
    <w:rsid w:val="00F564A9"/>
    <w:rsid w:val="00F631E3"/>
    <w:rsid w:val="00F65FD7"/>
    <w:rsid w:val="00F84389"/>
    <w:rsid w:val="00F95A10"/>
    <w:rsid w:val="00FB17CA"/>
    <w:rsid w:val="00FC51F2"/>
    <w:rsid w:val="00FC72E0"/>
    <w:rsid w:val="00FE1EC5"/>
    <w:rsid w:val="00FE4307"/>
    <w:rsid w:val="00FE497F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E1A"/>
  <w15:docId w15:val="{65460AA3-366B-40AE-B235-13ACCCB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rsid w:val="008355BE"/>
    <w:rPr>
      <w:rFonts w:ascii="ArTarumianTimes" w:eastAsia="Times New Roman" w:hAnsi="ArTarumianTimes" w:cs="Times New Roman"/>
      <w:sz w:val="20"/>
      <w:szCs w:val="20"/>
      <w:lang w:val="en-AU"/>
    </w:rPr>
  </w:style>
  <w:style w:type="paragraph" w:styleId="a5">
    <w:name w:val="List Paragraph"/>
    <w:basedOn w:val="a"/>
    <w:uiPriority w:val="34"/>
    <w:qFormat/>
    <w:rsid w:val="00F95A10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Без интервала1"/>
    <w:rsid w:val="00546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402D2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A7CF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21EE5-1DAE-4028-BE9D-54D34FE6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</cp:lastModifiedBy>
  <cp:revision>143</cp:revision>
  <dcterms:created xsi:type="dcterms:W3CDTF">2019-09-24T06:49:00Z</dcterms:created>
  <dcterms:modified xsi:type="dcterms:W3CDTF">2021-07-23T09:08:00Z</dcterms:modified>
</cp:coreProperties>
</file>