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B83F8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83F8D">
              <w:rPr>
                <w:rFonts w:ascii="Sylfaen" w:hAnsi="Sylfaen"/>
                <w:sz w:val="20"/>
                <w:szCs w:val="20"/>
                <w:lang w:val="en-US"/>
              </w:rPr>
              <w:t xml:space="preserve">06754295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0A687E" w:rsidRDefault="00195CE6" w:rsidP="00B83F8D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բաժինը հայտնում է, որ</w:t>
            </w:r>
            <w:r w:rsidR="009B1A37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242EB0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գլխավոր խորհրդատու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0A687E" w:rsidRPr="000A687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Գ.Սողոմոնյանի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B83F8D">
              <w:rPr>
                <w:rFonts w:ascii="GHEA Grapalat" w:hAnsi="GHEA Grapalat"/>
                <w:sz w:val="20"/>
                <w:szCs w:val="20"/>
                <w:lang w:val="en-US"/>
              </w:rPr>
              <w:t>06754295</w:t>
            </w:r>
            <w:r w:rsidR="008B545D" w:rsidRPr="000A687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322944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B83F8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Գևորգ Գևորգյան</w:t>
            </w:r>
            <w:r w:rsidR="00242EB0" w:rsidRPr="000A687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ից</w:t>
            </w:r>
            <w:r w:rsidR="00C811C9" w:rsidRPr="000A68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հօգուտ </w:t>
            </w:r>
            <w:r w:rsidR="000A687E" w:rsidRPr="000A687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ՀՀ պետական բյուջեի</w:t>
            </w:r>
            <w:r w:rsidR="00E40FBB" w:rsidRPr="000A687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4857" w:rsidRPr="000A687E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բռնագանձել </w:t>
            </w:r>
            <w:r w:rsidR="00B83F8D">
              <w:rPr>
                <w:rFonts w:ascii="GHEA Grapalat" w:hAnsi="GHEA Grapalat"/>
                <w:sz w:val="20"/>
                <w:szCs w:val="20"/>
                <w:lang w:val="en-US"/>
              </w:rPr>
              <w:t>60.504.400</w:t>
            </w:r>
            <w:r w:rsidR="00242EB0" w:rsidRPr="000A68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811C9" w:rsidRPr="000A687E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820F3C" w:rsidRPr="000A687E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, </w:t>
            </w:r>
            <w:r w:rsidR="007F69FF" w:rsidRPr="000A68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B83F8D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A687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83F8D">
              <w:rPr>
                <w:rFonts w:ascii="Sylfaen" w:hAnsi="Sylfaen"/>
                <w:sz w:val="20"/>
                <w:szCs w:val="20"/>
                <w:lang w:val="hy-AM"/>
              </w:rPr>
              <w:t>06754295</w:t>
            </w:r>
            <w:r w:rsidR="00D42A0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bookmarkStart w:id="0" w:name="_GoBack"/>
            <w:bookmarkEnd w:id="0"/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B83F8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Օրենքով նախատեսված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83F8D">
              <w:rPr>
                <w:rFonts w:ascii="Sylfaen" w:hAnsi="Sylfaen"/>
                <w:sz w:val="20"/>
                <w:szCs w:val="20"/>
                <w:lang w:val="en-US"/>
              </w:rPr>
              <w:t>15.11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Հատուկ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B83F8D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B83F8D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8A" w:rsidRDefault="004E0B8A" w:rsidP="00D35913">
      <w:r>
        <w:separator/>
      </w:r>
    </w:p>
  </w:endnote>
  <w:endnote w:type="continuationSeparator" w:id="0">
    <w:p w:rsidR="004E0B8A" w:rsidRDefault="004E0B8A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B83F8D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4E0B8A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4E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8A" w:rsidRDefault="004E0B8A" w:rsidP="00D35913">
      <w:r>
        <w:separator/>
      </w:r>
    </w:p>
  </w:footnote>
  <w:footnote w:type="continuationSeparator" w:id="0">
    <w:p w:rsidR="004E0B8A" w:rsidRDefault="004E0B8A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B83F8D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4E0B8A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4E0B8A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A687E"/>
    <w:rsid w:val="000C0969"/>
    <w:rsid w:val="000C6AE6"/>
    <w:rsid w:val="000E2D76"/>
    <w:rsid w:val="000E3AE1"/>
    <w:rsid w:val="00113868"/>
    <w:rsid w:val="00120506"/>
    <w:rsid w:val="00135859"/>
    <w:rsid w:val="00137DE1"/>
    <w:rsid w:val="00142BCC"/>
    <w:rsid w:val="00151C4B"/>
    <w:rsid w:val="00166F5B"/>
    <w:rsid w:val="001701CE"/>
    <w:rsid w:val="001844E4"/>
    <w:rsid w:val="00195CE6"/>
    <w:rsid w:val="001C04C6"/>
    <w:rsid w:val="001C762A"/>
    <w:rsid w:val="001E7D87"/>
    <w:rsid w:val="001F138D"/>
    <w:rsid w:val="001F1C9E"/>
    <w:rsid w:val="00205042"/>
    <w:rsid w:val="0021522F"/>
    <w:rsid w:val="00242EB0"/>
    <w:rsid w:val="00244DEF"/>
    <w:rsid w:val="00247FC4"/>
    <w:rsid w:val="00255C52"/>
    <w:rsid w:val="00265E98"/>
    <w:rsid w:val="0026699C"/>
    <w:rsid w:val="00290FF5"/>
    <w:rsid w:val="002938E1"/>
    <w:rsid w:val="002B06E6"/>
    <w:rsid w:val="002D177A"/>
    <w:rsid w:val="002D62F7"/>
    <w:rsid w:val="002F040C"/>
    <w:rsid w:val="0030129D"/>
    <w:rsid w:val="00301AC4"/>
    <w:rsid w:val="0030715E"/>
    <w:rsid w:val="00311D98"/>
    <w:rsid w:val="00322944"/>
    <w:rsid w:val="00334D78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B34CF"/>
    <w:rsid w:val="003B3FA3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B8A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BC4"/>
    <w:rsid w:val="00580E03"/>
    <w:rsid w:val="00590770"/>
    <w:rsid w:val="00594BC4"/>
    <w:rsid w:val="005D44C1"/>
    <w:rsid w:val="005D4C45"/>
    <w:rsid w:val="005E212A"/>
    <w:rsid w:val="005E4ACF"/>
    <w:rsid w:val="005F7500"/>
    <w:rsid w:val="0060147F"/>
    <w:rsid w:val="00602638"/>
    <w:rsid w:val="006042DF"/>
    <w:rsid w:val="00613FD4"/>
    <w:rsid w:val="006206E8"/>
    <w:rsid w:val="006350A0"/>
    <w:rsid w:val="00642BF7"/>
    <w:rsid w:val="00663EE2"/>
    <w:rsid w:val="006678F4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622D3"/>
    <w:rsid w:val="007761D2"/>
    <w:rsid w:val="007925D9"/>
    <w:rsid w:val="00793ECF"/>
    <w:rsid w:val="007A2E6D"/>
    <w:rsid w:val="007B3193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881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70FBB"/>
    <w:rsid w:val="009758AD"/>
    <w:rsid w:val="00984E11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317F7"/>
    <w:rsid w:val="00B51373"/>
    <w:rsid w:val="00B613C2"/>
    <w:rsid w:val="00B62B75"/>
    <w:rsid w:val="00B6612B"/>
    <w:rsid w:val="00B6645D"/>
    <w:rsid w:val="00B75824"/>
    <w:rsid w:val="00B810DA"/>
    <w:rsid w:val="00B83F8D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811C9"/>
    <w:rsid w:val="00C83328"/>
    <w:rsid w:val="00C852BE"/>
    <w:rsid w:val="00C91A17"/>
    <w:rsid w:val="00C958D1"/>
    <w:rsid w:val="00CA0B56"/>
    <w:rsid w:val="00CD03D9"/>
    <w:rsid w:val="00CD696F"/>
    <w:rsid w:val="00CD7B74"/>
    <w:rsid w:val="00CE3EE5"/>
    <w:rsid w:val="00CF7A61"/>
    <w:rsid w:val="00D004F9"/>
    <w:rsid w:val="00D0066B"/>
    <w:rsid w:val="00D01A8A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E026A1"/>
    <w:rsid w:val="00E1148A"/>
    <w:rsid w:val="00E24910"/>
    <w:rsid w:val="00E2550E"/>
    <w:rsid w:val="00E265D4"/>
    <w:rsid w:val="00E26F4F"/>
    <w:rsid w:val="00E40FBB"/>
    <w:rsid w:val="00E52304"/>
    <w:rsid w:val="00E60E13"/>
    <w:rsid w:val="00E6413E"/>
    <w:rsid w:val="00E76A5B"/>
    <w:rsid w:val="00E77B31"/>
    <w:rsid w:val="00E77B79"/>
    <w:rsid w:val="00E80252"/>
    <w:rsid w:val="00E8380B"/>
    <w:rsid w:val="00EA3E78"/>
    <w:rsid w:val="00EA7EA8"/>
    <w:rsid w:val="00EB0A9F"/>
    <w:rsid w:val="00EB58F7"/>
    <w:rsid w:val="00EC4D8A"/>
    <w:rsid w:val="00EE0279"/>
    <w:rsid w:val="00EF166C"/>
    <w:rsid w:val="00F01C02"/>
    <w:rsid w:val="00F04752"/>
    <w:rsid w:val="00F15F2B"/>
    <w:rsid w:val="00F37553"/>
    <w:rsid w:val="00F55E74"/>
    <w:rsid w:val="00F733FA"/>
    <w:rsid w:val="00F80687"/>
    <w:rsid w:val="00FA52F0"/>
    <w:rsid w:val="00FB05CB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680B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Operativ-9</cp:lastModifiedBy>
  <cp:revision>411</cp:revision>
  <cp:lastPrinted>2021-06-17T12:58:00Z</cp:lastPrinted>
  <dcterms:created xsi:type="dcterms:W3CDTF">2014-02-20T14:38:00Z</dcterms:created>
  <dcterms:modified xsi:type="dcterms:W3CDTF">2021-08-16T08:11:00Z</dcterms:modified>
</cp:coreProperties>
</file>