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7" w:rsidRPr="00DE3121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DE3121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Pr="00DE3121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DE3121" w:rsidRPr="00DE3121">
        <w:rPr>
          <w:rFonts w:ascii="GHEA Grapalat" w:eastAsia="Calibri" w:hAnsi="GHEA Grapalat" w:cs="Times New Roman"/>
          <w:sz w:val="18"/>
          <w:szCs w:val="18"/>
        </w:rPr>
        <w:t>244</w:t>
      </w:r>
    </w:p>
    <w:p w:rsidR="000257C7" w:rsidRPr="00DE3121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DE3121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Pr="00DE3121">
        <w:rPr>
          <w:rFonts w:ascii="GHEA Grapalat" w:eastAsia="Calibri" w:hAnsi="GHEA Grapalat" w:cs="Times New Roman"/>
          <w:sz w:val="18"/>
          <w:szCs w:val="18"/>
        </w:rPr>
        <w:t xml:space="preserve"> է </w:t>
      </w:r>
      <w:proofErr w:type="spellStart"/>
      <w:r w:rsidRPr="00DE3121">
        <w:rPr>
          <w:rFonts w:ascii="GHEA Grapalat" w:eastAsia="Calibri" w:hAnsi="GHEA Grapalat" w:cs="Times New Roman"/>
          <w:sz w:val="18"/>
          <w:szCs w:val="18"/>
        </w:rPr>
        <w:t>Վիճակագրականկոմիտեի</w:t>
      </w:r>
      <w:proofErr w:type="spellEnd"/>
    </w:p>
    <w:p w:rsidR="000257C7" w:rsidRPr="00DE3121" w:rsidRDefault="00D16699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DE3121">
        <w:rPr>
          <w:rFonts w:ascii="GHEA Grapalat" w:eastAsia="Calibri" w:hAnsi="GHEA Grapalat" w:cs="Times New Roman"/>
          <w:sz w:val="18"/>
          <w:szCs w:val="18"/>
        </w:rPr>
        <w:t>Գ</w:t>
      </w:r>
      <w:r w:rsidR="000257C7" w:rsidRPr="00DE3121">
        <w:rPr>
          <w:rFonts w:ascii="GHEA Grapalat" w:eastAsia="Calibri" w:hAnsi="GHEA Grapalat" w:cs="Times New Roman"/>
          <w:sz w:val="18"/>
          <w:szCs w:val="18"/>
        </w:rPr>
        <w:t>լխավոր</w:t>
      </w:r>
      <w:proofErr w:type="spellEnd"/>
      <w:r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0257C7" w:rsidRPr="00DE3121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="000257C7" w:rsidRPr="00DE3121">
        <w:rPr>
          <w:rFonts w:ascii="GHEA Grapalat" w:eastAsia="Calibri" w:hAnsi="GHEA Grapalat" w:cs="Times New Roman"/>
          <w:sz w:val="18"/>
          <w:szCs w:val="18"/>
        </w:rPr>
        <w:t xml:space="preserve"> 20</w:t>
      </w:r>
      <w:r>
        <w:rPr>
          <w:rFonts w:ascii="GHEA Grapalat" w:eastAsia="Calibri" w:hAnsi="GHEA Grapalat" w:cs="Times New Roman"/>
          <w:sz w:val="18"/>
          <w:szCs w:val="18"/>
        </w:rPr>
        <w:t>20</w:t>
      </w:r>
      <w:r w:rsidR="000257C7" w:rsidRPr="00DE3121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0257C7" w:rsidRPr="00DE3121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 w:rsidR="007E089F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7E089F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7E089F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:rsidR="000257C7" w:rsidRPr="00DE3121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r w:rsidRPr="00DE3121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DE3121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7E089F">
        <w:rPr>
          <w:rFonts w:ascii="GHEA Grapalat" w:eastAsia="Calibri" w:hAnsi="GHEA Grapalat" w:cs="Times New Roman"/>
          <w:sz w:val="18"/>
          <w:szCs w:val="18"/>
        </w:rPr>
        <w:t>115</w:t>
      </w:r>
      <w:r w:rsidRPr="00DE3121">
        <w:rPr>
          <w:rFonts w:ascii="GHEA Grapalat" w:eastAsia="Calibri" w:hAnsi="GHEA Grapalat" w:cs="Times New Roman"/>
          <w:sz w:val="18"/>
          <w:szCs w:val="18"/>
        </w:rPr>
        <w:t xml:space="preserve">–Ա </w:t>
      </w:r>
      <w:proofErr w:type="spellStart"/>
      <w:r w:rsidRPr="00DE3121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:rsidR="000257C7" w:rsidRPr="00106305" w:rsidRDefault="000257C7" w:rsidP="00D16699">
      <w:pPr>
        <w:spacing w:after="0" w:line="256" w:lineRule="auto"/>
        <w:ind w:right="180"/>
        <w:jc w:val="center"/>
        <w:rPr>
          <w:rFonts w:ascii="GHEA Grapalat" w:eastAsia="Calibri" w:hAnsi="GHEA Grapalat" w:cs="Times New Roman"/>
          <w:sz w:val="20"/>
          <w:szCs w:val="20"/>
        </w:rPr>
      </w:pPr>
    </w:p>
    <w:p w:rsidR="000257C7" w:rsidRPr="00106305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0257C7" w:rsidRPr="00DE3121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8"/>
          <w:szCs w:val="28"/>
        </w:rPr>
      </w:pPr>
      <w:r w:rsidRPr="00DE3121">
        <w:rPr>
          <w:rFonts w:ascii="GHEA Grapalat" w:eastAsia="Calibri" w:hAnsi="GHEA Grapalat" w:cs="Times New Roman"/>
          <w:b/>
          <w:sz w:val="28"/>
          <w:szCs w:val="28"/>
        </w:rPr>
        <w:t>ՔԱՂԱՔԱՑԻԱԿԱՆ ԾԱՌԱՅՈՒԹՅԱՆ ՊԱՇՏՈՆԻ ԱՆՁՆԱԳԻՐ</w:t>
      </w:r>
    </w:p>
    <w:p w:rsidR="000257C7" w:rsidRPr="00106305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:rsidR="00106305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106305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106305">
        <w:rPr>
          <w:rFonts w:ascii="GHEA Grapalat" w:eastAsia="Calibri" w:hAnsi="GHEA Grapalat" w:cs="Times New Roman"/>
          <w:b/>
          <w:sz w:val="20"/>
          <w:szCs w:val="20"/>
        </w:rPr>
        <w:t>ՏՐԱՆՍՊՈՐՏԻ ԵՎ ԿԱՊԻ</w:t>
      </w:r>
      <w:r w:rsidR="00CB70DE" w:rsidRPr="00106305">
        <w:rPr>
          <w:rFonts w:ascii="GHEA Grapalat" w:eastAsia="Calibri" w:hAnsi="GHEA Grapalat" w:cs="Times New Roman"/>
          <w:b/>
          <w:sz w:val="20"/>
          <w:szCs w:val="20"/>
        </w:rPr>
        <w:t xml:space="preserve"> ՎԻՃԱԿԱԳՐՈՒԹՅԱՆ </w:t>
      </w:r>
    </w:p>
    <w:p w:rsidR="000257C7" w:rsidRPr="00106305" w:rsidRDefault="00CB70DE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106305">
        <w:rPr>
          <w:rFonts w:ascii="GHEA Grapalat" w:eastAsia="Calibri" w:hAnsi="GHEA Grapalat" w:cs="Times New Roman"/>
          <w:b/>
          <w:sz w:val="20"/>
          <w:szCs w:val="20"/>
        </w:rPr>
        <w:t>ԲԱԺՆԻ ՄԱՍՆԱԳԵՏ</w:t>
      </w:r>
    </w:p>
    <w:p w:rsidR="000257C7" w:rsidRPr="00106305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106305" w:rsidTr="00064C6D">
        <w:tc>
          <w:tcPr>
            <w:tcW w:w="9720" w:type="dxa"/>
          </w:tcPr>
          <w:p w:rsidR="000257C7" w:rsidRPr="00106305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106305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106305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:rsidR="000257C7" w:rsidRPr="00106305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106305" w:rsidTr="00064C6D">
        <w:tc>
          <w:tcPr>
            <w:tcW w:w="9720" w:type="dxa"/>
            <w:shd w:val="clear" w:color="auto" w:fill="auto"/>
          </w:tcPr>
          <w:p w:rsidR="000257C7" w:rsidRPr="00DE3121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</w:rPr>
            </w:pPr>
            <w:r w:rsidRPr="00DE3121">
              <w:rPr>
                <w:rFonts w:ascii="GHEA Grapalat" w:eastAsia="Calibri" w:hAnsi="GHEA Grapalat" w:cs="Times New Roman"/>
                <w:b/>
              </w:rPr>
              <w:t xml:space="preserve">1.1.Պաշտոնի </w:t>
            </w:r>
            <w:proofErr w:type="spellStart"/>
            <w:r w:rsidRPr="00DE3121">
              <w:rPr>
                <w:rFonts w:ascii="GHEA Grapalat" w:eastAsia="Calibri" w:hAnsi="GHEA Grapalat" w:cs="Times New Roman"/>
                <w:b/>
              </w:rPr>
              <w:t>անվանումը,ծածկագիրը</w:t>
            </w:r>
            <w:proofErr w:type="spellEnd"/>
          </w:p>
          <w:p w:rsidR="000257C7" w:rsidRPr="00DE3121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proofErr w:type="spellStart"/>
            <w:r w:rsidRPr="00DE3121">
              <w:rPr>
                <w:rFonts w:ascii="GHEA Grapalat" w:eastAsia="Calibri" w:hAnsi="GHEA Grapalat" w:cs="Times New Roman"/>
              </w:rPr>
              <w:t>Վ</w:t>
            </w:r>
            <w:r w:rsidR="000257C7" w:rsidRPr="00DE3121">
              <w:rPr>
                <w:rFonts w:ascii="GHEA Grapalat" w:eastAsia="Calibri" w:hAnsi="GHEA Grapalat" w:cs="Times New Roman"/>
              </w:rPr>
              <w:t>իճակագրական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DE3121">
              <w:rPr>
                <w:rFonts w:ascii="GHEA Grapalat" w:eastAsia="Calibri" w:hAnsi="GHEA Grapalat" w:cs="Times New Roman"/>
              </w:rPr>
              <w:t>կոմիտեի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r w:rsidR="00DE3121" w:rsidRPr="00DE3121">
              <w:rPr>
                <w:rFonts w:ascii="GHEA Grapalat" w:eastAsia="Calibri" w:hAnsi="GHEA Grapalat" w:cs="Times New Roman"/>
              </w:rPr>
              <w:t>(</w:t>
            </w:r>
            <w:proofErr w:type="spellStart"/>
            <w:r w:rsidR="00DE3121" w:rsidRPr="00DE3121">
              <w:rPr>
                <w:rFonts w:ascii="GHEA Grapalat" w:eastAsia="Calibri" w:hAnsi="GHEA Grapalat" w:cs="Times New Roman"/>
              </w:rPr>
              <w:t>այսուհետ</w:t>
            </w:r>
            <w:proofErr w:type="spellEnd"/>
            <w:r w:rsidR="00DE3121" w:rsidRPr="00DE3121">
              <w:rPr>
                <w:rFonts w:ascii="GHEA Grapalat" w:eastAsia="Calibri" w:hAnsi="GHEA Grapalat" w:cs="Times New Roman"/>
              </w:rPr>
              <w:t xml:space="preserve">՝ </w:t>
            </w:r>
            <w:proofErr w:type="spellStart"/>
            <w:r w:rsidR="00DE3121" w:rsidRPr="00DE3121">
              <w:rPr>
                <w:rFonts w:ascii="GHEA Grapalat" w:eastAsia="Calibri" w:hAnsi="GHEA Grapalat" w:cs="Times New Roman"/>
              </w:rPr>
              <w:t>Կոմիտե</w:t>
            </w:r>
            <w:proofErr w:type="spellEnd"/>
            <w:r w:rsidR="00DE3121" w:rsidRPr="00DE3121">
              <w:rPr>
                <w:rFonts w:ascii="GHEA Grapalat" w:eastAsia="Calibri" w:hAnsi="GHEA Grapalat" w:cs="Times New Roman"/>
              </w:rPr>
              <w:t>)</w:t>
            </w:r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E3121" w:rsidRPr="00DE3121">
              <w:rPr>
                <w:rFonts w:ascii="GHEA Grapalat" w:eastAsia="Calibri" w:hAnsi="GHEA Grapalat" w:cs="Times New Roman"/>
              </w:rPr>
              <w:t>տրանսպորտի</w:t>
            </w:r>
            <w:proofErr w:type="spellEnd"/>
            <w:r w:rsidR="00DE3121" w:rsidRPr="00DE3121">
              <w:rPr>
                <w:rFonts w:ascii="GHEA Grapalat" w:eastAsia="Calibri" w:hAnsi="GHEA Grapalat" w:cs="Times New Roman"/>
              </w:rPr>
              <w:t xml:space="preserve"> և </w:t>
            </w:r>
            <w:proofErr w:type="spellStart"/>
            <w:r w:rsidR="00DE3121" w:rsidRPr="00DE3121">
              <w:rPr>
                <w:rFonts w:ascii="GHEA Grapalat" w:eastAsia="Calibri" w:hAnsi="GHEA Grapalat" w:cs="Times New Roman"/>
              </w:rPr>
              <w:t>կապի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DE3121">
              <w:rPr>
                <w:rFonts w:ascii="GHEA Grapalat" w:eastAsia="Calibri" w:hAnsi="GHEA Grapalat" w:cs="Times New Roman"/>
              </w:rPr>
              <w:t>վիճակագրության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DE3121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CB70DE" w:rsidRPr="00DE3121">
              <w:rPr>
                <w:rFonts w:ascii="GHEA Grapalat" w:eastAsia="Calibri" w:hAnsi="GHEA Grapalat" w:cs="Times New Roman"/>
              </w:rPr>
              <w:t>մասնագետ</w:t>
            </w:r>
            <w:proofErr w:type="spellEnd"/>
            <w:r w:rsidR="000257C7" w:rsidRPr="00DE3121">
              <w:rPr>
                <w:rFonts w:ascii="GHEA Grapalat" w:eastAsia="Calibri" w:hAnsi="GHEA Grapalat" w:cs="Times New Roman"/>
              </w:rPr>
              <w:t>(</w:t>
            </w:r>
            <w:r w:rsidR="000257C7" w:rsidRPr="00DE3121">
              <w:rPr>
                <w:rFonts w:ascii="GHEA Grapalat" w:eastAsia="Calibri" w:hAnsi="GHEA Grapalat" w:cs="Times New Roman"/>
                <w:color w:val="262626" w:themeColor="text1" w:themeTint="D9"/>
              </w:rPr>
              <w:t>ծածկագիր՝</w:t>
            </w:r>
            <w:r w:rsidR="000257C7"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64-</w:t>
            </w:r>
            <w:r w:rsidR="00CB70DE"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2</w:t>
            </w:r>
            <w:r w:rsidR="00D11AEE"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5.2</w:t>
            </w:r>
            <w:r w:rsidR="00106305"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5</w:t>
            </w:r>
            <w:r w:rsidR="00D11AEE"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- </w:t>
            </w:r>
            <w:r w:rsidR="00CB70DE"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Մ</w:t>
            </w:r>
            <w:r w:rsidR="00540EF8"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7</w:t>
            </w:r>
            <w:r w:rsidR="00CB70DE"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-</w:t>
            </w:r>
            <w:r w:rsidR="00D11AEE"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1</w:t>
            </w:r>
            <w:r w:rsidR="000257C7"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)</w:t>
            </w:r>
          </w:p>
          <w:p w:rsidR="000257C7" w:rsidRPr="00DE3121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1.2.Ենթակա և </w:t>
            </w:r>
            <w:proofErr w:type="spellStart"/>
            <w:r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հաշվետու</w:t>
            </w:r>
            <w:proofErr w:type="spellEnd"/>
            <w:r w:rsidRPr="00DE3121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 xml:space="preserve"> է՝</w:t>
            </w:r>
          </w:p>
          <w:p w:rsidR="003D698E" w:rsidRPr="00DE3121" w:rsidRDefault="00D16699" w:rsidP="003D698E">
            <w:pPr>
              <w:ind w:right="9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</w:t>
            </w:r>
            <w:proofErr w:type="spellStart"/>
            <w:r w:rsidR="00DE3121" w:rsidRPr="00DE3121"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DE3121" w:rsidRPr="00DE3121">
              <w:rPr>
                <w:rFonts w:ascii="GHEA Grapalat" w:hAnsi="GHEA Grapalat"/>
              </w:rPr>
              <w:t>մ</w:t>
            </w:r>
            <w:r w:rsidR="002230C7" w:rsidRPr="00DE3121">
              <w:rPr>
                <w:rFonts w:ascii="GHEA Grapalat" w:hAnsi="GHEA Grapalat"/>
              </w:rPr>
              <w:t>ասնագետ</w:t>
            </w:r>
            <w:r w:rsidR="00DE3121" w:rsidRPr="00DE3121">
              <w:rPr>
                <w:rFonts w:ascii="GHEA Grapalat" w:hAnsi="GHEA Grapalat"/>
              </w:rPr>
              <w:t>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DE3121">
              <w:rPr>
                <w:rFonts w:ascii="GHEA Grapalat" w:hAnsi="GHEA Grapalat"/>
              </w:rPr>
              <w:t>ամիջական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3D698E" w:rsidRPr="00DE3121">
              <w:rPr>
                <w:rFonts w:ascii="GHEA Grapalat" w:hAnsi="GHEA Grapalat"/>
              </w:rPr>
              <w:t>ենթակա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="002230C7" w:rsidRPr="00DE3121">
              <w:rPr>
                <w:rFonts w:ascii="GHEA Grapalat" w:hAnsi="GHEA Grapalat"/>
              </w:rPr>
              <w:t xml:space="preserve">և </w:t>
            </w:r>
            <w:proofErr w:type="spellStart"/>
            <w:r w:rsidR="002230C7" w:rsidRPr="00DE3121">
              <w:rPr>
                <w:rFonts w:ascii="GHEA Grapalat" w:hAnsi="GHEA Grapalat"/>
              </w:rPr>
              <w:t>հաշվետու</w:t>
            </w:r>
            <w:proofErr w:type="spellEnd"/>
            <w:r w:rsidR="003D698E" w:rsidRPr="00DE3121">
              <w:rPr>
                <w:rFonts w:ascii="GHEA Grapalat" w:hAnsi="GHEA Grapalat"/>
              </w:rPr>
              <w:t xml:space="preserve"> է </w:t>
            </w:r>
            <w:proofErr w:type="spellStart"/>
            <w:r w:rsidR="002230C7" w:rsidRPr="00DE3121"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 w:rsidR="002230C7" w:rsidRPr="00DE3121">
              <w:rPr>
                <w:rFonts w:ascii="GHEA Grapalat" w:hAnsi="GHEA Grapalat"/>
              </w:rPr>
              <w:t>պետին</w:t>
            </w:r>
            <w:proofErr w:type="spellEnd"/>
            <w:r w:rsidR="002230C7" w:rsidRPr="00DE3121">
              <w:rPr>
                <w:rFonts w:ascii="GHEA Grapalat" w:hAnsi="GHEA Grapalat"/>
              </w:rPr>
              <w:t>:</w:t>
            </w:r>
          </w:p>
          <w:p w:rsidR="000257C7" w:rsidRPr="00DE3121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r w:rsidRPr="00DE3121">
              <w:rPr>
                <w:rFonts w:ascii="GHEA Grapalat" w:eastAsia="Calibri" w:hAnsi="GHEA Grapalat" w:cs="Times New Roman"/>
                <w:b/>
              </w:rPr>
              <w:t>1.</w:t>
            </w:r>
            <w:r w:rsidR="00D16699">
              <w:rPr>
                <w:rFonts w:ascii="GHEA Grapalat" w:eastAsia="Calibri" w:hAnsi="GHEA Grapalat" w:cs="Times New Roman"/>
                <w:b/>
              </w:rPr>
              <w:t>3</w:t>
            </w:r>
            <w:r w:rsidRPr="00DE3121">
              <w:rPr>
                <w:rFonts w:ascii="GHEA Grapalat" w:eastAsia="Calibri" w:hAnsi="GHEA Grapalat" w:cs="Times New Roman"/>
                <w:b/>
              </w:rPr>
              <w:t xml:space="preserve">.Փոխարինող </w:t>
            </w:r>
            <w:proofErr w:type="spellStart"/>
            <w:r w:rsidRPr="00DE3121">
              <w:rPr>
                <w:rFonts w:ascii="GHEA Grapalat" w:eastAsia="Calibri" w:hAnsi="GHEA Grapalat" w:cs="Times New Roman"/>
                <w:b/>
              </w:rPr>
              <w:t>պաշտոնիկամպաշտոններիանվանում</w:t>
            </w:r>
            <w:proofErr w:type="spellEnd"/>
            <w:r w:rsidR="00960F14">
              <w:rPr>
                <w:rFonts w:ascii="GHEA Grapalat" w:eastAsia="Calibri" w:hAnsi="GHEA Grapalat" w:cs="Times New Roman"/>
                <w:b/>
                <w:lang w:val="hy-AM"/>
              </w:rPr>
              <w:t>ներ</w:t>
            </w:r>
            <w:r w:rsidRPr="00960F14">
              <w:rPr>
                <w:rFonts w:ascii="GHEA Grapalat" w:eastAsia="Calibri" w:hAnsi="GHEA Grapalat" w:cs="Times New Roman"/>
                <w:b/>
              </w:rPr>
              <w:t>ը՝</w:t>
            </w:r>
          </w:p>
          <w:p w:rsidR="000257C7" w:rsidRPr="00DE3121" w:rsidRDefault="00DE3121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</w:rPr>
            </w:pPr>
            <w:proofErr w:type="spellStart"/>
            <w:r w:rsidRPr="00DE3121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DE3121">
              <w:rPr>
                <w:rFonts w:ascii="GHEA Grapalat" w:eastAsia="Calibri" w:hAnsi="GHEA Grapalat" w:cs="Times New Roman"/>
              </w:rPr>
              <w:t>մ</w:t>
            </w:r>
            <w:r w:rsidR="002230C7" w:rsidRPr="00DE3121">
              <w:rPr>
                <w:rFonts w:ascii="GHEA Grapalat" w:eastAsia="Calibri" w:hAnsi="GHEA Grapalat" w:cs="Times New Roman"/>
              </w:rPr>
              <w:t>ասնագետի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DE3121">
              <w:rPr>
                <w:rFonts w:ascii="GHEA Grapalat" w:eastAsia="Calibri" w:hAnsi="GHEA Grapalat" w:cs="Times New Roman"/>
              </w:rPr>
              <w:t>բացակայության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2230C7" w:rsidRPr="00DE3121">
              <w:rPr>
                <w:rFonts w:ascii="GHEA Grapalat" w:eastAsia="Calibri" w:hAnsi="GHEA Grapalat" w:cs="Times New Roman"/>
              </w:rPr>
              <w:t>դեպքում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6699">
              <w:rPr>
                <w:rFonts w:ascii="GHEA Grapalat" w:eastAsia="Calibri" w:hAnsi="GHEA Grapalat" w:cs="Times New Roman"/>
              </w:rPr>
              <w:t>նրան</w:t>
            </w:r>
            <w:proofErr w:type="spellEnd"/>
            <w:r w:rsidR="00960F14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DE3121">
              <w:rPr>
                <w:rFonts w:ascii="GHEA Grapalat" w:eastAsia="Calibri" w:hAnsi="GHEA Grapalat" w:cs="Times New Roman"/>
              </w:rPr>
              <w:t>փոխարինում</w:t>
            </w:r>
            <w:proofErr w:type="spellEnd"/>
            <w:r w:rsidR="000257C7" w:rsidRPr="00DE3121">
              <w:rPr>
                <w:rFonts w:ascii="GHEA Grapalat" w:eastAsia="Calibri" w:hAnsi="GHEA Grapalat" w:cs="Times New Roman"/>
              </w:rPr>
              <w:t xml:space="preserve"> է </w:t>
            </w:r>
            <w:proofErr w:type="spellStart"/>
            <w:r w:rsidR="002230C7" w:rsidRPr="00DE3121">
              <w:rPr>
                <w:rFonts w:ascii="GHEA Grapalat" w:eastAsia="Calibri" w:hAnsi="GHEA Grapalat" w:cs="Times New Roman"/>
              </w:rPr>
              <w:t>Բաժնի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Pr="00DE3121">
              <w:rPr>
                <w:rFonts w:ascii="GHEA Grapalat" w:eastAsia="Calibri" w:hAnsi="GHEA Grapalat" w:cs="Times New Roman"/>
              </w:rPr>
              <w:t>ավագ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DE3121">
              <w:rPr>
                <w:rFonts w:ascii="GHEA Grapalat" w:eastAsia="Calibri" w:hAnsi="GHEA Grapalat" w:cs="Times New Roman"/>
              </w:rPr>
              <w:t>մասնագետներից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0257C7" w:rsidRPr="00DE3121">
              <w:rPr>
                <w:rFonts w:ascii="GHEA Grapalat" w:eastAsia="Calibri" w:hAnsi="GHEA Grapalat" w:cs="Times New Roman"/>
              </w:rPr>
              <w:t>մեկը</w:t>
            </w:r>
            <w:proofErr w:type="spellEnd"/>
            <w:r w:rsidR="000257C7" w:rsidRPr="00DE3121">
              <w:rPr>
                <w:rFonts w:ascii="GHEA Grapalat" w:eastAsia="Calibri" w:hAnsi="GHEA Grapalat" w:cs="Times New Roman"/>
              </w:rPr>
              <w:t>.</w:t>
            </w:r>
          </w:p>
          <w:p w:rsidR="000257C7" w:rsidRPr="00DE3121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</w:rPr>
            </w:pPr>
            <w:r w:rsidRPr="00DE3121">
              <w:rPr>
                <w:rFonts w:ascii="GHEA Grapalat" w:eastAsia="Calibri" w:hAnsi="GHEA Grapalat" w:cs="Times New Roman"/>
                <w:b/>
              </w:rPr>
              <w:t>1.</w:t>
            </w:r>
            <w:r w:rsidR="00521C89">
              <w:rPr>
                <w:rFonts w:ascii="GHEA Grapalat" w:eastAsia="Calibri" w:hAnsi="GHEA Grapalat" w:cs="Times New Roman"/>
                <w:b/>
              </w:rPr>
              <w:t>4</w:t>
            </w:r>
            <w:r w:rsidRPr="00DE3121">
              <w:rPr>
                <w:rFonts w:ascii="GHEA Grapalat" w:eastAsia="Calibri" w:hAnsi="GHEA Grapalat" w:cs="Times New Roman"/>
                <w:b/>
              </w:rPr>
              <w:t>.Աշխատավայրը՝</w:t>
            </w:r>
          </w:p>
          <w:p w:rsidR="000257C7" w:rsidRPr="00106305" w:rsidRDefault="000257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DE3121">
              <w:rPr>
                <w:rFonts w:ascii="GHEA Grapalat" w:eastAsia="Calibri" w:hAnsi="GHEA Grapalat" w:cs="Times New Roman"/>
              </w:rPr>
              <w:t>Հ</w:t>
            </w:r>
            <w:r w:rsidR="00D11AEE" w:rsidRPr="00DE3121">
              <w:rPr>
                <w:rFonts w:ascii="GHEA Grapalat" w:eastAsia="Calibri" w:hAnsi="GHEA Grapalat" w:cs="Times New Roman"/>
              </w:rPr>
              <w:t>այաստան</w:t>
            </w:r>
            <w:proofErr w:type="spellEnd"/>
            <w:r w:rsidR="00D11AEE" w:rsidRPr="00DE3121">
              <w:rPr>
                <w:rFonts w:ascii="GHEA Grapalat" w:eastAsia="Calibri" w:hAnsi="GHEA Grapalat" w:cs="Times New Roman"/>
              </w:rPr>
              <w:t>,</w:t>
            </w:r>
            <w:r w:rsidR="00960F14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proofErr w:type="spellStart"/>
            <w:r w:rsidRPr="00DE3121">
              <w:rPr>
                <w:rFonts w:ascii="GHEA Grapalat" w:eastAsia="Calibri" w:hAnsi="GHEA Grapalat" w:cs="Times New Roman"/>
              </w:rPr>
              <w:t>ք.Երևան,</w:t>
            </w:r>
            <w:r w:rsidR="00D11AEE" w:rsidRPr="00DE3121">
              <w:rPr>
                <w:rFonts w:ascii="GHEA Grapalat" w:eastAsia="Calibri" w:hAnsi="GHEA Grapalat" w:cs="Times New Roman"/>
              </w:rPr>
              <w:t>Կենտրոն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DE3121">
              <w:rPr>
                <w:rFonts w:ascii="GHEA Grapalat" w:eastAsia="Calibri" w:hAnsi="GHEA Grapalat" w:cs="Times New Roman"/>
              </w:rPr>
              <w:t>վարչական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DE3121">
              <w:rPr>
                <w:rFonts w:ascii="GHEA Grapalat" w:eastAsia="Calibri" w:hAnsi="GHEA Grapalat" w:cs="Times New Roman"/>
              </w:rPr>
              <w:t>շրջան</w:t>
            </w:r>
            <w:proofErr w:type="spellEnd"/>
            <w:r w:rsidR="00D11AEE" w:rsidRPr="00DE3121">
              <w:rPr>
                <w:rFonts w:ascii="GHEA Grapalat" w:eastAsia="Calibri" w:hAnsi="GHEA Grapalat" w:cs="Times New Roman"/>
              </w:rPr>
              <w:t xml:space="preserve">, </w:t>
            </w:r>
            <w:proofErr w:type="spellStart"/>
            <w:r w:rsidR="00D11AEE" w:rsidRPr="00DE3121">
              <w:rPr>
                <w:rFonts w:ascii="GHEA Grapalat" w:eastAsia="Calibri" w:hAnsi="GHEA Grapalat" w:cs="Times New Roman"/>
              </w:rPr>
              <w:t>Հանրապետության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D11AEE" w:rsidRPr="00DE3121">
              <w:rPr>
                <w:rFonts w:ascii="GHEA Grapalat" w:eastAsia="Calibri" w:hAnsi="GHEA Grapalat" w:cs="Times New Roman"/>
              </w:rPr>
              <w:t>պողոտա,Կառավարական</w:t>
            </w:r>
            <w:proofErr w:type="spellEnd"/>
            <w:r w:rsidR="00D16699">
              <w:rPr>
                <w:rFonts w:ascii="GHEA Grapalat" w:eastAsia="Calibri" w:hAnsi="GHEA Grapalat" w:cs="Times New Roman"/>
              </w:rPr>
              <w:t xml:space="preserve"> </w:t>
            </w:r>
            <w:proofErr w:type="spellStart"/>
            <w:r w:rsidR="00BA379B" w:rsidRPr="00DE3121">
              <w:rPr>
                <w:rFonts w:ascii="GHEA Grapalat" w:eastAsia="Calibri" w:hAnsi="GHEA Grapalat" w:cs="Times New Roman"/>
              </w:rPr>
              <w:t>շենք</w:t>
            </w:r>
            <w:proofErr w:type="spellEnd"/>
            <w:r w:rsidR="00960F14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="00D11AEE" w:rsidRPr="00DE3121">
              <w:rPr>
                <w:rFonts w:ascii="GHEA Grapalat" w:eastAsia="Calibri" w:hAnsi="GHEA Grapalat" w:cs="Times New Roman"/>
              </w:rPr>
              <w:t>3</w:t>
            </w:r>
            <w:r w:rsidR="00D11AEE" w:rsidRPr="00106305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:rsidR="000257C7" w:rsidRPr="00106305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106305" w:rsidTr="00064C6D">
        <w:tc>
          <w:tcPr>
            <w:tcW w:w="9720" w:type="dxa"/>
          </w:tcPr>
          <w:p w:rsidR="000257C7" w:rsidRPr="00106305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106305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106305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:rsidR="003D698E" w:rsidRPr="00106305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:rsidR="000257C7" w:rsidRPr="00106305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106305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106305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106305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06305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106305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106305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="003D698E" w:rsidRPr="00106305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:rsidR="003D698E" w:rsidRPr="00106305" w:rsidRDefault="003D69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:rsidR="00960F14" w:rsidRPr="000A6AA4" w:rsidRDefault="00960F1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Մ</w:t>
            </w:r>
            <w:r w:rsidRPr="000A6AA4">
              <w:rPr>
                <w:rFonts w:ascii="GHEA Grapalat" w:hAnsi="GHEA Grapalat"/>
                <w:sz w:val="22"/>
                <w:szCs w:val="22"/>
                <w:lang w:val="hy-AM"/>
              </w:rPr>
              <w:t>ասնակցում է միջազգային վիճակագրական դասակարգումների, ստանդարտների հիման վրա ոլորտին վերաբերող ազգային դասա</w:t>
            </w:r>
            <w:r w:rsidRP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կար</w:t>
            </w:r>
            <w:r w:rsidRP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գիչների մշակման գործընթացին և իրականացնում է վերջինիս կիրառումը,</w:t>
            </w:r>
          </w:p>
          <w:p w:rsidR="00960F14" w:rsidRPr="000A6AA4" w:rsidRDefault="00960F1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Մասնակցում</w:t>
            </w:r>
            <w:r w:rsidRPr="000A6AA4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ոլորտի վիճակագրական հաշվառ</w:t>
            </w:r>
            <w:r w:rsidRP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ման դաշտի արդիականացման աշխատանքներ</w:t>
            </w: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Pr="000A6AA4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106305" w:rsidRPr="00960F14" w:rsidRDefault="000A6AA4" w:rsidP="00960F14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 է պ</w:t>
            </w:r>
            <w:r w:rsidR="00106305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աշտոնական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վիճակագրության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հիմնարար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սկզբունքների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պահանջներին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վիճակագրական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ծրագրերին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ժամկետներում</w:t>
            </w:r>
            <w:r w:rsidR="00106305" w:rsidRP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 պետական խորհրդի կողմից սահմանված վիճակագրական փաստաթղթերի միջոցով տրանսպորտի և կապի ոլորտի (այսուհետ՝ ոլորտ) սկզբնական տեղե</w:t>
            </w:r>
            <w:r w:rsidR="00106305" w:rsidRPr="00960F1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կատվության (այդ թվում՝ վարչական ռեգիստրներից ստացված) հավա</w:t>
            </w:r>
            <w:r w:rsidR="00106305" w:rsidRPr="00960F1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քման, արժանահավատության ստուգման և վիճակագ</w:t>
            </w:r>
            <w:r w:rsidR="00106305" w:rsidRPr="00960F1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րական ամփոփ տեղեկատվության տրամադրման կազմակերպ</w:t>
            </w:r>
            <w:r w:rsidR="00106305" w:rsidRPr="00960F1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ման աշխատանքներ</w:t>
            </w: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ին</w:t>
            </w:r>
            <w:r w:rsidR="00106305" w:rsidRP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հետևյալ ճյուղերով`</w:t>
            </w:r>
          </w:p>
          <w:p w:rsidR="00106305" w:rsidRPr="000A6AA4" w:rsidRDefault="00106305" w:rsidP="00960F14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A6AA4">
              <w:rPr>
                <w:rFonts w:ascii="GHEA Grapalat" w:hAnsi="GHEA Grapalat"/>
                <w:i/>
                <w:sz w:val="22"/>
                <w:szCs w:val="22"/>
                <w:lang w:val="hy-AM"/>
              </w:rPr>
              <w:t>ոչ ընդհանուր օգտագործման ավտոմոբիլային տրանսպորտի (ըստ Երևան քաղաքի վարչական շրջանների և մարզերի բաշխվածության),</w:t>
            </w:r>
          </w:p>
          <w:p w:rsidR="00106305" w:rsidRPr="000A6AA4" w:rsidRDefault="00106305" w:rsidP="00960F14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A6AA4">
              <w:rPr>
                <w:rFonts w:ascii="GHEA Grapalat" w:hAnsi="GHEA Grapalat"/>
                <w:i/>
                <w:sz w:val="22"/>
                <w:szCs w:val="22"/>
                <w:lang w:val="hy-AM"/>
              </w:rPr>
              <w:t xml:space="preserve">էլեկտրատրանսպորտի (մետրոպոլիտեն, տրոլեյբուս և ճոպանուղի), </w:t>
            </w:r>
          </w:p>
          <w:p w:rsidR="00106305" w:rsidRPr="000A6AA4" w:rsidRDefault="00106305" w:rsidP="00960F14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A6AA4">
              <w:rPr>
                <w:rFonts w:ascii="GHEA Grapalat" w:hAnsi="GHEA Grapalat"/>
                <w:i/>
                <w:sz w:val="22"/>
                <w:szCs w:val="22"/>
                <w:lang w:val="hy-AM"/>
              </w:rPr>
              <w:t>մայրուղային խողովակաշարային տրանսպորտի (գազամուղ),</w:t>
            </w:r>
          </w:p>
          <w:p w:rsidR="00106305" w:rsidRPr="000A6AA4" w:rsidRDefault="00106305" w:rsidP="00960F14">
            <w:pPr>
              <w:pStyle w:val="ListParagraph"/>
              <w:numPr>
                <w:ilvl w:val="1"/>
                <w:numId w:val="14"/>
              </w:numPr>
              <w:tabs>
                <w:tab w:val="left" w:pos="709"/>
              </w:tabs>
              <w:jc w:val="both"/>
              <w:rPr>
                <w:rFonts w:ascii="GHEA Grapalat" w:hAnsi="GHEA Grapalat"/>
                <w:i/>
                <w:sz w:val="22"/>
                <w:szCs w:val="22"/>
                <w:lang w:val="hy-AM"/>
              </w:rPr>
            </w:pPr>
            <w:r w:rsidRPr="000A6AA4">
              <w:rPr>
                <w:rFonts w:ascii="GHEA Grapalat" w:hAnsi="GHEA Grapalat"/>
                <w:i/>
                <w:sz w:val="22"/>
                <w:szCs w:val="22"/>
                <w:lang w:val="hy-AM"/>
              </w:rPr>
              <w:t>էլեկտրատրանսպորտի, ավտոմոբիլային տրանսպորտի հիմնական միջոցների, անավարտ ոչ ընթացիկ նյութական ակտիվների առկայության և շարժի վերաբերյալ (ըստ մարզերի բաշխվածության),</w:t>
            </w:r>
          </w:p>
          <w:p w:rsidR="00106305" w:rsidRPr="000A6AA4" w:rsidRDefault="00106305" w:rsidP="00960F14">
            <w:pPr>
              <w:pStyle w:val="ListParagraph"/>
              <w:numPr>
                <w:ilvl w:val="1"/>
                <w:numId w:val="14"/>
              </w:numPr>
              <w:tabs>
                <w:tab w:val="left" w:pos="8100"/>
                <w:tab w:val="left" w:pos="9720"/>
              </w:tabs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6AA4">
              <w:rPr>
                <w:rFonts w:ascii="GHEA Grapalat" w:hAnsi="GHEA Grapalat"/>
                <w:i/>
                <w:sz w:val="22"/>
                <w:szCs w:val="22"/>
                <w:lang w:val="hy-AM"/>
              </w:rPr>
              <w:lastRenderedPageBreak/>
              <w:t>էլեկտրատրանսպորտի, տրանսպորտի ոլորտի էներգակիրների արտադրության, սպառման և պահուստների վերաբերյալ (ըստ մարզերի բաշխվածության),</w:t>
            </w:r>
          </w:p>
          <w:p w:rsidR="00106305" w:rsidRPr="000A6AA4" w:rsidRDefault="000A6AA4" w:rsidP="00960F14">
            <w:pPr>
              <w:pStyle w:val="ListParagraph"/>
              <w:numPr>
                <w:ilvl w:val="0"/>
                <w:numId w:val="14"/>
              </w:numPr>
              <w:ind w:right="9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t xml:space="preserve"> «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սոցիալ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տնտեսական</w:t>
            </w:r>
            <w:r w:rsid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վիճակը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t xml:space="preserve">»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տեղեկատվական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ամսական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զեկույցի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պատրաստման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106305" w:rsidRPr="000A6AA4" w:rsidRDefault="000A6AA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>Օժանդակում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Ո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լորտի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վիճակագրական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  <w:r w:rsidR="00D16699" w:rsidRPr="00960F1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="00106305" w:rsidRPr="000A6AA4">
              <w:rPr>
                <w:rFonts w:ascii="GHEA Grapalat" w:hAnsi="GHEA Grapalat" w:cs="Sylfaen"/>
                <w:sz w:val="22"/>
                <w:szCs w:val="22"/>
                <w:lang w:val="hy-AM"/>
              </w:rPr>
              <w:t>լ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t>րացման հրահանգների մշակման և անհրաժեշ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տութ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յան դեպքում արդիականացման աշխատանքներին,</w:t>
            </w:r>
          </w:p>
          <w:p w:rsidR="00106305" w:rsidRPr="000A6AA4" w:rsidRDefault="00106305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080"/>
              </w:tabs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A6AA4">
              <w:rPr>
                <w:rFonts w:ascii="GHEA Grapalat" w:hAnsi="GHEA Grapalat"/>
                <w:sz w:val="22"/>
                <w:szCs w:val="22"/>
                <w:lang w:val="hy-AM"/>
              </w:rPr>
              <w:t>Կոմիտեի հիմնական մասնագիտական կառուցվածքային ստորաբաժանումներին տրամադրելու նպատակով սահմանված կարգով պատրաստում է ոլորտին վերաբերող վիճակագրական տեղեկատվություն,</w:t>
            </w:r>
          </w:p>
          <w:p w:rsidR="00106305" w:rsidRPr="000A6AA4" w:rsidRDefault="000A6AA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080"/>
              </w:tabs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Օժանդակում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t xml:space="preserve"> է պաշտոնական վիճակագրություն օգտագործողներին՝ պետական և տեղական ինքնակառավարման մարմիններին, այլ շահագրգիռ կազմակերպություններին ու անձանց, հաստատված կարգով և ժամկետներում ոլորտի վերաբերյալ վիճակագրական տեղեկատվության տրամադրման աշխատանքներին,</w:t>
            </w:r>
          </w:p>
          <w:p w:rsidR="00106305" w:rsidRPr="000A6AA4" w:rsidRDefault="000A6AA4" w:rsidP="00960F14">
            <w:pPr>
              <w:numPr>
                <w:ilvl w:val="0"/>
                <w:numId w:val="14"/>
              </w:numPr>
              <w:jc w:val="both"/>
              <w:rPr>
                <w:rFonts w:ascii="GHEA Grapalat" w:hAnsi="GHEA Grapalat"/>
                <w:lang w:val="hy-AM"/>
              </w:rPr>
            </w:pPr>
            <w:r w:rsidRPr="00960F14">
              <w:rPr>
                <w:rFonts w:ascii="GHEA Grapalat" w:hAnsi="GHEA Grapalat"/>
                <w:lang w:val="hy-AM"/>
              </w:rPr>
              <w:t>Կատարում</w:t>
            </w:r>
            <w:r w:rsidR="00106305" w:rsidRPr="000A6AA4">
              <w:rPr>
                <w:rFonts w:ascii="GHEA Grapalat" w:hAnsi="GHEA Grapalat"/>
                <w:lang w:val="hy-AM"/>
              </w:rPr>
              <w:t xml:space="preserve"> է տրանսպորտի և կապի հատվածի մասով վիճակագրական ծրագրով նախատեսված աշխատանքների կատարման մոնիթորինգը` եռամսյակային կտրվածքով</w:t>
            </w:r>
            <w:r w:rsidRPr="00960F14">
              <w:rPr>
                <w:rFonts w:ascii="GHEA Grapalat" w:hAnsi="GHEA Grapalat"/>
                <w:lang w:val="hy-AM"/>
              </w:rPr>
              <w:t>.</w:t>
            </w:r>
          </w:p>
          <w:p w:rsidR="00106305" w:rsidRPr="000A6AA4" w:rsidRDefault="000A6AA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Ո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t>լորտի վերաբերյալ տեղեկատ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վությունը տեղադրում է Կոմիտեի և մի շարք միջազգային կառույցների տվյալների էլեկտրոնային շտեմարաններում,</w:t>
            </w:r>
          </w:p>
          <w:p w:rsidR="00106305" w:rsidRPr="000A6AA4" w:rsidRDefault="000A6AA4" w:rsidP="00960F14">
            <w:pPr>
              <w:numPr>
                <w:ilvl w:val="0"/>
                <w:numId w:val="14"/>
              </w:numPr>
              <w:tabs>
                <w:tab w:val="left" w:pos="0"/>
                <w:tab w:val="left" w:pos="1080"/>
              </w:tabs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60F14">
              <w:rPr>
                <w:rFonts w:ascii="GHEA Grapalat" w:hAnsi="GHEA Grapalat"/>
                <w:lang w:val="hy-AM"/>
              </w:rPr>
              <w:t>Օժանդակում</w:t>
            </w:r>
            <w:r w:rsidR="00960F14">
              <w:rPr>
                <w:rFonts w:ascii="GHEA Grapalat" w:hAnsi="GHEA Grapalat"/>
                <w:lang w:val="hy-AM"/>
              </w:rPr>
              <w:t xml:space="preserve"> </w:t>
            </w:r>
            <w:r w:rsidR="00106305" w:rsidRPr="000A6AA4">
              <w:rPr>
                <w:rFonts w:ascii="GHEA Grapalat" w:hAnsi="GHEA Grapalat"/>
                <w:lang w:val="hy-AM"/>
              </w:rPr>
              <w:t>է տվյալների բազաների ստեղծման և անհրաժեշտ ամփոփ տեղեկատ</w:t>
            </w:r>
            <w:r w:rsidR="00106305" w:rsidRPr="000A6AA4">
              <w:rPr>
                <w:rFonts w:ascii="GHEA Grapalat" w:hAnsi="GHEA Grapalat"/>
                <w:lang w:val="hy-AM"/>
              </w:rPr>
              <w:softHyphen/>
              <w:t>վության ստացման նպատակով ծրագրային համակարգերի տեխնիկական առաջադրանքների մշակման, դրանց փորձարկման, շահագործ</w:t>
            </w:r>
            <w:r w:rsidR="00106305" w:rsidRPr="000A6AA4">
              <w:rPr>
                <w:rFonts w:ascii="GHEA Grapalat" w:hAnsi="GHEA Grapalat"/>
                <w:lang w:val="hy-AM"/>
              </w:rPr>
              <w:softHyphen/>
              <w:t xml:space="preserve">ման գործընթացներին,  </w:t>
            </w:r>
          </w:p>
          <w:p w:rsidR="00106305" w:rsidRPr="000A6AA4" w:rsidRDefault="000A6AA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Օժանդակում է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t xml:space="preserve"> ոլորտի տվյալների որակին վերաբե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րող մեթոդաբանական փաստա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թղթերի մշակման և դրանց արդիականացման աշխատանքներին,</w:t>
            </w:r>
          </w:p>
          <w:p w:rsidR="00106305" w:rsidRPr="000A6AA4" w:rsidRDefault="000A6AA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Պ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t>ատրաստում է Բաժնի գործառույթներից բխող տեղեկանքներ, հաշվետվություններ, զեկուցագրեր և այլ գրություններ,</w:t>
            </w:r>
          </w:p>
          <w:p w:rsidR="00106305" w:rsidRPr="000A6AA4" w:rsidRDefault="000A6AA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Իրականացնում է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t xml:space="preserve"> Բաժնի փաստաթղթային սպասարկման և փաստաթղթաշրջանա</w:t>
            </w:r>
            <w:r w:rsidR="00106305" w:rsidRP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ռության վարման աշխատանքներ</w:t>
            </w: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106305" w:rsidRPr="000A6AA4" w:rsidRDefault="00106305" w:rsidP="00960F1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0A6AA4" w:rsidRDefault="000A6AA4" w:rsidP="000A6AA4">
            <w:pPr>
              <w:pStyle w:val="NormalWeb"/>
              <w:shd w:val="clear" w:color="auto" w:fill="FFFFFF"/>
              <w:spacing w:before="0" w:beforeAutospacing="0" w:after="0" w:afterAutospacing="0"/>
              <w:ind w:left="540"/>
              <w:jc w:val="both"/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Ի</w:t>
            </w:r>
            <w:r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  <w:t>րավունքները.</w:t>
            </w:r>
          </w:p>
          <w:p w:rsidR="000A6AA4" w:rsidRDefault="000A6AA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51"/>
              </w:tabs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Պահանջել և ստանալ</w:t>
            </w:r>
            <w:r w:rsidR="00D16699" w:rsidRP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ռեսպոնդենտներից (այդ թվում՝ վարչական ռեգիստր վարող) սահման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ված ժամկետներում և կարգով համապա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տաս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խան տեղեկատվություն</w:t>
            </w: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ոչ արժանահավատ կամ ոչ ամբողջական արտացոլված և այլ աղավաղումներով տվյալներ ներկայացնելու դեպքում  հետագա </w:t>
            </w:r>
            <w:r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աշխատանք տանել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0A6AA4" w:rsidRDefault="000A6AA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51"/>
              </w:tabs>
              <w:jc w:val="both"/>
              <w:outlineLvl w:val="2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Ստանալ</w:t>
            </w:r>
            <w:r w:rsidR="00D16699" w:rsidRP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ծառայողական </w:t>
            </w:r>
            <w:r w:rsidR="00D16699" w:rsidRP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պարտականությունների կատարման համար սահմանված կարգով և ժամկետներում Կոմիտեի հիմնական մասնագիտական կառուց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վածքային ստորա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բաժանում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ներից վիճակագրական ամբողջական տեղեկատ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վութ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յուն և նյութեր</w:t>
            </w:r>
            <w:r w:rsidRPr="00960F1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0A6AA4" w:rsidRDefault="00960F1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567"/>
                <w:tab w:val="left" w:pos="851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   </w:t>
            </w:r>
            <w:r w:rsidR="000A6AA4" w:rsidRPr="00960F14">
              <w:rPr>
                <w:rFonts w:ascii="GHEA Grapalat" w:hAnsi="GHEA Grapalat"/>
                <w:sz w:val="22"/>
                <w:szCs w:val="22"/>
                <w:lang w:val="hy-AM"/>
              </w:rPr>
              <w:t>Մ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t>ասնակցել Բաժնի կողմից իրականացվող գործառույթների շրջանակներում միջգերա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տեսչական, միջազգային հանդիպումներին, խորհրդակցություններին, սեմինարներին, աշխատաժողովներին</w:t>
            </w:r>
            <w:r w:rsidR="000A6AA4" w:rsidRPr="00960F1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0A6AA4" w:rsidRDefault="000A6AA4" w:rsidP="000A6AA4">
            <w:pPr>
              <w:pStyle w:val="NormalWeb"/>
              <w:shd w:val="clear" w:color="auto" w:fill="FFFFFF"/>
              <w:tabs>
                <w:tab w:val="left" w:pos="1080"/>
              </w:tabs>
              <w:spacing w:before="0" w:beforeAutospacing="0" w:after="0" w:afterAutospacing="0"/>
              <w:ind w:firstLine="720"/>
              <w:jc w:val="both"/>
              <w:rPr>
                <w:rFonts w:ascii="GHEA Grapalat" w:hAnsi="GHEA Grapalat"/>
                <w:i/>
                <w:sz w:val="22"/>
                <w:szCs w:val="22"/>
                <w:u w:val="single"/>
                <w:lang w:val="hy-AM"/>
              </w:rPr>
            </w:pPr>
          </w:p>
          <w:p w:rsidR="000A6AA4" w:rsidRDefault="000A6AA4" w:rsidP="000A6AA4">
            <w:pPr>
              <w:pStyle w:val="NormalWeb"/>
              <w:shd w:val="clear" w:color="auto" w:fill="FFFFFF"/>
              <w:tabs>
                <w:tab w:val="left" w:pos="1080"/>
              </w:tabs>
              <w:spacing w:before="0" w:beforeAutospacing="0" w:after="0" w:afterAutospacing="0"/>
              <w:ind w:firstLine="720"/>
              <w:jc w:val="both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Պարտականությունները</w:t>
            </w:r>
            <w:r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.</w:t>
            </w:r>
          </w:p>
          <w:p w:rsidR="000A6AA4" w:rsidRDefault="000A6AA4" w:rsidP="000A6AA4">
            <w:pPr>
              <w:pStyle w:val="NormalWeb"/>
              <w:shd w:val="clear" w:color="auto" w:fill="FFFFFF"/>
              <w:tabs>
                <w:tab w:val="left" w:pos="1080"/>
              </w:tabs>
              <w:spacing w:before="0" w:beforeAutospacing="0" w:after="0" w:afterAutospacing="0"/>
              <w:ind w:firstLine="720"/>
              <w:jc w:val="both"/>
              <w:rPr>
                <w:rFonts w:ascii="GHEA Grapalat" w:hAnsi="GHEA Grapalat"/>
                <w:i/>
                <w:sz w:val="22"/>
                <w:szCs w:val="22"/>
                <w:u w:val="single"/>
                <w:lang w:val="en-US"/>
              </w:rPr>
            </w:pPr>
          </w:p>
          <w:p w:rsidR="000A6AA4" w:rsidRDefault="000A6AA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851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ավա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ք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ել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hy-AM"/>
              </w:rPr>
              <w:t>, ստուգ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և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ամփոփ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ել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 xml:space="preserve"> Ո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լորտի սկզբնական տեղե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կատվությ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ունը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hy-AM"/>
              </w:rPr>
              <w:t xml:space="preserve"> (այդ թվում՝ վարչական ռեգիստրներից ստացված),</w:t>
            </w:r>
          </w:p>
          <w:p w:rsidR="000A6AA4" w:rsidRDefault="000A6AA4" w:rsidP="00960F14">
            <w:pPr>
              <w:pStyle w:val="BodyTextIndent"/>
              <w:numPr>
                <w:ilvl w:val="0"/>
                <w:numId w:val="14"/>
              </w:numPr>
              <w:tabs>
                <w:tab w:val="left" w:pos="851"/>
              </w:tabs>
              <w:spacing w:after="0" w:line="340" w:lineRule="exact"/>
              <w:ind w:right="9"/>
              <w:contextualSpacing/>
              <w:jc w:val="both"/>
              <w:rPr>
                <w:rFonts w:ascii="GHEA Grapalat" w:hAnsi="GHEA Grapalat"/>
                <w:lang w:val="hy-AM" w:eastAsia="ru-RU"/>
              </w:rPr>
            </w:pPr>
            <w:r w:rsidRPr="00960F14">
              <w:rPr>
                <w:rFonts w:ascii="GHEA Grapalat" w:hAnsi="GHEA Grapalat"/>
                <w:lang w:val="hy-AM" w:eastAsia="ru-RU"/>
              </w:rPr>
              <w:t>Մասնակցել</w:t>
            </w:r>
            <w:r w:rsidR="00D16699" w:rsidRPr="00960F14">
              <w:rPr>
                <w:rFonts w:ascii="GHEA Grapalat" w:hAnsi="GHEA Grapalat"/>
                <w:lang w:val="hy-AM" w:eastAsia="ru-RU"/>
              </w:rPr>
              <w:t xml:space="preserve">  </w:t>
            </w:r>
            <w:r>
              <w:rPr>
                <w:rFonts w:ascii="GHEA Grapalat" w:hAnsi="GHEA Grapalat"/>
                <w:lang w:val="hy-AM" w:eastAsia="ru-RU"/>
              </w:rPr>
              <w:t>տվյալների բազաների ստեղծման և անհրաժեշտ ամփոփ տեղեկատ</w:t>
            </w:r>
            <w:r>
              <w:rPr>
                <w:rFonts w:ascii="GHEA Grapalat" w:hAnsi="GHEA Grapalat"/>
                <w:lang w:val="hy-AM" w:eastAsia="ru-RU"/>
              </w:rPr>
              <w:softHyphen/>
            </w:r>
            <w:r>
              <w:rPr>
                <w:rFonts w:ascii="GHEA Grapalat" w:hAnsi="GHEA Grapalat"/>
                <w:lang w:val="hy-AM" w:eastAsia="ru-RU"/>
              </w:rPr>
              <w:lastRenderedPageBreak/>
              <w:t>վության ստացման նպատակով ծրագրային համակարգերի տեխնիկական առա</w:t>
            </w:r>
            <w:r>
              <w:rPr>
                <w:rFonts w:ascii="GHEA Grapalat" w:hAnsi="GHEA Grapalat"/>
                <w:lang w:val="hy-AM" w:eastAsia="ru-RU"/>
              </w:rPr>
              <w:softHyphen/>
              <w:t>ջադ</w:t>
            </w:r>
            <w:r>
              <w:rPr>
                <w:rFonts w:ascii="GHEA Grapalat" w:hAnsi="GHEA Grapalat"/>
                <w:lang w:val="hy-AM" w:eastAsia="ru-RU"/>
              </w:rPr>
              <w:softHyphen/>
              <w:t>րանքների մշակման, դրանց փորձարկման, շահագործման գործընթաց</w:t>
            </w:r>
            <w:r>
              <w:rPr>
                <w:rFonts w:ascii="GHEA Grapalat" w:hAnsi="GHEA Grapalat"/>
                <w:lang w:val="hy-AM" w:eastAsia="ru-RU"/>
              </w:rPr>
              <w:softHyphen/>
              <w:t>նե</w:t>
            </w:r>
            <w:r>
              <w:rPr>
                <w:rFonts w:ascii="GHEA Grapalat" w:hAnsi="GHEA Grapalat"/>
                <w:lang w:val="hy-AM" w:eastAsia="ru-RU"/>
              </w:rPr>
              <w:softHyphen/>
              <w:t>րին</w:t>
            </w:r>
            <w:r w:rsidRPr="00960F14">
              <w:rPr>
                <w:rFonts w:ascii="GHEA Grapalat" w:hAnsi="GHEA Grapalat"/>
                <w:lang w:val="hy-AM" w:eastAsia="ru-RU"/>
              </w:rPr>
              <w:t>.</w:t>
            </w:r>
          </w:p>
          <w:p w:rsidR="000A6AA4" w:rsidRDefault="00602907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51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Կատարել</w:t>
            </w:r>
            <w:r w:rsidR="00D16699" w:rsidRP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6AA4" w:rsidRPr="00960F14">
              <w:rPr>
                <w:rFonts w:ascii="GHEA Grapalat" w:hAnsi="GHEA Grapalat"/>
                <w:sz w:val="22"/>
                <w:szCs w:val="22"/>
                <w:lang w:val="hy-AM"/>
              </w:rPr>
              <w:t>Ոլ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t>որտի վիճակագրական հրապարա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կում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ների (տարեգրքեր, ժողովա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ծուներ, տեղեկատվական զեկույցներ, տեղեկագրեր) սահման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ված ժամանակա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ցույցով պատրաստ</w:t>
            </w:r>
            <w:r w:rsidR="000A6AA4" w:rsidRPr="00960F14">
              <w:rPr>
                <w:rFonts w:ascii="GHEA Grapalat" w:hAnsi="GHEA Grapalat"/>
                <w:sz w:val="22"/>
                <w:szCs w:val="22"/>
                <w:lang w:val="hy-AM"/>
              </w:rPr>
              <w:t>մա</w:t>
            </w:r>
            <w:r w:rsidR="00D16699" w:rsidRP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աշխատանքներ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</w:p>
          <w:p w:rsidR="000A6AA4" w:rsidRDefault="00602907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51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Կատարել</w:t>
            </w:r>
            <w:r w:rsidR="000A6AA4" w:rsidRP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 Ո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t>լորտի վերաբերյալ տեղեկատ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վությունը Կոմիտեի էլեկտրոնային շտեմա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>րաններում տեղադր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ման</w:t>
            </w:r>
            <w:r w:rsidR="00D16699" w:rsidRP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0A6AA4" w:rsidRPr="00960F14">
              <w:rPr>
                <w:rFonts w:ascii="GHEA Grapalat" w:hAnsi="GHEA Grapalat"/>
                <w:sz w:val="22"/>
                <w:szCs w:val="22"/>
                <w:lang w:val="hy-AM"/>
              </w:rPr>
              <w:t>աշխատանքներ</w:t>
            </w:r>
            <w:r w:rsidR="000A6AA4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  <w:p w:rsidR="00960F14" w:rsidRDefault="00602907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567"/>
                <w:tab w:val="left" w:pos="851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 xml:space="preserve">    </w:t>
            </w:r>
            <w:r w:rsidR="00960F14" w:rsidRPr="00960F14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Բ</w:t>
            </w:r>
            <w:r w:rsidR="00960F14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ացառապես վիճակագրական նպատակներով</w:t>
            </w:r>
            <w:r w:rsid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 պ</w:t>
            </w:r>
            <w:r w:rsidR="00960F14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աշտոնական վիճակագ</w:t>
            </w:r>
            <w:r w:rsidR="00960F14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960F14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րութ</w:t>
            </w:r>
            <w:r w:rsidR="00960F14">
              <w:rPr>
                <w:rFonts w:ascii="GHEA Grapalat" w:hAnsi="GHEA Grapalat"/>
                <w:sz w:val="22"/>
                <w:szCs w:val="22"/>
                <w:lang w:val="hy-AM"/>
              </w:rPr>
              <w:softHyphen/>
            </w:r>
            <w:r w:rsidR="00960F14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 xml:space="preserve">յան որակի բարելավման </w:t>
            </w:r>
            <w:r w:rsid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համար </w:t>
            </w:r>
            <w:r w:rsidR="00960F14">
              <w:rPr>
                <w:rFonts w:ascii="GHEA Grapalat" w:eastAsiaTheme="minorHAnsi" w:hAnsi="GHEA Grapalat"/>
                <w:sz w:val="22"/>
                <w:szCs w:val="22"/>
                <w:lang w:val="hy-AM"/>
              </w:rPr>
              <w:t>տարբեր աղբյուրների տվյալներըխմբագրել և ստուգաճշտել, համատեղել, անվանական տվյալների կապակ</w:t>
            </w:r>
            <w:r w:rsidR="00960F14">
              <w:rPr>
                <w:rFonts w:ascii="GHEA Grapalat" w:hAnsi="GHEA Grapalat"/>
                <w:sz w:val="22"/>
                <w:szCs w:val="22"/>
                <w:lang w:val="hy-AM"/>
              </w:rPr>
              <w:softHyphen/>
              <w:t xml:space="preserve">ցում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կատարել</w:t>
            </w:r>
            <w:r w:rsidR="00960F14">
              <w:rPr>
                <w:rFonts w:ascii="GHEA Grapalat" w:hAnsi="GHEA Grapalat"/>
                <w:sz w:val="22"/>
                <w:szCs w:val="22"/>
                <w:lang w:val="hy-AM"/>
              </w:rPr>
              <w:t xml:space="preserve"> և համադրել</w:t>
            </w:r>
            <w:r w:rsidR="00960F14" w:rsidRPr="00960F14"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  <w:p w:rsidR="000A6AA4" w:rsidRPr="00602907" w:rsidRDefault="000A6AA4" w:rsidP="00602907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51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 w:rsidRPr="00602907">
              <w:rPr>
                <w:rFonts w:ascii="GHEA Grapalat" w:hAnsi="GHEA Grapalat" w:cs="Sylfaen"/>
                <w:sz w:val="22"/>
                <w:szCs w:val="22"/>
              </w:rPr>
              <w:t>Վարել</w:t>
            </w:r>
            <w:proofErr w:type="spellEnd"/>
            <w:r w:rsidR="00D16699" w:rsidRPr="0060290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02907">
              <w:rPr>
                <w:rFonts w:ascii="GHEA Grapalat" w:hAnsi="GHEA Grapalat"/>
                <w:sz w:val="22"/>
                <w:szCs w:val="22"/>
              </w:rPr>
              <w:t>Բաժնի</w:t>
            </w:r>
            <w:proofErr w:type="spellEnd"/>
            <w:r w:rsidR="00D16699" w:rsidRPr="00602907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602907">
              <w:rPr>
                <w:rFonts w:ascii="GHEA Grapalat" w:hAnsi="GHEA Grapalat"/>
                <w:sz w:val="22"/>
                <w:szCs w:val="22"/>
              </w:rPr>
              <w:t>փաստաթղթաշրջանառությունը</w:t>
            </w:r>
            <w:proofErr w:type="spellEnd"/>
            <w:r w:rsidRPr="00602907">
              <w:rPr>
                <w:rFonts w:ascii="GHEA Grapalat" w:hAnsi="GHEA Grapalat"/>
                <w:sz w:val="22"/>
                <w:szCs w:val="22"/>
              </w:rPr>
              <w:t>.</w:t>
            </w:r>
          </w:p>
          <w:p w:rsidR="000A6AA4" w:rsidRDefault="000A6AA4" w:rsidP="00960F14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851"/>
                <w:tab w:val="left" w:pos="108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Ապահովել</w:t>
            </w:r>
            <w:proofErr w:type="spellEnd"/>
            <w:r w:rsidR="00D1669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վիճակագրական գաղտնիքի պահպանու</w:t>
            </w:r>
            <w:proofErr w:type="spellStart"/>
            <w:r>
              <w:rPr>
                <w:rFonts w:ascii="GHEA Grapalat" w:hAnsi="GHEA Grapalat"/>
                <w:sz w:val="22"/>
                <w:szCs w:val="22"/>
              </w:rPr>
              <w:t>մը</w:t>
            </w:r>
            <w:proofErr w:type="spellEnd"/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  <w:p w:rsidR="000257C7" w:rsidRPr="00106305" w:rsidRDefault="000257C7" w:rsidP="000257C7">
            <w:pPr>
              <w:spacing w:after="160"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106305" w:rsidTr="00064C6D">
        <w:tc>
          <w:tcPr>
            <w:tcW w:w="9720" w:type="dxa"/>
          </w:tcPr>
          <w:p w:rsidR="000257C7" w:rsidRPr="00602907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602907">
              <w:rPr>
                <w:rFonts w:ascii="GHEA Grapalat" w:eastAsia="Calibri" w:hAnsi="GHEA Grapalat" w:cs="Times New Roman"/>
                <w:b/>
              </w:rPr>
              <w:lastRenderedPageBreak/>
              <w:t xml:space="preserve">3.Պաշտոնին </w:t>
            </w:r>
            <w:proofErr w:type="spellStart"/>
            <w:r w:rsidRPr="00602907">
              <w:rPr>
                <w:rFonts w:ascii="GHEA Grapalat" w:eastAsia="Calibri" w:hAnsi="GHEA Grapalat" w:cs="Times New Roman"/>
                <w:b/>
              </w:rPr>
              <w:t>ներկայացվողպահանջները</w:t>
            </w:r>
            <w:proofErr w:type="spellEnd"/>
            <w:r w:rsidRPr="00602907">
              <w:rPr>
                <w:rFonts w:ascii="GHEA Grapalat" w:eastAsia="Calibri" w:hAnsi="GHEA Grapalat" w:cs="Times New Roman"/>
                <w:b/>
              </w:rPr>
              <w:t>՝</w:t>
            </w:r>
          </w:p>
          <w:p w:rsidR="00521C89" w:rsidRPr="0060290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</w:rPr>
            </w:pPr>
            <w:r w:rsidRPr="00602907">
              <w:rPr>
                <w:rFonts w:ascii="GHEA Grapalat" w:eastAsia="Calibri" w:hAnsi="GHEA Grapalat" w:cs="Times New Roman"/>
                <w:b/>
                <w:i/>
              </w:rPr>
              <w:t xml:space="preserve">3.1.Կրթություն, </w:t>
            </w:r>
            <w:proofErr w:type="spellStart"/>
            <w:r w:rsidRPr="00602907">
              <w:rPr>
                <w:rFonts w:ascii="GHEA Grapalat" w:eastAsia="Calibri" w:hAnsi="GHEA Grapalat" w:cs="Times New Roman"/>
                <w:b/>
                <w:i/>
              </w:rPr>
              <w:t>որակավոր</w:t>
            </w:r>
            <w:proofErr w:type="spellEnd"/>
            <w:r w:rsidR="00602907">
              <w:rPr>
                <w:rFonts w:ascii="GHEA Grapalat" w:eastAsia="Calibri" w:hAnsi="GHEA Grapalat" w:cs="Times New Roman"/>
                <w:b/>
                <w:i/>
                <w:lang w:val="hy-AM"/>
              </w:rPr>
              <w:t xml:space="preserve"> </w:t>
            </w:r>
            <w:proofErr w:type="spellStart"/>
            <w:r w:rsidRPr="00602907">
              <w:rPr>
                <w:rFonts w:ascii="GHEA Grapalat" w:eastAsia="Calibri" w:hAnsi="GHEA Grapalat" w:cs="Times New Roman"/>
                <w:b/>
                <w:i/>
              </w:rPr>
              <w:t>մանաստիճանը</w:t>
            </w:r>
            <w:proofErr w:type="spellEnd"/>
            <w:r w:rsidRPr="00602907">
              <w:rPr>
                <w:rFonts w:ascii="GHEA Grapalat" w:eastAsia="Calibri" w:hAnsi="GHEA Grapalat" w:cs="Times New Roman"/>
                <w:i/>
              </w:rPr>
              <w:t>.</w:t>
            </w:r>
          </w:p>
          <w:p w:rsidR="007A781D" w:rsidRPr="00F7140B" w:rsidRDefault="007A781D" w:rsidP="007A781D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</w:pPr>
            <w:r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(</w:t>
            </w:r>
            <w:proofErr w:type="spellStart"/>
            <w:proofErr w:type="gramStart"/>
            <w:r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փոփոխվել</w:t>
            </w:r>
            <w:proofErr w:type="spellEnd"/>
            <w:proofErr w:type="gramEnd"/>
            <w:r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 xml:space="preserve"> է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գլխավոր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քարտուղարի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 xml:space="preserve"> 11.06.2021թ. N182-Ա </w:t>
            </w:r>
            <w:proofErr w:type="spellStart"/>
            <w:r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հրամանով</w:t>
            </w:r>
            <w:proofErr w:type="spellEnd"/>
            <w:r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6"/>
              <w:gridCol w:w="3122"/>
              <w:gridCol w:w="5696"/>
            </w:tblGrid>
            <w:tr w:rsidR="007A781D" w:rsidRPr="00DA6B79" w:rsidTr="000270B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1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bCs/>
                      <w:color w:val="0D0D0D" w:themeColor="text1" w:themeTint="F2"/>
                      <w:lang w:val="hy-AM"/>
                    </w:rPr>
                    <w:t>ՍՈՑԻԱԼԱԿԱՆ ԳԻՏՈՒԹՅՈՒՆՆԵՐ,ԼՐԱԳՐՈՒԹՅՈՒՆ ԵՎ ՏԵՂԵԿԱՏՎԱԿԱՆ ԳԻՏՈՒԹՅՈՒՆՆԵՐ</w:t>
                  </w:r>
                </w:p>
              </w:tc>
            </w:tr>
            <w:tr w:rsidR="007A781D" w:rsidRPr="00DA6B79" w:rsidTr="000270B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2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color w:val="0D0D0D" w:themeColor="text1" w:themeTint="F2"/>
                      <w:lang w:val="hy-AM"/>
                    </w:rPr>
                    <w:t>ՍՈՑԻԱԼԱԿԱՆ ԵՎ ՎԱՐՔԱԲԱՆԱԿԱՆ ԳԻՏՈՒԹՅՈՒՆՆԵՐ</w:t>
                  </w:r>
                </w:p>
              </w:tc>
            </w:tr>
            <w:tr w:rsidR="007A781D" w:rsidRPr="00DA6B79" w:rsidTr="000270B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3</w:t>
                  </w:r>
                </w:p>
              </w:tc>
              <w:tc>
                <w:tcPr>
                  <w:tcW w:w="3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5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bCs/>
                      <w:color w:val="0D0D0D" w:themeColor="text1" w:themeTint="F2"/>
                      <w:lang w:val="hy-AM"/>
                    </w:rPr>
                    <w:t>Տնտեսագիտություն</w:t>
                  </w:r>
                </w:p>
              </w:tc>
            </w:tr>
          </w:tbl>
          <w:p w:rsidR="007A781D" w:rsidRPr="00DA6B79" w:rsidRDefault="007A781D" w:rsidP="007A781D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lang w:val="hy-AM"/>
              </w:rPr>
            </w:pPr>
            <w:r w:rsidRPr="00DA6B79">
              <w:rPr>
                <w:rFonts w:ascii="GHEA Grapalat" w:eastAsia="Calibri" w:hAnsi="GHEA Grapalat" w:cs="Times New Roman"/>
                <w:b/>
                <w:color w:val="0D0D0D" w:themeColor="text1" w:themeTint="F2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3232"/>
              <w:gridCol w:w="5606"/>
            </w:tblGrid>
            <w:tr w:rsidR="007A781D" w:rsidRPr="00DA6B79" w:rsidTr="000270B2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1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bCs/>
                      <w:color w:val="0D0D0D" w:themeColor="text1" w:themeTint="F2"/>
                      <w:lang w:val="hy-AM"/>
                    </w:rPr>
                    <w:t>ԳՈՐԾԱՐԱՐՈՒԹՅՈՒՆ,ՎԱՐՉԱՐԱՐՈՒԹՅՈՒՆ ԵՎ ԻՐԱՎՈՒՆՔ</w:t>
                  </w:r>
                </w:p>
              </w:tc>
            </w:tr>
            <w:tr w:rsidR="007A781D" w:rsidRPr="00DA6B79" w:rsidTr="000270B2">
              <w:tc>
                <w:tcPr>
                  <w:tcW w:w="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2</w:t>
                  </w:r>
                </w:p>
              </w:tc>
              <w:tc>
                <w:tcPr>
                  <w:tcW w:w="3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color w:val="0D0D0D" w:themeColor="text1" w:themeTint="F2"/>
                      <w:lang w:val="hy-AM"/>
                    </w:rPr>
                    <w:t>ԳՈՐԾԱՐԱՐՈՒԹՅՈՒՆ ԵՎ ՎԱՐՉԱՐԱՐՈՒԹՅՈՒՆ</w:t>
                  </w:r>
                </w:p>
              </w:tc>
            </w:tr>
          </w:tbl>
          <w:p w:rsidR="007A781D" w:rsidRPr="00DA6B79" w:rsidRDefault="007A781D" w:rsidP="007A781D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lang w:val="hy-AM"/>
              </w:rPr>
            </w:pPr>
            <w:r w:rsidRPr="00DA6B79">
              <w:rPr>
                <w:rFonts w:ascii="GHEA Grapalat" w:eastAsia="Calibri" w:hAnsi="GHEA Grapalat" w:cs="Times New Roman"/>
                <w:b/>
                <w:color w:val="0D0D0D" w:themeColor="text1" w:themeTint="F2"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3132"/>
              <w:gridCol w:w="2880"/>
              <w:gridCol w:w="3004"/>
            </w:tblGrid>
            <w:tr w:rsidR="007A781D" w:rsidRPr="00DA6B79" w:rsidTr="000270B2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1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5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bCs/>
                      <w:color w:val="0D0D0D" w:themeColor="text1" w:themeTint="F2"/>
                      <w:lang w:val="hy-AM"/>
                    </w:rPr>
                    <w:t>ՃԱՐՏԱՐԱԳԻՏՈՒԹՅՈՒՆ,ԱՐԴՅՈՒՆԱԲԵՐՈՒԹՅՈՒՆ ԵՎ ՇԻՆԱՐԱՐՈՒԹՅՈՒՆ</w:t>
                  </w:r>
                </w:p>
              </w:tc>
            </w:tr>
            <w:tr w:rsidR="007A781D" w:rsidRPr="00DA6B79" w:rsidTr="000270B2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2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5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color w:val="0D0D0D" w:themeColor="text1" w:themeTint="F2"/>
                      <w:lang w:val="hy-AM"/>
                    </w:rPr>
                    <w:t>ՃԱՐՏԱՐԱԳԻՏՈՒԹՅՈՒՆ</w:t>
                  </w:r>
                </w:p>
              </w:tc>
            </w:tr>
            <w:tr w:rsidR="007A781D" w:rsidRPr="00DA6B79" w:rsidTr="000270B2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3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bCs/>
                      <w:color w:val="0D0D0D" w:themeColor="text1" w:themeTint="F2"/>
                      <w:lang w:val="hy-AM"/>
                    </w:rPr>
                    <w:t>Էլեկտրոնիկա և ավտոմատացում</w:t>
                  </w:r>
                </w:p>
              </w:tc>
              <w:tc>
                <w:tcPr>
                  <w:tcW w:w="2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81D" w:rsidRPr="00DA6B79" w:rsidRDefault="007A781D" w:rsidP="000270B2">
                  <w:pPr>
                    <w:rPr>
                      <w:rFonts w:ascii="GHEA Grapalat" w:eastAsia="Times New Roman" w:hAnsi="GHEA Grapalat" w:cs="Arial"/>
                      <w:color w:val="0D0D0D" w:themeColor="text1" w:themeTint="F2"/>
                      <w:lang w:val="hy-AM" w:eastAsia="ru-RU"/>
                    </w:rPr>
                  </w:pPr>
                  <w:r w:rsidRPr="00DA6B79">
                    <w:rPr>
                      <w:rFonts w:ascii="GHEA Grapalat" w:eastAsia="Times New Roman" w:hAnsi="GHEA Grapalat"/>
                      <w:bCs/>
                      <w:color w:val="0D0D0D" w:themeColor="text1" w:themeTint="F2"/>
                      <w:lang w:val="hy-AM"/>
                    </w:rPr>
                    <w:t>Ցամաքային և օդային փոխադրամիջոցներ</w:t>
                  </w:r>
                </w:p>
              </w:tc>
            </w:tr>
          </w:tbl>
          <w:p w:rsidR="00106305" w:rsidRPr="00602907" w:rsidRDefault="00106305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bookmarkStart w:id="0" w:name="_GoBack"/>
            <w:bookmarkEnd w:id="0"/>
          </w:p>
          <w:p w:rsidR="000257C7" w:rsidRPr="0060290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02907">
              <w:rPr>
                <w:rFonts w:ascii="GHEA Grapalat" w:eastAsia="Calibri" w:hAnsi="GHEA Grapalat" w:cs="Times New Roman"/>
                <w:i/>
                <w:lang w:val="hy-AM"/>
              </w:rPr>
              <w:t>3</w:t>
            </w:r>
            <w:r w:rsidRPr="00602907">
              <w:rPr>
                <w:rFonts w:ascii="GHEA Grapalat" w:eastAsia="Calibri" w:hAnsi="GHEA Grapalat" w:cs="Times New Roman"/>
                <w:b/>
                <w:i/>
                <w:lang w:val="hy-AM"/>
              </w:rPr>
              <w:t>.2.Մասնագիտական գիտելիքները</w:t>
            </w:r>
            <w:r w:rsidRPr="00602907">
              <w:rPr>
                <w:rFonts w:ascii="GHEA Grapalat" w:eastAsia="Calibri" w:hAnsi="GHEA Grapalat" w:cs="Times New Roman"/>
                <w:b/>
                <w:lang w:val="hy-AM"/>
              </w:rPr>
              <w:t>՝</w:t>
            </w:r>
          </w:p>
          <w:p w:rsidR="000257C7" w:rsidRPr="0060290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r w:rsidRPr="00602907">
              <w:rPr>
                <w:rFonts w:ascii="GHEA Grapalat" w:eastAsia="Calibri" w:hAnsi="GHEA Grapalat" w:cs="Times New Roman"/>
                <w:lang w:val="hy-AM"/>
              </w:rPr>
              <w:t>Ունի</w:t>
            </w:r>
            <w:r w:rsidR="00602907" w:rsidRPr="00602907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02907">
              <w:rPr>
                <w:rFonts w:ascii="GHEA Grapalat" w:eastAsia="Calibri" w:hAnsi="GHEA Grapalat" w:cs="Times New Roman"/>
                <w:lang w:val="hy-AM"/>
              </w:rPr>
              <w:t>գործառույթների</w:t>
            </w:r>
            <w:r w:rsidR="00A64A48" w:rsidRPr="00602907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02907">
              <w:rPr>
                <w:rFonts w:ascii="GHEA Grapalat" w:eastAsia="Calibri" w:hAnsi="GHEA Grapalat" w:cs="Times New Roman"/>
                <w:lang w:val="hy-AM"/>
              </w:rPr>
              <w:t>իրականացման</w:t>
            </w:r>
            <w:r w:rsidR="00602907" w:rsidRPr="00602907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02907">
              <w:rPr>
                <w:rFonts w:ascii="GHEA Grapalat" w:eastAsia="Calibri" w:hAnsi="GHEA Grapalat" w:cs="Times New Roman"/>
                <w:lang w:val="hy-AM"/>
              </w:rPr>
              <w:t>համար</w:t>
            </w:r>
            <w:r w:rsidR="00A64A48" w:rsidRPr="00602907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02907">
              <w:rPr>
                <w:rFonts w:ascii="GHEA Grapalat" w:eastAsia="Calibri" w:hAnsi="GHEA Grapalat" w:cs="Times New Roman"/>
                <w:lang w:val="hy-AM"/>
              </w:rPr>
              <w:t>անհրաժեշտ</w:t>
            </w:r>
            <w:r w:rsidR="00A64A48" w:rsidRPr="00602907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02907">
              <w:rPr>
                <w:rFonts w:ascii="GHEA Grapalat" w:eastAsia="Calibri" w:hAnsi="GHEA Grapalat" w:cs="Times New Roman"/>
                <w:lang w:val="hy-AM"/>
              </w:rPr>
              <w:t>գիտելիքներ.</w:t>
            </w:r>
          </w:p>
          <w:p w:rsidR="000257C7" w:rsidRPr="0060290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lang w:val="hy-AM"/>
              </w:rPr>
            </w:pPr>
          </w:p>
          <w:p w:rsidR="000257C7" w:rsidRPr="0060290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lang w:val="hy-AM"/>
              </w:rPr>
            </w:pPr>
            <w:r w:rsidRPr="00602907">
              <w:rPr>
                <w:rFonts w:ascii="GHEA Grapalat" w:eastAsia="Calibri" w:hAnsi="GHEA Grapalat" w:cs="Times New Roman"/>
                <w:b/>
                <w:i/>
                <w:lang w:val="hy-AM"/>
              </w:rPr>
              <w:t>3.3.Աշխատանքային ստաժը,աշխատանքիբնագավառումփորձը՝</w:t>
            </w:r>
          </w:p>
          <w:p w:rsidR="000257C7" w:rsidRPr="00602907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lang w:val="hy-AM"/>
              </w:rPr>
            </w:pPr>
            <w:r w:rsidRPr="00602907">
              <w:rPr>
                <w:rFonts w:ascii="GHEA Grapalat" w:eastAsia="Calibri" w:hAnsi="GHEA Grapalat" w:cs="Times New Roman"/>
                <w:lang w:val="hy-AM"/>
              </w:rPr>
              <w:t>Աշխատանքային</w:t>
            </w:r>
            <w:r w:rsidR="00521C89" w:rsidRPr="00602907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02907">
              <w:rPr>
                <w:rFonts w:ascii="GHEA Grapalat" w:eastAsia="Calibri" w:hAnsi="GHEA Grapalat" w:cs="Times New Roman"/>
                <w:lang w:val="hy-AM"/>
              </w:rPr>
              <w:t>ստաժ</w:t>
            </w:r>
            <w:r w:rsidR="00521C89" w:rsidRPr="00602907">
              <w:rPr>
                <w:rFonts w:ascii="GHEA Grapalat" w:eastAsia="Calibri" w:hAnsi="GHEA Grapalat" w:cs="Times New Roman"/>
                <w:lang w:val="hy-AM"/>
              </w:rPr>
              <w:t xml:space="preserve"> չ</w:t>
            </w:r>
            <w:r w:rsidRPr="00602907">
              <w:rPr>
                <w:rFonts w:ascii="GHEA Grapalat" w:eastAsia="Calibri" w:hAnsi="GHEA Grapalat" w:cs="Times New Roman"/>
                <w:lang w:val="hy-AM"/>
              </w:rPr>
              <w:t>ի</w:t>
            </w:r>
            <w:r w:rsidR="00521C89" w:rsidRPr="00602907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02907">
              <w:rPr>
                <w:rFonts w:ascii="GHEA Grapalat" w:eastAsia="Calibri" w:hAnsi="GHEA Grapalat" w:cs="Times New Roman"/>
                <w:lang w:val="hy-AM"/>
              </w:rPr>
              <w:t>պահանջվում:</w:t>
            </w:r>
          </w:p>
          <w:p w:rsidR="000257C7" w:rsidRPr="0060290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lang w:val="hy-AM"/>
              </w:rPr>
            </w:pPr>
          </w:p>
          <w:p w:rsidR="000257C7" w:rsidRPr="0060290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602907">
              <w:rPr>
                <w:rFonts w:ascii="GHEA Grapalat" w:eastAsia="Calibri" w:hAnsi="GHEA Grapalat" w:cs="Times New Roman"/>
                <w:b/>
                <w:lang w:val="hy-AM"/>
              </w:rPr>
              <w:t>3.4.Անհրաժեշտ կոմպետենցիաներ</w:t>
            </w:r>
          </w:p>
          <w:p w:rsidR="000257C7" w:rsidRPr="0060290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  <w:lang w:val="hy-AM"/>
              </w:rPr>
            </w:pPr>
            <w:r w:rsidRPr="00602907">
              <w:rPr>
                <w:rFonts w:ascii="GHEA Grapalat" w:eastAsia="Calibri" w:hAnsi="GHEA Grapalat" w:cs="Times New Roman"/>
                <w:b/>
                <w:i/>
                <w:u w:val="single"/>
                <w:lang w:val="hy-AM"/>
              </w:rPr>
              <w:t>Ընդհանրական</w:t>
            </w:r>
            <w:r w:rsidR="00D16699" w:rsidRPr="00602907">
              <w:rPr>
                <w:rFonts w:ascii="GHEA Grapalat" w:eastAsia="Calibri" w:hAnsi="GHEA Grapalat" w:cs="Times New Roman"/>
                <w:b/>
                <w:i/>
                <w:u w:val="single"/>
                <w:lang w:val="hy-AM"/>
              </w:rPr>
              <w:t xml:space="preserve"> </w:t>
            </w:r>
            <w:r w:rsidRPr="00602907">
              <w:rPr>
                <w:rFonts w:ascii="GHEA Grapalat" w:eastAsia="Calibri" w:hAnsi="GHEA Grapalat" w:cs="Times New Roman"/>
                <w:b/>
                <w:i/>
                <w:u w:val="single"/>
                <w:lang w:val="hy-AM"/>
              </w:rPr>
              <w:t>կոմպետենցիաներ`</w:t>
            </w:r>
          </w:p>
          <w:p w:rsidR="000257C7" w:rsidRPr="0060290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r w:rsidRPr="00602907">
              <w:rPr>
                <w:rFonts w:ascii="GHEA Grapalat" w:eastAsia="Calibri" w:hAnsi="GHEA Grapalat" w:cs="Times New Roman"/>
                <w:lang w:val="hy-AM"/>
              </w:rPr>
              <w:t>1.</w:t>
            </w:r>
            <w:r w:rsidR="002230C7" w:rsidRPr="00602907">
              <w:rPr>
                <w:rFonts w:ascii="GHEA Grapalat" w:eastAsia="Calibri" w:hAnsi="GHEA Grapalat" w:cs="Times New Roman"/>
                <w:lang w:val="hy-AM"/>
              </w:rPr>
              <w:t>Հաշվետվությունների մշակում</w:t>
            </w:r>
          </w:p>
          <w:p w:rsidR="000257C7" w:rsidRPr="00602907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lang w:val="hy-AM"/>
              </w:rPr>
            </w:pPr>
            <w:r w:rsidRPr="00602907">
              <w:rPr>
                <w:rFonts w:ascii="GHEA Grapalat" w:eastAsia="Calibri" w:hAnsi="GHEA Grapalat" w:cs="Times New Roman"/>
                <w:lang w:val="hy-AM"/>
              </w:rPr>
              <w:t>2</w:t>
            </w:r>
            <w:r w:rsidR="000257C7" w:rsidRPr="00602907">
              <w:rPr>
                <w:rFonts w:ascii="GHEA Grapalat" w:eastAsia="Calibri" w:hAnsi="GHEA Grapalat" w:cs="Times New Roman"/>
                <w:lang w:val="hy-AM"/>
              </w:rPr>
              <w:t>.</w:t>
            </w:r>
            <w:r w:rsidR="002230C7" w:rsidRPr="00602907">
              <w:rPr>
                <w:rFonts w:ascii="GHEA Grapalat" w:eastAsia="Calibri" w:hAnsi="GHEA Grapalat" w:cs="Times New Roman"/>
                <w:lang w:val="hy-AM"/>
              </w:rPr>
              <w:t>Տեղեկատվության հավաքագրում,վերլուծություն</w:t>
            </w:r>
          </w:p>
          <w:p w:rsidR="000257C7" w:rsidRPr="00602907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</w:rPr>
            </w:pPr>
            <w:r w:rsidRPr="00602907">
              <w:rPr>
                <w:rFonts w:ascii="GHEA Grapalat" w:eastAsia="Calibri" w:hAnsi="GHEA Grapalat" w:cs="Times New Roman"/>
              </w:rPr>
              <w:t>3</w:t>
            </w:r>
            <w:r w:rsidR="000257C7" w:rsidRPr="00602907">
              <w:rPr>
                <w:rFonts w:ascii="GHEA Grapalat" w:eastAsia="Calibri" w:hAnsi="GHEA Grapalat" w:cs="Times New Roman"/>
              </w:rPr>
              <w:t>.Բարեվարքություն:</w:t>
            </w:r>
          </w:p>
          <w:p w:rsidR="000257C7" w:rsidRPr="0060290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</w:rPr>
            </w:pPr>
          </w:p>
          <w:p w:rsidR="000257C7" w:rsidRPr="0060290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u w:val="single"/>
              </w:rPr>
            </w:pPr>
            <w:proofErr w:type="spellStart"/>
            <w:r w:rsidRPr="00602907">
              <w:rPr>
                <w:rFonts w:ascii="GHEA Grapalat" w:eastAsia="Calibri" w:hAnsi="GHEA Grapalat" w:cs="Times New Roman"/>
                <w:b/>
                <w:i/>
                <w:u w:val="single"/>
              </w:rPr>
              <w:lastRenderedPageBreak/>
              <w:t>Ընտրանքային</w:t>
            </w:r>
            <w:proofErr w:type="spellEnd"/>
            <w:r w:rsidR="00D16699" w:rsidRPr="00602907">
              <w:rPr>
                <w:rFonts w:ascii="GHEA Grapalat" w:eastAsia="Calibri" w:hAnsi="GHEA Grapalat" w:cs="Times New Roman"/>
                <w:b/>
                <w:i/>
                <w:u w:val="single"/>
              </w:rPr>
              <w:t xml:space="preserve"> </w:t>
            </w:r>
            <w:proofErr w:type="spellStart"/>
            <w:r w:rsidRPr="00602907">
              <w:rPr>
                <w:rFonts w:ascii="GHEA Grapalat" w:eastAsia="Calibri" w:hAnsi="GHEA Grapalat" w:cs="Times New Roman"/>
                <w:b/>
                <w:i/>
                <w:u w:val="single"/>
              </w:rPr>
              <w:t>կոմպետենցիաներ</w:t>
            </w:r>
            <w:proofErr w:type="spellEnd"/>
            <w:r w:rsidRPr="00602907">
              <w:rPr>
                <w:rFonts w:ascii="GHEA Grapalat" w:eastAsia="Calibri" w:hAnsi="GHEA Grapalat" w:cs="Times New Roman"/>
                <w:b/>
                <w:i/>
                <w:u w:val="single"/>
              </w:rPr>
              <w:t>՝</w:t>
            </w:r>
          </w:p>
          <w:p w:rsidR="002230C7" w:rsidRPr="00602907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602907">
              <w:rPr>
                <w:rFonts w:ascii="GHEA Grapalat" w:eastAsia="Calibri" w:hAnsi="GHEA Grapalat"/>
                <w:sz w:val="22"/>
                <w:szCs w:val="22"/>
              </w:rPr>
              <w:t>Ժամանակի</w:t>
            </w:r>
            <w:r w:rsidR="002230C7" w:rsidRPr="00602907">
              <w:rPr>
                <w:rFonts w:ascii="GHEA Grapalat" w:eastAsia="Calibri" w:hAnsi="GHEA Grapalat"/>
                <w:sz w:val="22"/>
                <w:szCs w:val="22"/>
              </w:rPr>
              <w:t>կառավարում</w:t>
            </w:r>
            <w:proofErr w:type="spellEnd"/>
          </w:p>
          <w:p w:rsidR="00540EF8" w:rsidRPr="00602907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602907">
              <w:rPr>
                <w:rFonts w:ascii="GHEA Grapalat" w:eastAsia="Calibri" w:hAnsi="GHEA Grapalat"/>
                <w:sz w:val="22"/>
                <w:szCs w:val="22"/>
              </w:rPr>
              <w:t>Փաստաթղթերինախապատրաստում</w:t>
            </w:r>
            <w:proofErr w:type="spellEnd"/>
          </w:p>
          <w:p w:rsidR="00993B85" w:rsidRPr="00602907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602907">
              <w:rPr>
                <w:rFonts w:ascii="GHEA Grapalat" w:eastAsia="Calibri" w:hAnsi="GHEA Grapalat"/>
                <w:sz w:val="22"/>
                <w:szCs w:val="22"/>
              </w:rPr>
              <w:t>Տեղեկատվականտեխնոլոգիաներ</w:t>
            </w:r>
            <w:proofErr w:type="spellEnd"/>
            <w:r w:rsidRPr="00602907">
              <w:rPr>
                <w:rFonts w:ascii="GHEA Grapalat" w:eastAsia="Calibri" w:hAnsi="GHEA Grapalat"/>
                <w:sz w:val="22"/>
                <w:szCs w:val="22"/>
              </w:rPr>
              <w:t xml:space="preserve"> և </w:t>
            </w:r>
            <w:proofErr w:type="spellStart"/>
            <w:r w:rsidRPr="00602907">
              <w:rPr>
                <w:rFonts w:ascii="GHEA Grapalat" w:eastAsia="Calibri" w:hAnsi="GHEA Grapalat"/>
                <w:sz w:val="22"/>
                <w:szCs w:val="22"/>
              </w:rPr>
              <w:t>հեռահաղորդակցություն</w:t>
            </w:r>
            <w:proofErr w:type="spellEnd"/>
          </w:p>
          <w:p w:rsidR="000257C7" w:rsidRPr="00602907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2"/>
                <w:szCs w:val="22"/>
              </w:rPr>
            </w:pPr>
            <w:proofErr w:type="spellStart"/>
            <w:r w:rsidRPr="00602907">
              <w:rPr>
                <w:rFonts w:ascii="GHEA Grapalat" w:eastAsia="Calibri" w:hAnsi="GHEA Grapalat"/>
                <w:sz w:val="22"/>
                <w:szCs w:val="22"/>
              </w:rPr>
              <w:t>Ծառայություններիմատուցում</w:t>
            </w:r>
            <w:proofErr w:type="spellEnd"/>
            <w:r w:rsidRPr="00602907">
              <w:rPr>
                <w:rFonts w:ascii="GHEA Grapalat" w:eastAsia="Calibri" w:hAnsi="GHEA Grapalat"/>
                <w:sz w:val="22"/>
                <w:szCs w:val="22"/>
              </w:rPr>
              <w:t xml:space="preserve"> </w:t>
            </w:r>
          </w:p>
          <w:p w:rsidR="000257C7" w:rsidRPr="00106305" w:rsidRDefault="000257C7" w:rsidP="00540EF8">
            <w:pPr>
              <w:pStyle w:val="ListParagraph"/>
              <w:spacing w:line="256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0257C7" w:rsidRPr="00106305" w:rsidTr="00064C6D">
        <w:tc>
          <w:tcPr>
            <w:tcW w:w="9720" w:type="dxa"/>
          </w:tcPr>
          <w:p w:rsidR="000257C7" w:rsidRPr="00AE0217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AE021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lastRenderedPageBreak/>
              <w:t xml:space="preserve">4.Կազմակերպական </w:t>
            </w:r>
            <w:proofErr w:type="spellStart"/>
            <w:r w:rsidRPr="00AE021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շրջանակը</w:t>
            </w:r>
            <w:proofErr w:type="spellEnd"/>
          </w:p>
          <w:p w:rsidR="000257C7" w:rsidRPr="00AE0217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 xml:space="preserve">4.1.Աշխատանքի </w:t>
            </w:r>
            <w:proofErr w:type="spellStart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կազմակերպման</w:t>
            </w:r>
            <w:proofErr w:type="spellEnd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 xml:space="preserve"> և </w:t>
            </w:r>
            <w:proofErr w:type="spellStart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ղեկավարմանպատասխանատվությունը</w:t>
            </w:r>
            <w:proofErr w:type="spellEnd"/>
            <w:r w:rsidRPr="00AE0217"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  <w:t>.</w:t>
            </w:r>
          </w:p>
          <w:p w:rsidR="00540EF8" w:rsidRPr="00AE0217" w:rsidRDefault="00540EF8" w:rsidP="00D16699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color w:val="262626" w:themeColor="text1" w:themeTint="D9"/>
              </w:rPr>
            </w:pP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Պատասխանատու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է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կառուցվածքային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ստորաբաժանման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աշխատանքներին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մասնակցության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,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որոշակի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մասնագիտական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գործառույթների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իրականացման</w:t>
            </w:r>
            <w:proofErr w:type="spellEnd"/>
            <w:r w:rsidR="00602907" w:rsidRPr="00AE0217">
              <w:rPr>
                <w:rFonts w:ascii="GHEA Grapalat" w:hAnsi="GHEA Grapalat"/>
                <w:b/>
                <w:color w:val="262626" w:themeColor="text1" w:themeTint="D9"/>
                <w:lang w:val="hy-AM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համար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: </w:t>
            </w:r>
          </w:p>
          <w:p w:rsidR="000A6AA4" w:rsidRPr="00AE0217" w:rsidRDefault="000A6AA4" w:rsidP="00D16699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color w:val="262626" w:themeColor="text1" w:themeTint="D9"/>
              </w:rPr>
            </w:pPr>
          </w:p>
          <w:p w:rsidR="000257C7" w:rsidRPr="00AE0217" w:rsidRDefault="000257C7" w:rsidP="00D16699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</w:pPr>
            <w:r w:rsidRPr="00AE0217">
              <w:rPr>
                <w:rFonts w:ascii="GHEA Grapalat" w:eastAsia="Calibri" w:hAnsi="GHEA Grapalat" w:cs="Times New Roman"/>
                <w:b/>
                <w:i/>
                <w:color w:val="262626" w:themeColor="text1" w:themeTint="D9"/>
              </w:rPr>
              <w:t>4</w:t>
            </w:r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 xml:space="preserve">.2.Որոշումներ </w:t>
            </w:r>
            <w:proofErr w:type="spellStart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կայացնելու</w:t>
            </w:r>
            <w:proofErr w:type="spellEnd"/>
            <w:r w:rsidR="00602907"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  <w:lang w:val="hy-AM"/>
              </w:rPr>
              <w:t xml:space="preserve"> </w:t>
            </w:r>
            <w:proofErr w:type="spellStart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լիազորությունները</w:t>
            </w:r>
            <w:proofErr w:type="spellEnd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.</w:t>
            </w:r>
          </w:p>
          <w:p w:rsidR="00540EF8" w:rsidRPr="00AE0217" w:rsidRDefault="00540EF8" w:rsidP="00D16699">
            <w:pPr>
              <w:ind w:right="9"/>
              <w:jc w:val="both"/>
              <w:rPr>
                <w:rFonts w:ascii="GHEA Grapalat" w:hAnsi="GHEA Grapalat"/>
                <w:b/>
                <w:color w:val="262626" w:themeColor="text1" w:themeTint="D9"/>
              </w:rPr>
            </w:pP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Կայացնում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է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որոշումներ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կառուցվածքային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ստորաբաժանման</w:t>
            </w:r>
            <w:proofErr w:type="spellEnd"/>
            <w:r w:rsidR="0060290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աշխատանքներին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մասնակցության</w:t>
            </w:r>
            <w:proofErr w:type="spellEnd"/>
            <w:r w:rsidR="0060290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,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որոշակի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r w:rsidR="00602907" w:rsidRPr="00AE0217">
              <w:rPr>
                <w:rFonts w:ascii="GHEA Grapalat" w:hAnsi="GHEA Grapalat"/>
                <w:b/>
                <w:color w:val="262626" w:themeColor="text1" w:themeTint="D9"/>
                <w:lang w:val="hy-AM"/>
              </w:rPr>
              <w:t>մասնագիտական</w:t>
            </w:r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գործառույթների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իրականացման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շրջանակներում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:</w:t>
            </w:r>
          </w:p>
          <w:p w:rsidR="000257C7" w:rsidRPr="00AE0217" w:rsidRDefault="000257C7" w:rsidP="00D16699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</w:p>
          <w:p w:rsidR="000257C7" w:rsidRPr="00AE0217" w:rsidRDefault="000257C7" w:rsidP="00D16699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</w:pPr>
            <w:r w:rsidRPr="00AE0217">
              <w:rPr>
                <w:rFonts w:ascii="GHEA Grapalat" w:eastAsia="Calibri" w:hAnsi="GHEA Grapalat" w:cs="Times New Roman"/>
                <w:b/>
                <w:i/>
                <w:color w:val="262626" w:themeColor="text1" w:themeTint="D9"/>
              </w:rPr>
              <w:t>4</w:t>
            </w:r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 xml:space="preserve">.3.Գործունեության </w:t>
            </w:r>
            <w:proofErr w:type="spellStart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ազդեցությունը</w:t>
            </w:r>
            <w:proofErr w:type="spellEnd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.</w:t>
            </w:r>
          </w:p>
          <w:p w:rsidR="000257C7" w:rsidRPr="00AE0217" w:rsidRDefault="00540EF8" w:rsidP="00D16699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color w:val="262626" w:themeColor="text1" w:themeTint="D9"/>
              </w:rPr>
            </w:pP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Ունի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ազդեցություն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կառուցվածքային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ստորաբաժանման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աշխատանքներին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մասնակցության</w:t>
            </w:r>
            <w:proofErr w:type="spellEnd"/>
            <w:r w:rsidR="0060290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և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որոշակի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r w:rsidR="00602907" w:rsidRPr="00AE0217">
              <w:rPr>
                <w:rFonts w:ascii="GHEA Grapalat" w:hAnsi="GHEA Grapalat"/>
                <w:b/>
                <w:color w:val="262626" w:themeColor="text1" w:themeTint="D9"/>
                <w:lang w:val="hy-AM"/>
              </w:rPr>
              <w:t>կազմակերպական</w:t>
            </w:r>
            <w:r w:rsidR="0060290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="00602907" w:rsidRPr="00AE0217">
              <w:rPr>
                <w:rFonts w:ascii="GHEA Grapalat" w:hAnsi="GHEA Grapalat"/>
                <w:b/>
                <w:color w:val="262626" w:themeColor="text1" w:themeTint="D9"/>
              </w:rPr>
              <w:t>գործառույթների</w:t>
            </w:r>
            <w:proofErr w:type="spellEnd"/>
            <w:r w:rsidR="0060290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="00602907" w:rsidRPr="00AE0217">
              <w:rPr>
                <w:rFonts w:ascii="GHEA Grapalat" w:hAnsi="GHEA Grapalat"/>
                <w:b/>
                <w:color w:val="262626" w:themeColor="text1" w:themeTint="D9"/>
              </w:rPr>
              <w:t>իրականացման</w:t>
            </w:r>
            <w:proofErr w:type="spellEnd"/>
            <w:r w:rsidR="00602907" w:rsidRPr="00AE0217">
              <w:rPr>
                <w:rFonts w:ascii="GHEA Grapalat" w:hAnsi="GHEA Grapalat"/>
                <w:b/>
                <w:color w:val="262626" w:themeColor="text1" w:themeTint="D9"/>
                <w:lang w:val="hy-AM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շրջանակներում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: </w:t>
            </w:r>
          </w:p>
          <w:p w:rsidR="00540EF8" w:rsidRPr="00AE0217" w:rsidRDefault="00540EF8" w:rsidP="00D16699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</w:p>
          <w:p w:rsidR="000257C7" w:rsidRPr="00AE0217" w:rsidRDefault="000257C7" w:rsidP="00D16699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</w:pPr>
            <w:r w:rsidRPr="00AE0217">
              <w:rPr>
                <w:rFonts w:ascii="GHEA Grapalat" w:eastAsia="Calibri" w:hAnsi="GHEA Grapalat" w:cs="Times New Roman"/>
                <w:b/>
                <w:i/>
                <w:color w:val="262626" w:themeColor="text1" w:themeTint="D9"/>
              </w:rPr>
              <w:t>4</w:t>
            </w:r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 xml:space="preserve">.4.Շփումները և </w:t>
            </w:r>
            <w:proofErr w:type="spellStart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ներկայացուցչությունը</w:t>
            </w:r>
            <w:proofErr w:type="spellEnd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.</w:t>
            </w:r>
          </w:p>
          <w:p w:rsidR="00993B85" w:rsidRPr="00AE0217" w:rsidRDefault="00540EF8" w:rsidP="00D16699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color w:val="262626" w:themeColor="text1" w:themeTint="D9"/>
              </w:rPr>
            </w:pP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Իր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իրավասության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շրջանակներում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շփվում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է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տվյալ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մարմնի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կառուցվածքային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ստորաբաժանումների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ներկայացուցիչների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,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ինչպես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նաև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տվյալ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մարմնից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դուրս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շփվում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է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ընթացիկ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գործունեության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շրջանակներում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: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Տվյալ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մարմնից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դուրս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որպես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ներկայացուցիչ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հանդես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է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գալիս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պատվիրակված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լիազորությունների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շրջանակներում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:</w:t>
            </w:r>
          </w:p>
          <w:p w:rsidR="00540EF8" w:rsidRPr="00AE0217" w:rsidRDefault="00540EF8" w:rsidP="00D16699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262626" w:themeColor="text1" w:themeTint="D9"/>
              </w:rPr>
            </w:pPr>
          </w:p>
          <w:p w:rsidR="000257C7" w:rsidRPr="00AE0217" w:rsidRDefault="000257C7" w:rsidP="00D16699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</w:pPr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 xml:space="preserve">4.5.Խնդիրների </w:t>
            </w:r>
            <w:proofErr w:type="spellStart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բարդությունը</w:t>
            </w:r>
            <w:proofErr w:type="spellEnd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 xml:space="preserve"> և </w:t>
            </w:r>
            <w:proofErr w:type="spellStart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դրանց</w:t>
            </w:r>
            <w:proofErr w:type="spellEnd"/>
            <w:r w:rsidR="00602907"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  <w:lang w:val="hy-AM"/>
              </w:rPr>
              <w:t xml:space="preserve"> </w:t>
            </w:r>
            <w:proofErr w:type="spellStart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լուծումը</w:t>
            </w:r>
            <w:proofErr w:type="spellEnd"/>
            <w:r w:rsidRPr="00AE0217">
              <w:rPr>
                <w:rFonts w:ascii="GHEA Grapalat" w:eastAsia="Calibri" w:hAnsi="GHEA Grapalat" w:cs="Times New Roman"/>
                <w:i/>
                <w:color w:val="262626" w:themeColor="text1" w:themeTint="D9"/>
              </w:rPr>
              <w:t>.</w:t>
            </w:r>
          </w:p>
          <w:p w:rsidR="000257C7" w:rsidRPr="00AE0217" w:rsidRDefault="00540EF8" w:rsidP="00AE0217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Իր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լիազորությունների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շրջանակներում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>օժանդակում</w:t>
            </w:r>
            <w:proofErr w:type="spellEnd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է </w:t>
            </w:r>
            <w:proofErr w:type="spellStart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>կառուցվածքային</w:t>
            </w:r>
            <w:proofErr w:type="spellEnd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>ստորաբաժանման</w:t>
            </w:r>
            <w:proofErr w:type="spellEnd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>առջև</w:t>
            </w:r>
            <w:proofErr w:type="spellEnd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>դրված</w:t>
            </w:r>
            <w:proofErr w:type="spellEnd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խնդիրների</w:t>
            </w:r>
            <w:proofErr w:type="spellEnd"/>
            <w:r w:rsidR="00D16699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>բացահայտմանը</w:t>
            </w:r>
            <w:proofErr w:type="spellEnd"/>
            <w:r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և</w:t>
            </w:r>
            <w:r w:rsidR="00602907" w:rsidRPr="00AE0217">
              <w:rPr>
                <w:rFonts w:ascii="GHEA Grapalat" w:hAnsi="GHEA Grapalat"/>
                <w:b/>
                <w:color w:val="262626" w:themeColor="text1" w:themeTint="D9"/>
                <w:lang w:val="hy-AM"/>
              </w:rPr>
              <w:t xml:space="preserve"> </w:t>
            </w:r>
            <w:proofErr w:type="spellStart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>մասնակցում</w:t>
            </w:r>
            <w:proofErr w:type="spellEnd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 </w:t>
            </w:r>
            <w:proofErr w:type="spellStart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>որոշակի</w:t>
            </w:r>
            <w:proofErr w:type="spellEnd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>կազմակերպական</w:t>
            </w:r>
            <w:proofErr w:type="spellEnd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 </w:t>
            </w:r>
            <w:proofErr w:type="spellStart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>խնդիրների</w:t>
            </w:r>
            <w:proofErr w:type="spellEnd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 xml:space="preserve"> </w:t>
            </w:r>
            <w:proofErr w:type="spellStart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>լուծմանը</w:t>
            </w:r>
            <w:proofErr w:type="spellEnd"/>
            <w:r w:rsidR="00AE0217" w:rsidRPr="00AE0217">
              <w:rPr>
                <w:rFonts w:ascii="GHEA Grapalat" w:hAnsi="GHEA Grapalat"/>
                <w:b/>
                <w:color w:val="262626" w:themeColor="text1" w:themeTint="D9"/>
              </w:rPr>
              <w:t>:</w:t>
            </w:r>
          </w:p>
        </w:tc>
      </w:tr>
    </w:tbl>
    <w:p w:rsidR="000257C7" w:rsidRPr="00106305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106305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:rsidR="000257C7" w:rsidRPr="00106305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0257C7" w:rsidRPr="00106305" w:rsidSect="007E089F">
      <w:headerReference w:type="default" r:id="rId8"/>
      <w:pgSz w:w="12240" w:h="15840"/>
      <w:pgMar w:top="81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35" w:rsidRDefault="00050A35">
      <w:pPr>
        <w:spacing w:after="0" w:line="240" w:lineRule="auto"/>
      </w:pPr>
      <w:r>
        <w:separator/>
      </w:r>
    </w:p>
  </w:endnote>
  <w:endnote w:type="continuationSeparator" w:id="0">
    <w:p w:rsidR="00050A35" w:rsidRDefault="0005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35" w:rsidRDefault="00050A35">
      <w:pPr>
        <w:spacing w:after="0" w:line="240" w:lineRule="auto"/>
      </w:pPr>
      <w:r>
        <w:separator/>
      </w:r>
    </w:p>
  </w:footnote>
  <w:footnote w:type="continuationSeparator" w:id="0">
    <w:p w:rsidR="00050A35" w:rsidRDefault="0005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40" w:rsidRDefault="00050A35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7F5E"/>
    <w:multiLevelType w:val="hybridMultilevel"/>
    <w:tmpl w:val="F81296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87E28"/>
    <w:multiLevelType w:val="hybridMultilevel"/>
    <w:tmpl w:val="326CB49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21F69"/>
    <w:multiLevelType w:val="hybridMultilevel"/>
    <w:tmpl w:val="4BA8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62978"/>
    <w:multiLevelType w:val="hybridMultilevel"/>
    <w:tmpl w:val="17E40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C2386"/>
    <w:multiLevelType w:val="hybridMultilevel"/>
    <w:tmpl w:val="F058EA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>
      <w:start w:val="1"/>
      <w:numFmt w:val="lowerRoman"/>
      <w:lvlText w:val="%3."/>
      <w:lvlJc w:val="right"/>
      <w:pPr>
        <w:ind w:left="2150" w:hanging="180"/>
      </w:pPr>
    </w:lvl>
    <w:lvl w:ilvl="3" w:tplc="0409000F">
      <w:start w:val="1"/>
      <w:numFmt w:val="decimal"/>
      <w:lvlText w:val="%4."/>
      <w:lvlJc w:val="left"/>
      <w:pPr>
        <w:ind w:left="2870" w:hanging="360"/>
      </w:pPr>
    </w:lvl>
    <w:lvl w:ilvl="4" w:tplc="04090019">
      <w:start w:val="1"/>
      <w:numFmt w:val="lowerLetter"/>
      <w:lvlText w:val="%5."/>
      <w:lvlJc w:val="left"/>
      <w:pPr>
        <w:ind w:left="3590" w:hanging="360"/>
      </w:pPr>
    </w:lvl>
    <w:lvl w:ilvl="5" w:tplc="0409001B">
      <w:start w:val="1"/>
      <w:numFmt w:val="lowerRoman"/>
      <w:lvlText w:val="%6."/>
      <w:lvlJc w:val="right"/>
      <w:pPr>
        <w:ind w:left="4310" w:hanging="180"/>
      </w:pPr>
    </w:lvl>
    <w:lvl w:ilvl="6" w:tplc="0409000F">
      <w:start w:val="1"/>
      <w:numFmt w:val="decimal"/>
      <w:lvlText w:val="%7."/>
      <w:lvlJc w:val="left"/>
      <w:pPr>
        <w:ind w:left="5030" w:hanging="360"/>
      </w:pPr>
    </w:lvl>
    <w:lvl w:ilvl="7" w:tplc="04090019">
      <w:start w:val="1"/>
      <w:numFmt w:val="lowerLetter"/>
      <w:lvlText w:val="%8."/>
      <w:lvlJc w:val="left"/>
      <w:pPr>
        <w:ind w:left="5750" w:hanging="360"/>
      </w:pPr>
    </w:lvl>
    <w:lvl w:ilvl="8" w:tplc="0409001B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4FF6573B"/>
    <w:multiLevelType w:val="hybridMultilevel"/>
    <w:tmpl w:val="AC3269C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597FB8"/>
    <w:multiLevelType w:val="hybridMultilevel"/>
    <w:tmpl w:val="19DA3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104785"/>
    <w:multiLevelType w:val="hybridMultilevel"/>
    <w:tmpl w:val="0324F7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65752"/>
    <w:multiLevelType w:val="hybridMultilevel"/>
    <w:tmpl w:val="6D00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A3A28"/>
    <w:multiLevelType w:val="hybridMultilevel"/>
    <w:tmpl w:val="0A407B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7A7F84">
      <w:start w:val="1"/>
      <w:numFmt w:val="decimal"/>
      <w:lvlText w:val="%2)"/>
      <w:lvlJc w:val="left"/>
      <w:pPr>
        <w:ind w:left="57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9" w:hanging="180"/>
      </w:pPr>
      <w:rPr>
        <w:rFonts w:cs="Times New Roman"/>
      </w:rPr>
    </w:lvl>
  </w:abstractNum>
  <w:abstractNum w:abstractNumId="13">
    <w:nsid w:val="7CAD3AC5"/>
    <w:multiLevelType w:val="hybridMultilevel"/>
    <w:tmpl w:val="7E4A61C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0369C"/>
    <w:rsid w:val="000257C7"/>
    <w:rsid w:val="00050A35"/>
    <w:rsid w:val="000A6AA4"/>
    <w:rsid w:val="00106305"/>
    <w:rsid w:val="00140730"/>
    <w:rsid w:val="0019399C"/>
    <w:rsid w:val="002230C7"/>
    <w:rsid w:val="00280E4B"/>
    <w:rsid w:val="00317A5E"/>
    <w:rsid w:val="00377EB5"/>
    <w:rsid w:val="003A1A32"/>
    <w:rsid w:val="003A5B10"/>
    <w:rsid w:val="003D698E"/>
    <w:rsid w:val="00411501"/>
    <w:rsid w:val="00461EB4"/>
    <w:rsid w:val="00482DF8"/>
    <w:rsid w:val="004D738E"/>
    <w:rsid w:val="004E2842"/>
    <w:rsid w:val="004F1F22"/>
    <w:rsid w:val="00521C89"/>
    <w:rsid w:val="00527B1F"/>
    <w:rsid w:val="00540EF8"/>
    <w:rsid w:val="00580124"/>
    <w:rsid w:val="005A2105"/>
    <w:rsid w:val="00602907"/>
    <w:rsid w:val="00646DC2"/>
    <w:rsid w:val="006B786E"/>
    <w:rsid w:val="00710B1C"/>
    <w:rsid w:val="007A283D"/>
    <w:rsid w:val="007A3B9F"/>
    <w:rsid w:val="007A781D"/>
    <w:rsid w:val="007B38DF"/>
    <w:rsid w:val="007E089F"/>
    <w:rsid w:val="00864628"/>
    <w:rsid w:val="00867C87"/>
    <w:rsid w:val="00954C1F"/>
    <w:rsid w:val="00960F14"/>
    <w:rsid w:val="00993B85"/>
    <w:rsid w:val="00993C11"/>
    <w:rsid w:val="00A2489C"/>
    <w:rsid w:val="00A2643B"/>
    <w:rsid w:val="00A64A48"/>
    <w:rsid w:val="00A65504"/>
    <w:rsid w:val="00AC3411"/>
    <w:rsid w:val="00AE0217"/>
    <w:rsid w:val="00BA379B"/>
    <w:rsid w:val="00C43C1A"/>
    <w:rsid w:val="00C7590F"/>
    <w:rsid w:val="00CB70DE"/>
    <w:rsid w:val="00CD5215"/>
    <w:rsid w:val="00D11AEE"/>
    <w:rsid w:val="00D16699"/>
    <w:rsid w:val="00D92985"/>
    <w:rsid w:val="00DE3121"/>
    <w:rsid w:val="00E53226"/>
    <w:rsid w:val="00E60B2F"/>
    <w:rsid w:val="00F2275B"/>
    <w:rsid w:val="00F32585"/>
    <w:rsid w:val="00F4317D"/>
    <w:rsid w:val="00FA56A8"/>
    <w:rsid w:val="00FD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B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D1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B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Harutyunyan</dc:creator>
  <cp:lastModifiedBy>Gayane Harutyunyan</cp:lastModifiedBy>
  <cp:revision>8</cp:revision>
  <cp:lastPrinted>2020-06-05T11:30:00Z</cp:lastPrinted>
  <dcterms:created xsi:type="dcterms:W3CDTF">2020-03-24T10:03:00Z</dcterms:created>
  <dcterms:modified xsi:type="dcterms:W3CDTF">2021-06-14T06:23:00Z</dcterms:modified>
</cp:coreProperties>
</file>