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F0" w:rsidRPr="007D079A" w:rsidRDefault="00C57A3E" w:rsidP="00CA77F0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</w:t>
      </w:r>
      <w:r w:rsidR="00CA77F0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CA77F0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CA77F0"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="00CA77F0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CA77F0">
        <w:rPr>
          <w:rFonts w:ascii="GHEA Grapalat" w:eastAsia="GHEA Grapalat" w:hAnsi="GHEA Grapalat"/>
          <w:sz w:val="18"/>
          <w:szCs w:val="18"/>
          <w:lang w:val="hy-AM"/>
        </w:rPr>
        <w:t>259</w:t>
      </w:r>
      <w:r w:rsidR="00CA77F0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CA77F0" w:rsidRPr="007D079A" w:rsidRDefault="00CA77F0" w:rsidP="00CA77F0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CA77F0" w:rsidRPr="007D079A" w:rsidRDefault="00CA77F0" w:rsidP="00CA77F0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C57A3E" w:rsidRDefault="007F5F64" w:rsidP="007F5F64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A77836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10027C" w:rsidRPr="001A52D8" w:rsidRDefault="0010027C" w:rsidP="0010027C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10027C" w:rsidRPr="001A52D8" w:rsidRDefault="0010027C" w:rsidP="0010027C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10027C" w:rsidRPr="001A52D8" w:rsidRDefault="0000007C" w:rsidP="0010027C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ՄԵՂՐԻԻ ՍԱՀՄԱՆԱՅԻՆ ԲԺՇԿԱՍԱՆԻՏԱՐԱԿԱՆ ՀՍԿԻՉ ԿԵՏԻ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p w:rsidR="0010027C" w:rsidRPr="007029E5" w:rsidRDefault="0010027C" w:rsidP="0010027C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10027C" w:rsidRPr="001A52D8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1A52D8" w:rsidRDefault="0010027C" w:rsidP="0091588C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</w:p>
        </w:tc>
      </w:tr>
      <w:tr w:rsidR="0010027C" w:rsidRPr="00A77836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7C" w:rsidRPr="002B0A5C" w:rsidRDefault="0000007C" w:rsidP="0000007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00007C" w:rsidRPr="002B0A5C" w:rsidRDefault="0000007C" w:rsidP="0000007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9D3C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2B0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Մեղրիի  սահմանային բժշկասանիտարական հսկիչ կետի </w:t>
            </w:r>
            <w:r w:rsidRPr="002B0A5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Հսկիչ կետ) պետ</w:t>
            </w:r>
          </w:p>
          <w:p w:rsidR="0000007C" w:rsidRPr="002B0A5C" w:rsidRDefault="0000007C" w:rsidP="0000007C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-28.7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9B2E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Հսկիչ կետի </w:t>
            </w:r>
            <w:r w:rsidR="0038205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պետն անմիջական</w:t>
            </w:r>
            <w:r w:rsidRPr="002B0A5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Տեսչական մարմնի ղեկավարին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Հսկիչ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կետի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Հսկ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իչ կետի </w:t>
            </w:r>
            <w:r w:rsidRPr="002B0A5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007C" w:rsidRPr="00A65CBC" w:rsidRDefault="006F706D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Հսկիչ կետի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Տեսչական մարմնի հարավային տարածքային կենտրոնի պետը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հարավային տարածքային կենտրոնի Կապանի բաժնի պետ-տեսուչը։ </w:t>
            </w:r>
          </w:p>
          <w:p w:rsidR="0000007C" w:rsidRPr="002B0A5C" w:rsidRDefault="0000007C" w:rsidP="0000007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2B0A5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10027C" w:rsidRPr="00611B8C" w:rsidRDefault="0000007C" w:rsidP="0000007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0A5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Սյունիքի մարզ, Մեղրիի տարածաշրջան, Ագարակ մաքսակետ:</w:t>
            </w:r>
          </w:p>
        </w:tc>
      </w:tr>
      <w:tr w:rsidR="0010027C" w:rsidRPr="00A77836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F54E56" w:rsidRDefault="00B64E71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և </w:t>
            </w:r>
            <w:r w:rsidR="00586AE9" w:rsidRPr="00F54E56">
              <w:rPr>
                <w:rFonts w:ascii="GHEA Grapalat" w:hAnsi="GHEA Grapalat"/>
                <w:sz w:val="24"/>
                <w:szCs w:val="24"/>
                <w:lang w:val="hy-AM"/>
              </w:rPr>
              <w:t>վերահսկում է</w:t>
            </w:r>
            <w:r w:rsidR="0010027C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կանխարգելիչ, բժշկական և սահմանափակող միջոցառումնե</w:t>
            </w:r>
            <w:r w:rsidR="00955C0D" w:rsidRPr="00F54E56">
              <w:rPr>
                <w:rFonts w:ascii="GHEA Grapalat" w:hAnsi="GHEA Grapalat"/>
                <w:sz w:val="24"/>
                <w:szCs w:val="24"/>
                <w:lang w:val="hy-AM"/>
              </w:rPr>
              <w:t>րը</w:t>
            </w:r>
            <w:r w:rsidR="0010027C" w:rsidRPr="00F54E5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55C0D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տալիս անհրաժեշտ խորհրդատվություն</w:t>
            </w:r>
            <w:r w:rsidR="001B6EB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0027C" w:rsidRDefault="00CD29BD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>վերահսկում է</w:t>
            </w:r>
            <w:r w:rsidR="00C70CB4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027C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փոխադրամիջոցի (ջրամատակարարման համակարգերի, թափոնների բոլոր տեսակների հավաքման և հեռացմ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 համակարգեր</w:t>
            </w:r>
            <w:r w:rsidR="003E1E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3E1E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ինչպես նաև վարակների փոխանցողների և կրողների  (միջատների, կրծողների և դրանց առկայության մասին վկայող հետքերի) հայտնաբերման նպատակով</w:t>
            </w:r>
            <w:r w:rsidR="003E1E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իրականացվող</w:t>
            </w:r>
            <w:r w:rsidR="003E1E8B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սանիտարական զնն</w:t>
            </w:r>
            <w:r w:rsidR="003E1E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="003E1E8B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7B480D" w:rsidRPr="00A24C0C" w:rsidRDefault="006138CB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7B48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երահսկում </w:t>
            </w:r>
            <w:r w:rsidR="007B480D" w:rsidRPr="007B48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 մշտադիտարկման գործընթացը </w:t>
            </w:r>
            <w:r w:rsidR="002801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սահմանային հսկիչ կետի</w:t>
            </w:r>
            <w:r w:rsidR="007B480D" w:rsidRPr="007B48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տարածքում տրանսմիսիվ վարակիչ հիվանդությունների փոխանցողների կամ դրանց հետքերի հայտնաբերման նպատակով և, անհրաժեշտության դեպքում, առաջարկում է</w:t>
            </w:r>
            <w:r w:rsidR="003E1E8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տնտեսավարող սուբյեկտներին</w:t>
            </w:r>
            <w:r w:rsidR="007B480D" w:rsidRPr="007B48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իրականացնել ախտահանիչ, միջատասպան, կրծողազերծման աշխատանքներ</w:t>
            </w:r>
            <w:r w:rsidR="004A30A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="007B480D" w:rsidRPr="007B48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:rsidR="0010027C" w:rsidRPr="00A24C0C" w:rsidRDefault="0010027C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անձանց, բեռների, ապրանքների և տրանսպորտային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միջոցների, ինչպես նաև ցանկացած ախտահանման, կրծողազերծման, միջատազերծման կամ ապաբաղարկման (դեկոնտամինացում) աշխատանքների նկատմամբ վերահսկողություն</w:t>
            </w:r>
            <w:r w:rsidR="0034625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բացառությամբ կարանտին բուսասանիտարական հսկողության (վերահսկողության) ենթակա ապրանքներում, բեռներում և դրանք փոխադրող տրանսպորտային միջոցներում բույսերի վնասակար օրգանիզմներ հայտնաբերելու դեպքերի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10027C" w:rsidRPr="00A24C0C" w:rsidRDefault="0018384C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 </w:t>
            </w:r>
            <w:r w:rsidR="0010027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ժամանած փոխադրամիջոցում հիվանդ կամ հիվանդության կասկածով անձանց, վտանգավոր վարակիչ հիվանդությունների կրողների և (կամ) փոխանցողների հայտնաբերման դեպքում սանիտարակարանտինային հսկողություն իրականացնող պաշտոնատար անձանց կողմից անցումային կետերում պետական վերահսկող բոլոր մարմինների համապատասխան անհրաժեշտ գործողություններ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համակարգման աշխատանքների իրականացումը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10027C" w:rsidRPr="0034625B" w:rsidRDefault="0010027C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մարմնի կառուցվածքային ստորաբաժանումներից ստացված գրությունների</w:t>
            </w:r>
            <w:r w:rsidR="00515BB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պատասխանների նախագծերի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838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նախա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</w:t>
            </w:r>
            <w:r w:rsidR="001838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ր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աս</w:t>
            </w:r>
            <w:r w:rsidR="001838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տման աշխատանքները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10027C" w:rsidRPr="00A24C0C" w:rsidRDefault="0010027C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ապահովում է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 այլ ստորաբաժանումների կողմից ներկայացված իրավական ակտերի նախագծերի վերաբերյալ մասնագիտական կարծիքի տրամադրում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ը,</w:t>
            </w:r>
          </w:p>
          <w:p w:rsidR="00046814" w:rsidRPr="00046814" w:rsidRDefault="007C2205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="00CD29BD" w:rsidRPr="00F54E56"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="0010027C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Հայաստանի Հանրապետության</w:t>
            </w:r>
            <w:r w:rsidR="00955C0D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սահմանի անցման կետերում</w:t>
            </w:r>
            <w:r w:rsidR="0010027C"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բնակչության սանիտարահամաճարակային անվտանգության ապահովման ոլ</w:t>
            </w:r>
            <w:r w:rsidR="0010027C"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որտի օրենսդրության կատարելագործմանը, բացերի վերացմանն ուղղված </w:t>
            </w:r>
            <w:r w:rsidR="00955C0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</w:t>
            </w:r>
            <w:r w:rsidR="0034647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ձևավորումն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 ներկայացումը</w:t>
            </w:r>
          </w:p>
          <w:p w:rsidR="00046814" w:rsidRPr="00F54E56" w:rsidRDefault="00046814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2B0A5C">
              <w:rPr>
                <w:rFonts w:ascii="GHEA Grapalat" w:hAnsi="GHEA Grapalat" w:cs="Sylfaen"/>
                <w:sz w:val="24"/>
                <w:szCs w:val="24"/>
                <w:lang w:val="hy-AM"/>
              </w:rPr>
              <w:t>Մեղրիի  սահմանային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անցման կետով  ՀՀ տարածք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մտնելիս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այդ տարածքից հեռանալիս սանիտարահամաճարակային բարեկեցության բնագավառում արտակարգ իրավիճակների առաջացման ռիսկի առկայության դեպքում սանիտարակարանտինային հսկողություն անձանց և տրանսպորտային միջոցների նկատմամբ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46814" w:rsidRPr="00A24C0C" w:rsidRDefault="00046814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բնակչության սանիտարահամաճարակային անվտանգության ապահովման ոլորտի` Հայաստանի Հանրապետության օրենքների և դրանց համապատասխան ընդունված իրավական ակտերի դրույթների կիրառման վերաբերյալ բացատրական աշխատանքներ</w:t>
            </w:r>
            <w:r w:rsidRPr="006138C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իրականացումը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տեղեկաց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տարածք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մտնող</w:t>
            </w:r>
            <w:r w:rsidRPr="00A24C0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տարածքից մեկնող քաղաքացիներին այդ ոլորտում իրենց իրավունքների և պարտականությունների մասին, իրազեկում և համապատասխան խորհրդատվության տրամադրում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046814" w:rsidRPr="0033762F" w:rsidRDefault="00046814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</w:t>
            </w:r>
            <w:r w:rsidRPr="0034625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նակչության առողջության և միջազգային փոխադրումների համար վտանգավոր, հանրային առողջապահության ոլորտում արտակարգ իրավիճակի ներուժ ունեցող և տարածքի սանիտարական պաշտպանության միջոցառումների իրականացում պահանջող վարակիչ հիվանդության կասկածով հիվանդ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</w:t>
            </w:r>
            <w:r w:rsidRPr="0034625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դիակ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Pr="0034625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հայտնաբերելիս կազմակերպում և համակարգում է կանխարգելիչ, բժշկական և սահմանափակող միջոցառումների իրականացումը</w:t>
            </w:r>
            <w:r w:rsidRPr="0033762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:rsidR="00FA1286" w:rsidRDefault="00046814" w:rsidP="0004681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firstLine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2B0A5C">
              <w:rPr>
                <w:rFonts w:ascii="GHEA Grapalat" w:hAnsi="GHEA Grapalat" w:cs="Sylfaen"/>
                <w:sz w:val="24"/>
                <w:szCs w:val="24"/>
                <w:lang w:val="hy-AM"/>
              </w:rPr>
              <w:t>Մեղրիի  սահմանային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հսկողության առաջին գծում գտնվող 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զննման սենյակում անձանց բժշկական զնն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աշխատանքների իրականացումը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անհրաժեշտության դեպքում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>նրանց ժամանակավոր մեկուսացում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54E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հոսպիտալացում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</w:p>
          <w:p w:rsidR="0010027C" w:rsidRPr="00A83288" w:rsidRDefault="0010027C" w:rsidP="0091588C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046814" w:rsidRDefault="00046814" w:rsidP="00046814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046814" w:rsidRDefault="00046814" w:rsidP="00046814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46814" w:rsidRDefault="00046814" w:rsidP="000468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ստանալ անհրաժեշտ տեղեկատվություն համապատասխան ստորաբաժանումներից կամ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մարմիններից,</w:t>
            </w:r>
          </w:p>
          <w:p w:rsidR="00046814" w:rsidRDefault="00046814" w:rsidP="000468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Հսկիչ կետի առջև դրված գործառույթների և խնդիրների իրականացման հետ կապված 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046814" w:rsidRDefault="00046814" w:rsidP="000468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Հսկիչ կետի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լիազորությունների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նախա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պատ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րաս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առա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ջար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կու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թյուններ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զեկու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ցա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գրեր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 </w:t>
            </w:r>
          </w:p>
          <w:p w:rsidR="00046814" w:rsidRDefault="00046814" w:rsidP="000468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իր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մից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սպասարկվող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առնչվող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մարմիններում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կատարվող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աշ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խա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տանք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մասին ներկայացնել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զեկուցումներ:</w:t>
            </w:r>
          </w:p>
          <w:p w:rsidR="00046814" w:rsidRPr="00A82E07" w:rsidRDefault="00046814" w:rsidP="00046814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046814" w:rsidRDefault="00046814" w:rsidP="00046814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046814" w:rsidRDefault="00046814" w:rsidP="00046814">
            <w:pPr>
              <w:pStyle w:val="ListParagraph"/>
              <w:spacing w:after="0" w:line="240" w:lineRule="auto"/>
              <w:ind w:left="1080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46814" w:rsidRPr="00515BB9" w:rsidRDefault="00046814" w:rsidP="00515B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սկ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ել հսկիչ կետի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տարածքում պատշաճ սանիտարական վիճակի պահպանման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ՀՀ օրենսդրությամբ գործող նորմերին 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046814" w:rsidRDefault="00046814" w:rsidP="00046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</w:t>
            </w:r>
            <w:r w:rsidR="009B2E32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գրություններ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 ընթացիկ աշխատանքների վերաբերյալ,</w:t>
            </w:r>
          </w:p>
          <w:p w:rsidR="00046814" w:rsidRDefault="00046814" w:rsidP="000468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բնակչության սանիտարահամաճարակային անվտանգության ապահովման ոլորտը կարգավորող իրավական ակտերը և ներկայացնել համապատասխան առաջարկություններ,</w:t>
            </w:r>
          </w:p>
          <w:p w:rsidR="0010027C" w:rsidRPr="008B4C19" w:rsidRDefault="00046814" w:rsidP="0004681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հնարավոր </w:t>
            </w:r>
            <w:r>
              <w:rPr>
                <w:rFonts w:ascii="GHEA Grapalat" w:hAnsi="GHEA Grapalat"/>
                <w:sz w:val="24"/>
                <w:szCs w:val="24"/>
              </w:rPr>
              <w:t>խախտումների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բացահայտել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նպաստավոր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պայմաններ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դրանց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վերացման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ուղղությամբ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ձևավորել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առաջարկներ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0B1E" w:rsidRPr="00611B8C" w:rsidRDefault="008F0B1E" w:rsidP="00FA1286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0027C" w:rsidRPr="00A77836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10027C" w:rsidRPr="0034625B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A7111A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արձրագույն կրթություն</w:t>
            </w:r>
            <w:r w:rsidRPr="00B97B1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586AE9" w:rsidRPr="0034625B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10027C" w:rsidRPr="00611B8C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10027C" w:rsidRPr="00611B8C" w:rsidRDefault="0010027C" w:rsidP="0091588C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906C8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առողջապահության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</w:t>
            </w:r>
            <w:r w:rsidR="0061645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բժիշկ-համաճարակաբանի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3.4.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</w:t>
            </w:r>
            <w:r w:rsidRPr="00611B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10027C" w:rsidRPr="00611B8C" w:rsidRDefault="0010027C" w:rsidP="009158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Փոփոխությունների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Ելույթների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նախապատրաստում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կազմակերպում</w:t>
            </w:r>
          </w:p>
          <w:p w:rsidR="0010027C" w:rsidRPr="00611B8C" w:rsidRDefault="0010027C" w:rsidP="0091588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Ժողովների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խորհրդակցությունների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վարում</w:t>
            </w:r>
          </w:p>
        </w:tc>
      </w:tr>
      <w:tr w:rsidR="0010027C" w:rsidRPr="00A77836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10027C" w:rsidRPr="00E34792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10027C" w:rsidRPr="004B00B6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10027C" w:rsidRDefault="0010027C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, վերլուծում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գնահատում է 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կողմից ղեկավարվող կառուցվածքային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գործառույթներից բխող խնդիրները և դրանց տալիս լուծումներ։</w:t>
            </w:r>
          </w:p>
          <w:p w:rsidR="00196D25" w:rsidRPr="00611B8C" w:rsidRDefault="00196D25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0027C" w:rsidRPr="00611B8C" w:rsidRDefault="0010027C" w:rsidP="0010027C">
      <w:pPr>
        <w:rPr>
          <w:sz w:val="24"/>
          <w:szCs w:val="24"/>
          <w:lang w:val="hy-AM"/>
        </w:rPr>
      </w:pPr>
    </w:p>
    <w:sectPr w:rsidR="0010027C" w:rsidRPr="00611B8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48A"/>
    <w:multiLevelType w:val="hybridMultilevel"/>
    <w:tmpl w:val="3EF2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2442"/>
    <w:multiLevelType w:val="hybridMultilevel"/>
    <w:tmpl w:val="48A8A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194373"/>
    <w:multiLevelType w:val="hybridMultilevel"/>
    <w:tmpl w:val="0FB0287A"/>
    <w:lvl w:ilvl="0" w:tplc="803C22C4"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95E68"/>
    <w:multiLevelType w:val="hybridMultilevel"/>
    <w:tmpl w:val="2988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25D0"/>
    <w:multiLevelType w:val="hybridMultilevel"/>
    <w:tmpl w:val="21868D40"/>
    <w:lvl w:ilvl="0" w:tplc="9BA0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90E8E"/>
    <w:multiLevelType w:val="hybridMultilevel"/>
    <w:tmpl w:val="B44A30F4"/>
    <w:lvl w:ilvl="0" w:tplc="7006EE5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2222A"/>
    <w:multiLevelType w:val="hybridMultilevel"/>
    <w:tmpl w:val="A52E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90CB4"/>
    <w:multiLevelType w:val="hybridMultilevel"/>
    <w:tmpl w:val="273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9" w15:restartNumberingAfterBreak="0">
    <w:nsid w:val="7CB171E6"/>
    <w:multiLevelType w:val="hybridMultilevel"/>
    <w:tmpl w:val="C0E82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F4708F"/>
    <w:rsid w:val="0000007C"/>
    <w:rsid w:val="000249CC"/>
    <w:rsid w:val="00046814"/>
    <w:rsid w:val="000E365D"/>
    <w:rsid w:val="000F18D9"/>
    <w:rsid w:val="0010027C"/>
    <w:rsid w:val="00125A82"/>
    <w:rsid w:val="00160E35"/>
    <w:rsid w:val="0018384C"/>
    <w:rsid w:val="00196D25"/>
    <w:rsid w:val="001B6EBF"/>
    <w:rsid w:val="001C0F2F"/>
    <w:rsid w:val="0020191E"/>
    <w:rsid w:val="0021325B"/>
    <w:rsid w:val="002311B5"/>
    <w:rsid w:val="00274F62"/>
    <w:rsid w:val="0028014C"/>
    <w:rsid w:val="00294C05"/>
    <w:rsid w:val="002E704C"/>
    <w:rsid w:val="0033762F"/>
    <w:rsid w:val="00344867"/>
    <w:rsid w:val="0034625B"/>
    <w:rsid w:val="0034647E"/>
    <w:rsid w:val="003623A6"/>
    <w:rsid w:val="00382059"/>
    <w:rsid w:val="003A4002"/>
    <w:rsid w:val="003D5B1E"/>
    <w:rsid w:val="003E1E8B"/>
    <w:rsid w:val="003F6F88"/>
    <w:rsid w:val="00400CF2"/>
    <w:rsid w:val="00414289"/>
    <w:rsid w:val="00472622"/>
    <w:rsid w:val="0048060F"/>
    <w:rsid w:val="004A30A2"/>
    <w:rsid w:val="00515BB9"/>
    <w:rsid w:val="00586AE9"/>
    <w:rsid w:val="00593814"/>
    <w:rsid w:val="005C0594"/>
    <w:rsid w:val="006105B3"/>
    <w:rsid w:val="006138CB"/>
    <w:rsid w:val="00616459"/>
    <w:rsid w:val="00622462"/>
    <w:rsid w:val="00651ABF"/>
    <w:rsid w:val="006B221B"/>
    <w:rsid w:val="006C19B1"/>
    <w:rsid w:val="006C3408"/>
    <w:rsid w:val="006F706D"/>
    <w:rsid w:val="00713603"/>
    <w:rsid w:val="00753C15"/>
    <w:rsid w:val="007B480D"/>
    <w:rsid w:val="007C2205"/>
    <w:rsid w:val="007D3DA4"/>
    <w:rsid w:val="007F5F64"/>
    <w:rsid w:val="008052EC"/>
    <w:rsid w:val="00825BA0"/>
    <w:rsid w:val="00864F18"/>
    <w:rsid w:val="008B4C19"/>
    <w:rsid w:val="008D2F9E"/>
    <w:rsid w:val="008F0B1E"/>
    <w:rsid w:val="00906C83"/>
    <w:rsid w:val="00913C3E"/>
    <w:rsid w:val="00926B76"/>
    <w:rsid w:val="00945A57"/>
    <w:rsid w:val="00954B49"/>
    <w:rsid w:val="00955C0D"/>
    <w:rsid w:val="00995517"/>
    <w:rsid w:val="009B0708"/>
    <w:rsid w:val="009B2E32"/>
    <w:rsid w:val="009D3C7D"/>
    <w:rsid w:val="00A46B20"/>
    <w:rsid w:val="00A65CBC"/>
    <w:rsid w:val="00A77836"/>
    <w:rsid w:val="00A82E07"/>
    <w:rsid w:val="00AC1100"/>
    <w:rsid w:val="00B64E71"/>
    <w:rsid w:val="00B87E12"/>
    <w:rsid w:val="00BB3A6B"/>
    <w:rsid w:val="00BC26E2"/>
    <w:rsid w:val="00BD67CA"/>
    <w:rsid w:val="00BD684A"/>
    <w:rsid w:val="00C57A3E"/>
    <w:rsid w:val="00C65AB4"/>
    <w:rsid w:val="00C70CB4"/>
    <w:rsid w:val="00C73ABD"/>
    <w:rsid w:val="00C86060"/>
    <w:rsid w:val="00CA77F0"/>
    <w:rsid w:val="00CD0307"/>
    <w:rsid w:val="00CD29BD"/>
    <w:rsid w:val="00E02768"/>
    <w:rsid w:val="00E06A78"/>
    <w:rsid w:val="00E310FE"/>
    <w:rsid w:val="00E34792"/>
    <w:rsid w:val="00E3655D"/>
    <w:rsid w:val="00E6676B"/>
    <w:rsid w:val="00EA259D"/>
    <w:rsid w:val="00ED120B"/>
    <w:rsid w:val="00F26558"/>
    <w:rsid w:val="00F4708F"/>
    <w:rsid w:val="00F520C2"/>
    <w:rsid w:val="00F54E56"/>
    <w:rsid w:val="00F81D56"/>
    <w:rsid w:val="00F97D0F"/>
    <w:rsid w:val="00FA1286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7C1C"/>
  <w15:docId w15:val="{6AB81200-E674-4167-A1AB-16F8CE5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27C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100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0027C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0027C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027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F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F9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67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6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9807-7767-4D57-8706-DBBF01C3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2020-02-04T06:26:00Z</dcterms:created>
  <dcterms:modified xsi:type="dcterms:W3CDTF">2020-10-12T08:04:00Z</dcterms:modified>
</cp:coreProperties>
</file>