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E4352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FE4352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FE435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FE4352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FE435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FE4352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FE4352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FE4352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E4352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E435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E435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E4352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FE4352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FE4352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FE4352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E4352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E4352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E4352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50F1F016" w14:textId="4094399B" w:rsidR="0007189B" w:rsidRPr="00FE4352" w:rsidRDefault="0007189B" w:rsidP="0007189B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E4352">
        <w:rPr>
          <w:rFonts w:ascii="GHEA Grapalat" w:hAnsi="GHEA Grapalat"/>
          <w:b/>
          <w:i/>
          <w:color w:val="000000"/>
          <w:lang w:val="hy-AM"/>
        </w:rPr>
        <w:t>«</w:t>
      </w:r>
      <w:r w:rsidR="004208CB" w:rsidRPr="00FE4352">
        <w:rPr>
          <w:rFonts w:ascii="GHEA Grapalat" w:hAnsi="GHEA Grapalat"/>
          <w:b/>
          <w:i/>
          <w:color w:val="000000"/>
          <w:lang w:val="hy-AM"/>
        </w:rPr>
        <w:t>Կամօյլ</w:t>
      </w:r>
      <w:r w:rsidRPr="00FE4352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D008C4" w:rsidRPr="00FE4352">
        <w:rPr>
          <w:rFonts w:ascii="GHEA Grapalat" w:hAnsi="GHEA Grapalat"/>
          <w:b/>
          <w:i/>
          <w:color w:val="000000"/>
          <w:lang w:val="hy-AM"/>
        </w:rPr>
        <w:t>ՍՊ ընկերությ</w:t>
      </w:r>
      <w:r w:rsidR="00A4589D" w:rsidRPr="00FE4352">
        <w:rPr>
          <w:rFonts w:ascii="GHEA Grapalat" w:hAnsi="GHEA Grapalat"/>
          <w:b/>
          <w:i/>
          <w:color w:val="000000"/>
          <w:lang w:val="hy-AM"/>
        </w:rPr>
        <w:t>ա</w:t>
      </w:r>
      <w:r w:rsidR="00D008C4" w:rsidRPr="00FE4352">
        <w:rPr>
          <w:rFonts w:ascii="GHEA Grapalat" w:hAnsi="GHEA Grapalat"/>
          <w:b/>
          <w:i/>
          <w:color w:val="000000"/>
          <w:lang w:val="hy-AM"/>
        </w:rPr>
        <w:t>ն</w:t>
      </w:r>
      <w:r w:rsidRPr="00FE4352">
        <w:rPr>
          <w:rFonts w:ascii="GHEA Grapalat" w:hAnsi="GHEA Grapalat"/>
          <w:b/>
          <w:i/>
          <w:color w:val="000000"/>
          <w:lang w:val="hy-AM"/>
        </w:rPr>
        <w:t xml:space="preserve"> </w:t>
      </w:r>
    </w:p>
    <w:p w14:paraId="6C9453A8" w14:textId="7977AEC1" w:rsidR="0007189B" w:rsidRPr="00FE4352" w:rsidRDefault="0007189B" w:rsidP="0007189B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E4352">
        <w:rPr>
          <w:rFonts w:ascii="GHEA Grapalat" w:hAnsi="GHEA Grapalat"/>
          <w:b/>
          <w:i/>
          <w:color w:val="000000"/>
          <w:lang w:val="hy-AM"/>
        </w:rPr>
        <w:t xml:space="preserve">տնօրեն </w:t>
      </w:r>
      <w:r w:rsidR="00A4589D" w:rsidRPr="00FE4352">
        <w:rPr>
          <w:rFonts w:ascii="GHEA Grapalat" w:hAnsi="GHEA Grapalat"/>
          <w:b/>
          <w:i/>
          <w:color w:val="000000"/>
          <w:lang w:val="hy-AM"/>
        </w:rPr>
        <w:t xml:space="preserve">Կամո </w:t>
      </w:r>
      <w:r w:rsidR="004208CB" w:rsidRPr="00FE4352">
        <w:rPr>
          <w:rFonts w:ascii="GHEA Grapalat" w:hAnsi="GHEA Grapalat"/>
          <w:b/>
          <w:i/>
          <w:color w:val="000000"/>
          <w:lang w:val="hy-AM"/>
        </w:rPr>
        <w:t>Ռևիկի Մելքոնյան</w:t>
      </w:r>
      <w:r w:rsidR="00A4589D" w:rsidRPr="00FE4352">
        <w:rPr>
          <w:rFonts w:ascii="GHEA Grapalat" w:hAnsi="GHEA Grapalat"/>
          <w:b/>
          <w:i/>
          <w:color w:val="000000"/>
          <w:lang w:val="hy-AM"/>
        </w:rPr>
        <w:t>ին</w:t>
      </w:r>
    </w:p>
    <w:p w14:paraId="115A41CE" w14:textId="0B0C90E6" w:rsidR="0007189B" w:rsidRPr="00FE4352" w:rsidRDefault="0007189B" w:rsidP="0007189B">
      <w:pPr>
        <w:pStyle w:val="NormalWeb"/>
        <w:spacing w:before="0" w:beforeAutospacing="0" w:after="0" w:afterAutospacing="0" w:line="360" w:lineRule="auto"/>
        <w:ind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FE4352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ՀՀ, </w:t>
      </w:r>
      <w:r w:rsidR="004208CB" w:rsidRPr="00FE4352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="00A4589D" w:rsidRPr="00FE4352">
        <w:rPr>
          <w:rFonts w:ascii="GHEA Grapalat" w:hAnsi="GHEA Grapalat"/>
          <w:color w:val="000000"/>
          <w:sz w:val="22"/>
          <w:szCs w:val="22"/>
          <w:lang w:val="hy-AM"/>
        </w:rPr>
        <w:t xml:space="preserve"> մարզ, </w:t>
      </w:r>
      <w:r w:rsidR="004208CB" w:rsidRPr="00FE4352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Pr="00FE4352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Pr="00FE4352">
        <w:rPr>
          <w:rFonts w:ascii="GHEA Grapalat" w:hAnsi="GHEA Grapalat" w:cs="Cambria Math"/>
          <w:color w:val="000000"/>
          <w:sz w:val="22"/>
          <w:szCs w:val="22"/>
          <w:lang w:val="hy-AM"/>
        </w:rPr>
        <w:t xml:space="preserve"> </w:t>
      </w:r>
      <w:r w:rsidR="004208CB" w:rsidRPr="00FE4352">
        <w:rPr>
          <w:rFonts w:ascii="GHEA Grapalat" w:hAnsi="GHEA Grapalat" w:cs="Cambria Math"/>
          <w:color w:val="000000"/>
          <w:sz w:val="22"/>
          <w:szCs w:val="22"/>
          <w:lang w:val="hy-AM"/>
        </w:rPr>
        <w:t>Քարաշամբ</w:t>
      </w:r>
      <w:r w:rsidRPr="00FE4352">
        <w:rPr>
          <w:rFonts w:ascii="GHEA Grapalat" w:hAnsi="GHEA Grapalat"/>
          <w:color w:val="000000"/>
          <w:sz w:val="22"/>
          <w:szCs w:val="22"/>
          <w:lang w:val="hy-AM"/>
        </w:rPr>
        <w:t>,</w:t>
      </w:r>
      <w:r w:rsidR="004208CB" w:rsidRPr="00FE4352">
        <w:rPr>
          <w:rFonts w:ascii="GHEA Grapalat" w:hAnsi="GHEA Grapalat"/>
          <w:color w:val="000000"/>
          <w:sz w:val="22"/>
          <w:szCs w:val="22"/>
          <w:lang w:val="hy-AM"/>
        </w:rPr>
        <w:t xml:space="preserve"> 2</w:t>
      </w:r>
      <w:r w:rsidR="00A4589D" w:rsidRPr="00FE4352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E4352">
        <w:rPr>
          <w:rFonts w:ascii="GHEA Grapalat" w:hAnsi="GHEA Grapalat"/>
          <w:color w:val="000000"/>
          <w:sz w:val="22"/>
          <w:szCs w:val="22"/>
          <w:lang w:val="hy-AM"/>
        </w:rPr>
        <w:t>փ</w:t>
      </w:r>
      <w:r w:rsidRPr="00FE4352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="004208CB" w:rsidRPr="00FE4352">
        <w:rPr>
          <w:rFonts w:ascii="GHEA Grapalat" w:hAnsi="GHEA Grapalat"/>
          <w:color w:val="000000"/>
          <w:sz w:val="22"/>
          <w:szCs w:val="22"/>
          <w:lang w:val="hy-AM"/>
        </w:rPr>
        <w:t>, 3 նրբ</w:t>
      </w:r>
      <w:r w:rsidR="004208CB" w:rsidRPr="00FE4352">
        <w:rPr>
          <w:rFonts w:ascii="MS Mincho" w:eastAsia="MS Mincho" w:hAnsi="MS Mincho" w:cs="MS Mincho" w:hint="eastAsia"/>
          <w:color w:val="000000"/>
          <w:sz w:val="22"/>
          <w:szCs w:val="22"/>
          <w:lang w:val="hy-AM"/>
        </w:rPr>
        <w:t>․</w:t>
      </w:r>
      <w:r w:rsidR="004208CB" w:rsidRPr="00FE4352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4208CB" w:rsidRPr="00FE4352">
        <w:rPr>
          <w:rFonts w:ascii="GHEA Grapalat" w:hAnsi="GHEA Grapalat" w:cs="GHEA Grapalat"/>
          <w:color w:val="000000"/>
          <w:sz w:val="22"/>
          <w:szCs w:val="22"/>
          <w:lang w:val="hy-AM"/>
        </w:rPr>
        <w:t>տուն</w:t>
      </w:r>
      <w:r w:rsidR="004208CB" w:rsidRPr="00FE4352">
        <w:rPr>
          <w:rFonts w:ascii="GHEA Grapalat" w:hAnsi="GHEA Grapalat"/>
          <w:color w:val="000000"/>
          <w:sz w:val="22"/>
          <w:szCs w:val="22"/>
          <w:lang w:val="hy-AM"/>
        </w:rPr>
        <w:t xml:space="preserve"> 8</w:t>
      </w:r>
      <w:r w:rsidRPr="00FE4352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57B8D06C" w14:textId="77777777" w:rsidR="005932EB" w:rsidRPr="00FE4352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</w:p>
    <w:p w14:paraId="294EC45F" w14:textId="03AB36A9" w:rsidR="000329A7" w:rsidRPr="00FE435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E4352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62DA52CB" w:rsidR="002F7E2F" w:rsidRPr="00FE435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E4352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6278F3">
        <w:rPr>
          <w:rFonts w:ascii="GHEA Grapalat" w:hAnsi="GHEA Grapalat"/>
          <w:color w:val="000000"/>
          <w:lang w:val="hy-AM"/>
        </w:rPr>
        <w:t>Կոտայքի</w:t>
      </w:r>
      <w:r w:rsidRPr="00FE4352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FE4352">
        <w:rPr>
          <w:rFonts w:ascii="GHEA Grapalat" w:hAnsi="GHEA Grapalat"/>
          <w:color w:val="000000"/>
          <w:lang w:val="hy-AM"/>
        </w:rPr>
        <w:t>1</w:t>
      </w:r>
      <w:r w:rsidRPr="00FE4352">
        <w:rPr>
          <w:rFonts w:ascii="GHEA Grapalat" w:hAnsi="GHEA Grapalat"/>
          <w:color w:val="000000"/>
          <w:lang w:val="hy-AM"/>
        </w:rPr>
        <w:t>թ.</w:t>
      </w:r>
      <w:r w:rsidR="005177FD" w:rsidRPr="00FE4352">
        <w:rPr>
          <w:rFonts w:ascii="GHEA Grapalat" w:hAnsi="GHEA Grapalat"/>
          <w:color w:val="000000"/>
          <w:lang w:val="hy-AM"/>
        </w:rPr>
        <w:t xml:space="preserve"> </w:t>
      </w:r>
      <w:r w:rsidR="00D71A80" w:rsidRPr="00FE4352">
        <w:rPr>
          <w:rFonts w:ascii="GHEA Grapalat" w:hAnsi="GHEA Grapalat"/>
          <w:color w:val="000000"/>
          <w:lang w:val="hy-AM"/>
        </w:rPr>
        <w:t>հոկտեմբերի</w:t>
      </w:r>
      <w:r w:rsidR="00EB7738" w:rsidRPr="00FE4352">
        <w:rPr>
          <w:rFonts w:ascii="GHEA Grapalat" w:hAnsi="GHEA Grapalat"/>
          <w:color w:val="000000"/>
          <w:lang w:val="hy-AM"/>
        </w:rPr>
        <w:t xml:space="preserve"> </w:t>
      </w:r>
      <w:r w:rsidR="0078289E">
        <w:rPr>
          <w:rFonts w:ascii="GHEA Grapalat" w:hAnsi="GHEA Grapalat"/>
          <w:color w:val="000000"/>
          <w:lang w:val="hy-AM"/>
        </w:rPr>
        <w:t>5</w:t>
      </w:r>
      <w:r w:rsidR="005177FD" w:rsidRPr="00FE4352">
        <w:rPr>
          <w:rFonts w:ascii="GHEA Grapalat" w:hAnsi="GHEA Grapalat"/>
          <w:color w:val="000000"/>
          <w:lang w:val="hy-AM"/>
        </w:rPr>
        <w:t xml:space="preserve">-ին կազմված </w:t>
      </w:r>
      <w:r w:rsidR="005932EB" w:rsidRPr="00FE4352">
        <w:rPr>
          <w:rFonts w:ascii="GHEA Grapalat" w:hAnsi="GHEA Grapalat"/>
          <w:color w:val="000000"/>
          <w:lang w:val="hy-AM"/>
        </w:rPr>
        <w:t>NՏ(</w:t>
      </w:r>
      <w:r w:rsidR="00FF037F">
        <w:rPr>
          <w:rFonts w:ascii="GHEA Grapalat" w:hAnsi="GHEA Grapalat"/>
          <w:color w:val="000000"/>
          <w:lang w:val="hy-AM"/>
        </w:rPr>
        <w:t>20</w:t>
      </w:r>
      <w:r w:rsidR="00DA186F" w:rsidRPr="00FE4352">
        <w:rPr>
          <w:rFonts w:ascii="GHEA Grapalat" w:hAnsi="GHEA Grapalat"/>
          <w:color w:val="000000"/>
          <w:lang w:val="hy-AM"/>
        </w:rPr>
        <w:t>)210</w:t>
      </w:r>
      <w:r w:rsidR="00ED1C9E" w:rsidRPr="00FE4352">
        <w:rPr>
          <w:rFonts w:ascii="GHEA Grapalat" w:hAnsi="GHEA Grapalat"/>
          <w:color w:val="000000"/>
          <w:lang w:val="hy-AM"/>
        </w:rPr>
        <w:t>4</w:t>
      </w:r>
      <w:r w:rsidR="00FF037F">
        <w:rPr>
          <w:rFonts w:ascii="GHEA Grapalat" w:hAnsi="GHEA Grapalat"/>
          <w:color w:val="000000"/>
          <w:lang w:val="hy-AM"/>
        </w:rPr>
        <w:t>82</w:t>
      </w:r>
      <w:r w:rsidR="005932EB" w:rsidRPr="00FE4352">
        <w:rPr>
          <w:rFonts w:ascii="GHEA Grapalat" w:hAnsi="GHEA Grapalat"/>
          <w:color w:val="000000"/>
          <w:lang w:val="hy-AM"/>
        </w:rPr>
        <w:t xml:space="preserve"> </w:t>
      </w:r>
      <w:r w:rsidRPr="00FE4352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4879B703" w:rsidR="002F7E2F" w:rsidRPr="00FE4352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E4352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FE4352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FE4352">
        <w:rPr>
          <w:rFonts w:ascii="GHEA Grapalat" w:hAnsi="GHEA Grapalat"/>
          <w:b/>
          <w:color w:val="000000"/>
          <w:lang w:val="hy-AM"/>
        </w:rPr>
        <w:t>1</w:t>
      </w:r>
      <w:r w:rsidRPr="00FE4352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B941F2" w:rsidRPr="00FE4352">
        <w:rPr>
          <w:rFonts w:ascii="GHEA Grapalat" w:hAnsi="GHEA Grapalat"/>
          <w:b/>
          <w:color w:val="000000"/>
          <w:lang w:val="hy-AM"/>
        </w:rPr>
        <w:t>հոկտեմբերի</w:t>
      </w:r>
      <w:r w:rsidR="00810EAB" w:rsidRPr="00FE4352">
        <w:rPr>
          <w:rFonts w:ascii="GHEA Grapalat" w:hAnsi="GHEA Grapalat"/>
          <w:b/>
          <w:color w:val="000000"/>
          <w:lang w:val="hy-AM"/>
        </w:rPr>
        <w:t xml:space="preserve"> </w:t>
      </w:r>
      <w:r w:rsidR="00742C9D">
        <w:rPr>
          <w:rFonts w:ascii="GHEA Grapalat" w:hAnsi="GHEA Grapalat"/>
          <w:b/>
          <w:color w:val="000000"/>
          <w:lang w:val="hy-AM"/>
        </w:rPr>
        <w:t>26</w:t>
      </w:r>
      <w:r w:rsidRPr="00FE4352">
        <w:rPr>
          <w:rFonts w:ascii="GHEA Grapalat" w:hAnsi="GHEA Grapalat"/>
          <w:b/>
          <w:color w:val="000000"/>
          <w:lang w:val="hy-AM"/>
        </w:rPr>
        <w:t>-ին, ժամը 1</w:t>
      </w:r>
      <w:r w:rsidR="0078289E">
        <w:rPr>
          <w:rFonts w:ascii="GHEA Grapalat" w:hAnsi="GHEA Grapalat"/>
          <w:b/>
          <w:color w:val="000000"/>
          <w:lang w:val="hy-AM"/>
        </w:rPr>
        <w:t>0</w:t>
      </w:r>
      <w:r w:rsidRPr="00FE4352">
        <w:rPr>
          <w:rFonts w:ascii="GHEA Grapalat" w:hAnsi="GHEA Grapalat"/>
          <w:b/>
          <w:color w:val="000000"/>
          <w:lang w:val="hy-AM"/>
        </w:rPr>
        <w:t>:</w:t>
      </w:r>
      <w:r w:rsidR="0078289E">
        <w:rPr>
          <w:rFonts w:ascii="GHEA Grapalat" w:hAnsi="GHEA Grapalat"/>
          <w:b/>
          <w:color w:val="000000"/>
          <w:lang w:val="hy-AM"/>
        </w:rPr>
        <w:t>00</w:t>
      </w:r>
      <w:r w:rsidRPr="00FE4352">
        <w:rPr>
          <w:rFonts w:ascii="GHEA Grapalat" w:hAnsi="GHEA Grapalat"/>
          <w:b/>
          <w:color w:val="000000"/>
          <w:lang w:val="hy-AM"/>
        </w:rPr>
        <w:t>-ին</w:t>
      </w:r>
      <w:r w:rsidRPr="00FE4352">
        <w:rPr>
          <w:rFonts w:ascii="GHEA Grapalat" w:hAnsi="GHEA Grapalat"/>
          <w:color w:val="000000"/>
          <w:lang w:val="hy-AM"/>
        </w:rPr>
        <w:t xml:space="preserve">, </w:t>
      </w:r>
      <w:r w:rsidRPr="00FE4352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FE4352">
        <w:rPr>
          <w:rFonts w:ascii="GHEA Grapalat" w:hAnsi="GHEA Grapalat"/>
          <w:color w:val="000000"/>
          <w:lang w:val="hy-AM"/>
        </w:rPr>
        <w:t xml:space="preserve"> </w:t>
      </w:r>
      <w:r w:rsidRPr="00FE4352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FE4352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6A261DE4" w14:textId="77777777" w:rsidR="003F62A6" w:rsidRPr="00FE4352" w:rsidRDefault="002F7E2F" w:rsidP="003F62A6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E4352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FE4352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E4352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E4352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E4352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FE4352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FE4352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FE4352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FE435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84F54AC" w:rsidR="000329A7" w:rsidRPr="00FE4352" w:rsidRDefault="001453B3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5CEF02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0B2A8F65-B9FA-4C18-A025-80C76DFE43F3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FE4352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B5BC2BC" w14:textId="77777777" w:rsidR="00FC39C9" w:rsidRPr="00FE4352" w:rsidRDefault="00FC39C9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44E8EE4D" w:rsidR="000329A7" w:rsidRPr="00FE4352" w:rsidRDefault="00E04F43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ԱՐՏՅՈՒՇ ԳՐԻԳՈՐՅԱՆ</w:t>
            </w:r>
          </w:p>
          <w:p w14:paraId="3AD3799F" w14:textId="77777777" w:rsidR="000329A7" w:rsidRPr="00FE4352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4A4A8C33" w:rsidR="000329A7" w:rsidRPr="00FE4352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FE4352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E4352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FE4352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FE4352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E4352">
        <w:rPr>
          <w:rFonts w:ascii="GHEA Grapalat" w:hAnsi="GHEA Grapalat"/>
          <w:sz w:val="18"/>
          <w:szCs w:val="18"/>
          <w:lang w:val="hy-AM"/>
        </w:rPr>
        <w:t>ի</w:t>
      </w:r>
      <w:r w:rsidR="00031293" w:rsidRPr="00FE4352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FE4352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FE4352">
        <w:rPr>
          <w:rFonts w:ascii="GHEA Grapalat" w:hAnsi="GHEA Grapalat"/>
          <w:sz w:val="18"/>
          <w:szCs w:val="18"/>
          <w:lang w:val="hy-AM"/>
        </w:rPr>
        <w:t>՝</w:t>
      </w:r>
      <w:r w:rsidR="00DD0CD6" w:rsidRPr="00FE4352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FE4352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6689" w14:textId="77777777" w:rsidR="008A25BA" w:rsidRDefault="008A25BA" w:rsidP="004568EC">
      <w:pPr>
        <w:spacing w:after="0" w:line="240" w:lineRule="auto"/>
      </w:pPr>
      <w:r>
        <w:separator/>
      </w:r>
    </w:p>
  </w:endnote>
  <w:endnote w:type="continuationSeparator" w:id="0">
    <w:p w14:paraId="16D22927" w14:textId="77777777" w:rsidR="008A25BA" w:rsidRDefault="008A25BA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4D4E8" w14:textId="77777777" w:rsidR="008A25BA" w:rsidRDefault="008A25BA" w:rsidP="004568EC">
      <w:pPr>
        <w:spacing w:after="0" w:line="240" w:lineRule="auto"/>
      </w:pPr>
      <w:r>
        <w:separator/>
      </w:r>
    </w:p>
  </w:footnote>
  <w:footnote w:type="continuationSeparator" w:id="0">
    <w:p w14:paraId="2DFFCA27" w14:textId="77777777" w:rsidR="008A25BA" w:rsidRDefault="008A25BA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43482"/>
    <w:rsid w:val="00050E61"/>
    <w:rsid w:val="00053A44"/>
    <w:rsid w:val="0007189B"/>
    <w:rsid w:val="00076202"/>
    <w:rsid w:val="00077275"/>
    <w:rsid w:val="00092A8B"/>
    <w:rsid w:val="000B09C6"/>
    <w:rsid w:val="000B0C01"/>
    <w:rsid w:val="000D6C5C"/>
    <w:rsid w:val="000E219D"/>
    <w:rsid w:val="00101D53"/>
    <w:rsid w:val="00105ABC"/>
    <w:rsid w:val="001171F6"/>
    <w:rsid w:val="001314B3"/>
    <w:rsid w:val="001334D6"/>
    <w:rsid w:val="001453B3"/>
    <w:rsid w:val="00157AE1"/>
    <w:rsid w:val="0016080F"/>
    <w:rsid w:val="00163CB9"/>
    <w:rsid w:val="001717AC"/>
    <w:rsid w:val="00187B60"/>
    <w:rsid w:val="001A330D"/>
    <w:rsid w:val="001B2141"/>
    <w:rsid w:val="001F4FAE"/>
    <w:rsid w:val="002240B4"/>
    <w:rsid w:val="002418D4"/>
    <w:rsid w:val="00243E86"/>
    <w:rsid w:val="002655A1"/>
    <w:rsid w:val="0026793E"/>
    <w:rsid w:val="002750C1"/>
    <w:rsid w:val="00281696"/>
    <w:rsid w:val="002A52B9"/>
    <w:rsid w:val="002A5A58"/>
    <w:rsid w:val="002E75F6"/>
    <w:rsid w:val="002F7E2F"/>
    <w:rsid w:val="00303281"/>
    <w:rsid w:val="0030782E"/>
    <w:rsid w:val="00314996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A3CB4"/>
    <w:rsid w:val="003B4CEB"/>
    <w:rsid w:val="003F3B7C"/>
    <w:rsid w:val="003F52C1"/>
    <w:rsid w:val="003F62A6"/>
    <w:rsid w:val="00414A97"/>
    <w:rsid w:val="004208CB"/>
    <w:rsid w:val="00420A2E"/>
    <w:rsid w:val="00436BD2"/>
    <w:rsid w:val="00444A71"/>
    <w:rsid w:val="004568EC"/>
    <w:rsid w:val="0046042D"/>
    <w:rsid w:val="00472EF4"/>
    <w:rsid w:val="00485C38"/>
    <w:rsid w:val="00497A63"/>
    <w:rsid w:val="004B50DB"/>
    <w:rsid w:val="004C5C00"/>
    <w:rsid w:val="004D3A88"/>
    <w:rsid w:val="004F170B"/>
    <w:rsid w:val="005138F6"/>
    <w:rsid w:val="005177FD"/>
    <w:rsid w:val="00527B3F"/>
    <w:rsid w:val="00535EE4"/>
    <w:rsid w:val="005634EA"/>
    <w:rsid w:val="0058684F"/>
    <w:rsid w:val="00592AA3"/>
    <w:rsid w:val="005932EB"/>
    <w:rsid w:val="00596D72"/>
    <w:rsid w:val="005B0231"/>
    <w:rsid w:val="005C6803"/>
    <w:rsid w:val="005E427A"/>
    <w:rsid w:val="005F64C0"/>
    <w:rsid w:val="00604154"/>
    <w:rsid w:val="0060503C"/>
    <w:rsid w:val="00617DD1"/>
    <w:rsid w:val="00624EA7"/>
    <w:rsid w:val="006278F3"/>
    <w:rsid w:val="006429E9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42C9D"/>
    <w:rsid w:val="007538FC"/>
    <w:rsid w:val="0076075A"/>
    <w:rsid w:val="00760CBF"/>
    <w:rsid w:val="00765836"/>
    <w:rsid w:val="007703AD"/>
    <w:rsid w:val="0078289E"/>
    <w:rsid w:val="007B6BDC"/>
    <w:rsid w:val="007D0FAA"/>
    <w:rsid w:val="007E2147"/>
    <w:rsid w:val="00810EAB"/>
    <w:rsid w:val="008301DA"/>
    <w:rsid w:val="00836954"/>
    <w:rsid w:val="00846899"/>
    <w:rsid w:val="00847591"/>
    <w:rsid w:val="00855F57"/>
    <w:rsid w:val="0086432D"/>
    <w:rsid w:val="00881775"/>
    <w:rsid w:val="00882F71"/>
    <w:rsid w:val="008A25BA"/>
    <w:rsid w:val="008D442D"/>
    <w:rsid w:val="008F1E11"/>
    <w:rsid w:val="00911120"/>
    <w:rsid w:val="00913249"/>
    <w:rsid w:val="00915C22"/>
    <w:rsid w:val="0092704A"/>
    <w:rsid w:val="00944669"/>
    <w:rsid w:val="0095294A"/>
    <w:rsid w:val="00973466"/>
    <w:rsid w:val="00975BD8"/>
    <w:rsid w:val="00986B76"/>
    <w:rsid w:val="0099136B"/>
    <w:rsid w:val="00995888"/>
    <w:rsid w:val="009B0A10"/>
    <w:rsid w:val="009B4710"/>
    <w:rsid w:val="009B4E96"/>
    <w:rsid w:val="009E168B"/>
    <w:rsid w:val="009E5EA9"/>
    <w:rsid w:val="009F5543"/>
    <w:rsid w:val="00A118FD"/>
    <w:rsid w:val="00A25D5A"/>
    <w:rsid w:val="00A33C39"/>
    <w:rsid w:val="00A4589D"/>
    <w:rsid w:val="00A54464"/>
    <w:rsid w:val="00A70306"/>
    <w:rsid w:val="00A7769C"/>
    <w:rsid w:val="00A778B6"/>
    <w:rsid w:val="00A80409"/>
    <w:rsid w:val="00A879BA"/>
    <w:rsid w:val="00A94DEB"/>
    <w:rsid w:val="00AB40F5"/>
    <w:rsid w:val="00AD5DAB"/>
    <w:rsid w:val="00AE17A8"/>
    <w:rsid w:val="00AE25A7"/>
    <w:rsid w:val="00AE2DCC"/>
    <w:rsid w:val="00AE3820"/>
    <w:rsid w:val="00B04ADA"/>
    <w:rsid w:val="00B25964"/>
    <w:rsid w:val="00B306BA"/>
    <w:rsid w:val="00B33E64"/>
    <w:rsid w:val="00B34512"/>
    <w:rsid w:val="00B40F5C"/>
    <w:rsid w:val="00B43AB0"/>
    <w:rsid w:val="00B816F3"/>
    <w:rsid w:val="00B941F2"/>
    <w:rsid w:val="00BA7F1A"/>
    <w:rsid w:val="00BB10FE"/>
    <w:rsid w:val="00BB442D"/>
    <w:rsid w:val="00BC62C1"/>
    <w:rsid w:val="00BD6DFD"/>
    <w:rsid w:val="00BE6666"/>
    <w:rsid w:val="00BE7E74"/>
    <w:rsid w:val="00BF213B"/>
    <w:rsid w:val="00C02E00"/>
    <w:rsid w:val="00C14B50"/>
    <w:rsid w:val="00C3242A"/>
    <w:rsid w:val="00C42A87"/>
    <w:rsid w:val="00C913BC"/>
    <w:rsid w:val="00CA09D3"/>
    <w:rsid w:val="00CD16A9"/>
    <w:rsid w:val="00CD1862"/>
    <w:rsid w:val="00CD4848"/>
    <w:rsid w:val="00CF3548"/>
    <w:rsid w:val="00CF5591"/>
    <w:rsid w:val="00D008C4"/>
    <w:rsid w:val="00D028E1"/>
    <w:rsid w:val="00D119CF"/>
    <w:rsid w:val="00D16297"/>
    <w:rsid w:val="00D2323E"/>
    <w:rsid w:val="00D24791"/>
    <w:rsid w:val="00D5509F"/>
    <w:rsid w:val="00D6603E"/>
    <w:rsid w:val="00D67940"/>
    <w:rsid w:val="00D71A80"/>
    <w:rsid w:val="00D75CB7"/>
    <w:rsid w:val="00D83493"/>
    <w:rsid w:val="00D857C7"/>
    <w:rsid w:val="00D94BE5"/>
    <w:rsid w:val="00DA186F"/>
    <w:rsid w:val="00DA230E"/>
    <w:rsid w:val="00DA71C7"/>
    <w:rsid w:val="00DB5DB2"/>
    <w:rsid w:val="00DB627B"/>
    <w:rsid w:val="00DC75BE"/>
    <w:rsid w:val="00DD0CD6"/>
    <w:rsid w:val="00DF2B99"/>
    <w:rsid w:val="00E04F43"/>
    <w:rsid w:val="00E14E15"/>
    <w:rsid w:val="00E35432"/>
    <w:rsid w:val="00E45643"/>
    <w:rsid w:val="00E64622"/>
    <w:rsid w:val="00E67387"/>
    <w:rsid w:val="00E824B5"/>
    <w:rsid w:val="00EA1AEE"/>
    <w:rsid w:val="00EB0DC1"/>
    <w:rsid w:val="00EB7738"/>
    <w:rsid w:val="00ED1C9E"/>
    <w:rsid w:val="00ED30B0"/>
    <w:rsid w:val="00EE0593"/>
    <w:rsid w:val="00EE2B26"/>
    <w:rsid w:val="00EE4C1D"/>
    <w:rsid w:val="00F0155F"/>
    <w:rsid w:val="00F14CF6"/>
    <w:rsid w:val="00F17F76"/>
    <w:rsid w:val="00F33FBB"/>
    <w:rsid w:val="00F43848"/>
    <w:rsid w:val="00F51867"/>
    <w:rsid w:val="00F63F70"/>
    <w:rsid w:val="00F64F1F"/>
    <w:rsid w:val="00F872CD"/>
    <w:rsid w:val="00F94F56"/>
    <w:rsid w:val="00FB0EDB"/>
    <w:rsid w:val="00FC37C7"/>
    <w:rsid w:val="00FC39C9"/>
    <w:rsid w:val="00FC4C84"/>
    <w:rsid w:val="00FE15D5"/>
    <w:rsid w:val="00FE4352"/>
    <w:rsid w:val="00FF037F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a6CuAif8UrtNZp7+OeeZQStTKBF1u79vkXRhQT/gJ3g=</DigestValue>
    </Reference>
    <Reference Type="http://www.w3.org/2000/09/xmldsig#Object" URI="#idOfficeObject">
      <DigestMethod Algorithm="http://www.w3.org/2001/04/xmlenc#sha256"/>
      <DigestValue>M9ETebUcwpF6sjpluvKG8fjr5UExU0eMr5UWgwDXJ1I=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2IleFdT20kPevGooK35BTFbTpX664ITZib1cDODSff4=</DigestValue>
    </Reference>
    <Reference Type="http://www.w3.org/2000/09/xmldsig#Object" URI="#idValidSigLnImg">
      <DigestMethod Algorithm="http://www.w3.org/2001/04/xmlenc#sha256"/>
      <DigestValue>4pngcAc673fe4VsynAo8o2yBi/CkIP0205nTIuqlV4E=</DigestValue>
    </Reference>
    <Reference Type="http://www.w3.org/2000/09/xmldsig#Object" URI="#idInvalidSigLnImg">
      <DigestMethod Algorithm="http://www.w3.org/2001/04/xmlenc#sha256"/>
      <DigestValue>WD2jweBWy2UXrHwMi3RrMtL7QP0fNs9T+PyQjxUmKJI=</DigestValue>
    </Reference>
  </SignedInfo>
  <SignatureValue>S1W4QaDLayDC67FJj+fQisIUBSU7nqzyQHiaW3GlHxR76RLmA2AaZFyaZwRswb0Y7lhcwJ5mKTlo
FC6c0Nx4mJL1jU38ucbJbCwfpMpH1gbEbjajW26OeZElfII1ADZzefkez6gCyFrdNsiQ2epDdADw
TOpe9mH2wegehV3xVUOSX1tNyd0P5a9aPLnT4nS30uHancnnkh2t3LTnC5iRporVRNcoJO/CZAsJ
tLZGn2/cG0OGGqjiq8Oy9XD+lXojWsRM/vNuASQiRqy+PYFPdP11Zh+51AUSu2fexT68Lrbe2t+9
LAmkM5Ey1o4FNx+eAUm7SSMVO5MiMQPOh66SnQ==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9n6/B4hns/SbvgKzI4mgJQbifImSPBdGX8Ko0KmqsQw=</DigestValue>
      </Reference>
      <Reference URI="/word/endnotes.xml?ContentType=application/vnd.openxmlformats-officedocument.wordprocessingml.endnotes+xml">
        <DigestMethod Algorithm="http://www.w3.org/2001/04/xmlenc#sha256"/>
        <DigestValue>QsvzgS2mOWbiW0GYuIqSx4Wn/fUYXcNoeoHrpuMNh6U=</DigestValue>
      </Reference>
      <Reference URI="/word/fontTable.xml?ContentType=application/vnd.openxmlformats-officedocument.wordprocessingml.fontTable+xml">
        <DigestMethod Algorithm="http://www.w3.org/2001/04/xmlenc#sha256"/>
        <DigestValue>he5Ec1SpvcTtmZ6zD6LwyqY1x0K9/+TtGdnFEg/6AeI=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+giLMgS/JBRaPGBO08Ba7g0huOfX6NTn4vdvefTWmDI=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LnqDJbZY+IK9HDbmraQa/Ahyn8wDUmMwQdXo+PWVMt4=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kGB9XRzC8vesG5daMd9OTGCaPhrJZMLvpq3JyTzPLHM=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2021-10-19T06:07:45Z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{0B2A8F65-B9FA-4C18-A025-80C76DFE43F3}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2021-10-19T06:07:45Z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KN2/qDEAAAAAAAAAAAAAAIi+OQP5fwAAAAAAAAAAAAAJAAAAAAAAAAAAMEElAgAA9OX5mvh/AAAAAAAAAAAAAAAAAAAAAAAAewsOnwpVAACo3r+oMQAAAAAA1nMlAgAA0K6XCiUCAABA2+t1JQIAANDfv6gAAAAAsF/sdSUCAAAHAAAAAAAAAAAAAAAAAAAADN+/qDEAAABJ37+oMQAAAIG3EgP5fwAAAAAAAAAAAADABFAEAAAAAAAAAAAAAAAAAAAAAAAAAABA2+t1JQIAALumFgP5fwAAsN6/qDEAAABJ37+oM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Hi/qDEAAACgjukKJQIAAKCO6QolAgAAiL45A/l/AAAAAAAAAAAAAAAAAAAAAAAAoHO/qDEAAACcbKOb+H8AAAAAAAAAAAAAAAAAAAAAAABLpg6fClUAAAAAAAAAAAAAAAAAAAAAAADg////AAAAAEDb63UlAgAA2HS/qAAAAAAAAAAAAAAAAAYAAAAAAAAAAAAAAAAAAAD8c7+oMQAAADl0v6gxAAAAgbcSA/l/AADA+xwPJQIAAAAAAAAAAAAAwPscDyUCAAAQ3bN1JQIAAEDb63UlAgAAu6YWA/l/AACgc7+oMQAAADl0v6gx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AAAAAAgAAAAkwsBSwAAAADYw1cD+X8AAEAFBAAAAAAAFAUJAAAAAABwR9oFJQIAAJCd1AUlAgAA/////wAAAACgAAAAAAAAAP////8AAAAA//////l/AAAAAAAAAAAAAOz7VwP5fwAAAAAAAAAAAAAAAAAAAAAAAAAAAAAAAAAA0H2/qDEAAAAAAAAAAAAAAAAAAAAAAAAAQI06CiUCAADs+1cD+X8AAAAAAAAAAAAAAAAAAAAAAAASAAAAAAAAAIFyWAP5fwAAAAAAAAAAAAC7phYD+X8AANB+v6gxAAAAZAAAAAAAAAAIAIoTJQ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DRtg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Cem/h/AAAAIJ6b+H8AAIi+OQP5fwAAAAAAAAAAAACx4/ma+H8AABBwiAT5fwAAfESCm/h/AAAAAAAAAAAAAAAAAAAAAAAAy04OnwpVAACB5vma+H8AAAQAAAAAAAAA9f///wAAAABA2+t1JQIAAFidv6gAAAAAAAAAAAAAAAAJAAAAAAAAAAAAAAAAAAAAfJy/qDEAAAC5nL+oMQAAAIG3EgP5fwAAAACGBPl/AAAAAAAAAAAAAAAAAAAlAgAA4FesdSUCAABA2+t1JQIAALumFgP5fwAAIJy/qDEAAAC5nL+oMQAAAAAAAAAAAAAAAAAAAGR2AAgAAAAAJQAAAAwAAAABAAAAGAAAAAwAAAD/AAAAEgAAAAwAAAABAAAAHgAAABgAAAAiAAAABAAAAHoAAAARAAAAJQAAAAwAAAABAAAAVAAAALQAAAAjAAAABAAAAHgAAAAQAAAAAQAAAKsq+U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KN2/qDEAAAAAAAAAAAAAAIi+OQP5fwAAAAAAAAAAAAAJAAAAAAAAAAAAMEElAgAA9OX5mvh/AAAAAAAAAAAAAAAAAAAAAAAAewsOnwpVAACo3r+oMQAAAAAA1nMlAgAA0K6XCiUCAABA2+t1JQIAANDfv6gAAAAAsF/sdSUCAAAHAAAAAAAAAAAAAAAAAAAADN+/qDEAAABJ37+oMQAAAIG3EgP5fwAAAAAAAAAAAADABFAEAAAAAAAAAAAAAAAAAAAAAAAAAABA2+t1JQIAALumFgP5fwAAsN6/qDEAAABJ37+oM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Hi/qDEAAACgjukKJQIAAKCO6QolAgAAiL45A/l/AAAAAAAAAAAAAAAAAAAAAAAAoHO/qDEAAACcbKOb+H8AAAAAAAAAAAAAAAAAAAAAAABLpg6fClUAAAAAAAAAAAAAAAAAAAAAAADg////AAAAAEDb63UlAgAA2HS/qAAAAAAAAAAAAAAAAAYAAAAAAAAAAAAAAAAAAAD8c7+oMQAAADl0v6gxAAAAgbcSA/l/AADA+xwPJQIAAAAAAAAAAAAAwPscDyUCAAAQ3bN1JQIAAEDb63UlAgAAu6YWA/l/AACgc7+oMQAAADl0v6gx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FBivnMlAgAAcGK+cyUCAADw5YUPJQIAALB/lgolAgAAmAEAAPl/AAAAAAAAAAAAAOCphQ8lAgAAAAAAAAAAAAAAAAAAAAAAAAAA0nMlAgAAAAAAAAAAAADwSyUGJQIAAOz7VwP5fwAAFiiud8s/AABwSlkKAAAAAAAAAAAAAAAA+IG/qDEAAACAABCAAAAAAAAAAAAAAAAAMN6FDyUCAACxR3cF+X8AAIh+v6gxAAAAAAC1cwAAAAD4gb+oMQAAAIFyWAP5fwAAAAAAAAAAAAC7phYD+X8AANB+v6gxAAAAZAAAAAAAAAAIAIsTJQ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xlw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752E-ABB3-4DE8-A8C0-511F951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https://mul2-utfsib.gov.am/tasks/153833/oneclick/canucagir  210482 azdarar.docx?token=1fe471e198494f738d929479f557f3c8</cp:keywords>
  <dc:description/>
  <cp:lastModifiedBy>User</cp:lastModifiedBy>
  <cp:revision>305</cp:revision>
  <cp:lastPrinted>2020-06-24T06:34:00Z</cp:lastPrinted>
  <dcterms:created xsi:type="dcterms:W3CDTF">2020-06-12T06:08:00Z</dcterms:created>
  <dcterms:modified xsi:type="dcterms:W3CDTF">2021-10-19T06:07:00Z</dcterms:modified>
</cp:coreProperties>
</file>