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  <w:bookmarkStart w:id="0" w:name="_GoBack"/>
      <w:bookmarkEnd w:id="0"/>
    </w:p>
    <w:p w:rsidR="00125CB7" w:rsidRPr="00125CB7" w:rsidRDefault="00125CB7" w:rsidP="00125CB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125CB7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125CB7" w:rsidRPr="00125CB7" w:rsidRDefault="00125CB7" w:rsidP="00125CB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125CB7">
        <w:rPr>
          <w:rFonts w:ascii="GHEA Grapalat" w:hAnsi="GHEA Grapalat"/>
          <w:sz w:val="20"/>
          <w:szCs w:val="20"/>
          <w:lang w:val="hy-AM"/>
        </w:rPr>
        <w:t>Հաստատված է</w:t>
      </w:r>
    </w:p>
    <w:p w:rsidR="00125CB7" w:rsidRPr="00125CB7" w:rsidRDefault="00782C8C" w:rsidP="00125CB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9C0810">
        <w:rPr>
          <w:rFonts w:ascii="GHEA Grapalat" w:hAnsi="GHEA Grapalat"/>
          <w:sz w:val="20"/>
          <w:szCs w:val="20"/>
          <w:lang w:val="hy-AM"/>
        </w:rPr>
        <w:t>վ</w:t>
      </w:r>
      <w:proofErr w:type="spellStart"/>
      <w:r w:rsidR="00125CB7" w:rsidRPr="00125CB7">
        <w:rPr>
          <w:rFonts w:ascii="GHEA Grapalat" w:hAnsi="GHEA Grapalat"/>
          <w:sz w:val="20"/>
          <w:szCs w:val="20"/>
          <w:lang w:val="hy-AM"/>
        </w:rPr>
        <w:t>արչապետի</w:t>
      </w:r>
      <w:proofErr w:type="spellEnd"/>
      <w:r w:rsidR="00125CB7" w:rsidRPr="00125CB7">
        <w:rPr>
          <w:rFonts w:ascii="GHEA Grapalat" w:hAnsi="GHEA Grapalat"/>
          <w:sz w:val="20"/>
          <w:szCs w:val="20"/>
          <w:lang w:val="hy-AM"/>
        </w:rPr>
        <w:t xml:space="preserve"> աշխատակազմի ղեկավարի </w:t>
      </w:r>
    </w:p>
    <w:p w:rsidR="00125CB7" w:rsidRDefault="00125CB7" w:rsidP="00125CB7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</w:t>
      </w:r>
      <w:r w:rsidRPr="00125CB7">
        <w:rPr>
          <w:rFonts w:ascii="GHEA Grapalat" w:eastAsia="Times New Roman" w:hAnsi="GHEA Grapalat" w:cs="Sylfaen"/>
          <w:sz w:val="20"/>
          <w:szCs w:val="20"/>
          <w:lang w:val="hy-AM"/>
        </w:rPr>
        <w:t xml:space="preserve">1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թվականի </w:t>
      </w:r>
      <w:r w:rsidRPr="00125CB7">
        <w:rPr>
          <w:rFonts w:ascii="GHEA Grapalat" w:eastAsia="Times New Roman" w:hAnsi="GHEA Grapalat" w:cs="Sylfaen"/>
          <w:sz w:val="20"/>
          <w:szCs w:val="20"/>
          <w:lang w:val="hy-AM"/>
        </w:rPr>
        <w:t>հոկ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տեմբերի</w:t>
      </w:r>
      <w:r w:rsidR="002233DF" w:rsidRPr="002233D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11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-ի N</w:t>
      </w:r>
      <w:r w:rsidR="002233DF" w:rsidRPr="002233DF">
        <w:rPr>
          <w:rFonts w:ascii="GHEA Grapalat" w:eastAsia="Times New Roman" w:hAnsi="GHEA Grapalat" w:cs="Sylfaen"/>
          <w:sz w:val="20"/>
          <w:szCs w:val="20"/>
          <w:lang w:val="hy-AM"/>
        </w:rPr>
        <w:t xml:space="preserve"> 1772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-Լ հրամանով</w:t>
      </w:r>
    </w:p>
    <w:p w:rsidR="00695ABF" w:rsidRPr="004F24C2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5ABF" w:rsidRPr="004F24C2" w:rsidRDefault="00695ABF" w:rsidP="00695ABF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4F24C2" w:rsidRDefault="00695ABF" w:rsidP="00695ABF">
      <w:pPr>
        <w:spacing w:after="160" w:line="259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5ABF" w:rsidRPr="004F24C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ՎԱՐՉԱՊԵՏԻ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ԱՇԽԱՏԱԿԱԶՄԻ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ԳՐԱՍԵՆՅԱԿԻ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BB11BC"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ՊԱՇՏՈՆՆԵՐԻ </w:t>
      </w:r>
      <w:r w:rsidR="002C3359"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ԳՆԱՀԱՏՄԱՆ ԵՎ ԴԱՍԱԿԱՐԳՄԱՆ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ՎԱՐՉՈՒԹՅԱՆ ԳԼԽԱՎՈՐ</w:t>
      </w:r>
      <w:r w:rsidRPr="004F24C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4F24C2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F50521">
        <w:rPr>
          <w:rFonts w:ascii="GHEA Grapalat" w:eastAsia="Sylfaen" w:hAnsi="GHEA Grapalat" w:cs="Sylfaen"/>
          <w:b/>
          <w:sz w:val="24"/>
          <w:szCs w:val="24"/>
          <w:lang w:val="hy-AM"/>
        </w:rPr>
        <w:t>ԵԹՈԴԱԲԱՆ</w:t>
      </w:r>
    </w:p>
    <w:p w:rsidR="00695ABF" w:rsidRPr="004F24C2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4F24C2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4F24C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4F24C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4F24C2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4F24C2" w:rsidRDefault="00695AB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Վարչապետի աշխատակազմի քաղաքացիական ծառայության գրասենյակի (այսուհետ՝ Գրասենյակ)</w:t>
            </w:r>
            <w:r w:rsidR="00BB11BC"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պաշտոնների </w:t>
            </w:r>
            <w:r w:rsidR="002C3359"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գնահատման և դասակարգման </w:t>
            </w:r>
            <w:r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վարչության (այսուհետ՝ Վարչություն) գլխավոր</w:t>
            </w:r>
            <w:r w:rsidR="00995CD4"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 xml:space="preserve"> </w:t>
            </w:r>
            <w:r w:rsidR="00F50521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մեթոդաբան </w:t>
            </w:r>
            <w:r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Գլխավոր </w:t>
            </w:r>
            <w:r w:rsidR="00CF1585" w:rsidRPr="004F24C2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</w:t>
            </w:r>
            <w:r w:rsidR="0072347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եթոդաբան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-Գ</w:t>
            </w:r>
            <w:r w:rsidR="00D56070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D5607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CF1585"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-21.</w:t>
            </w:r>
            <w:r w:rsidR="002C3359"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781B3F">
              <w:rPr>
                <w:rFonts w:ascii="GHEA Grapalat" w:eastAsia="GHEA Grapalat" w:hAnsi="GHEA Grapalat" w:cs="GHEA Grapalat"/>
                <w:sz w:val="24"/>
                <w:szCs w:val="24"/>
              </w:rPr>
              <w:t>1-</w:t>
            </w:r>
            <w:r w:rsidR="0032677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4F24C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4F24C2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4F24C2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proofErr w:type="spellStart"/>
            <w:r w:rsidR="00C9436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եթոդաբան</w:t>
            </w:r>
            <w:r w:rsidR="00C921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</w:t>
            </w:r>
            <w:proofErr w:type="spellEnd"/>
            <w:r w:rsidR="00CF1585"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0B2BA6"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695ABF" w:rsidRPr="004F24C2" w:rsidRDefault="00695ABF" w:rsidP="00AA0558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4F24C2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proofErr w:type="spellStart"/>
            <w:r w:rsidR="00C9214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եթոդաբանի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566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մեթոդաբաններից</w:t>
            </w:r>
            <w:proofErr w:type="spellEnd"/>
            <w:r w:rsidR="006566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BB11BC"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Հայաստան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, ք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.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Երևան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Կենտրոն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վարչական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շրջան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>Տերյան</w:t>
            </w:r>
            <w:proofErr w:type="spellEnd"/>
            <w:r w:rsidRPr="004F24C2">
              <w:rPr>
                <w:rFonts w:ascii="GHEA Grapalat" w:eastAsia="Sylfaen" w:hAnsi="GHEA Grapalat" w:cs="Sylfaen"/>
                <w:sz w:val="24"/>
                <w:szCs w:val="24"/>
              </w:rPr>
              <w:t xml:space="preserve"> 89</w:t>
            </w:r>
          </w:p>
        </w:tc>
      </w:tr>
      <w:tr w:rsidR="00695ABF" w:rsidRPr="009C0810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4F24C2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CF1585" w:rsidRPr="004F24C2" w:rsidRDefault="00394B6F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ի</w:t>
            </w:r>
            <w:r w:rsidR="00AA3D42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րականացնում</w:t>
            </w:r>
            <w:r w:rsidR="003C33FD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5570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է </w:t>
            </w:r>
            <w:r w:rsidR="0018218A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քաղաքացիական ծառայության պաշտոնի </w:t>
            </w:r>
            <w:r w:rsidR="005570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գնահատման, դասակարգման, անվանումների, քաղաքացիական ծառայության պաշտոնների անձնագր</w:t>
            </w:r>
            <w:r w:rsidR="003A4E8F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ե</w:t>
            </w:r>
            <w:r w:rsidR="005570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</w:t>
            </w:r>
            <w:r w:rsidR="00A7747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պաշտոնն զբաղեցնելու համար քաղաքացիական ծառայողին մասնագիտական գիտելիքների ու </w:t>
            </w:r>
            <w:proofErr w:type="spellStart"/>
            <w:r w:rsidR="00A7747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կոմպետենցիաների</w:t>
            </w:r>
            <w:proofErr w:type="spellEnd"/>
            <w:r w:rsidR="00A7747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տիրապետման տեսանկյունից ներկայացվող պահանջներ սահմանելու մեթոդաբանության</w:t>
            </w:r>
            <w:r w:rsidR="00AA3D42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ուսումնասիրման հետ կապված աշխատանքներ.</w:t>
            </w:r>
          </w:p>
          <w:p w:rsidR="00E468C1" w:rsidRPr="004F24C2" w:rsidRDefault="00394B6F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ի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րականացնում է քաղաքացիական ծառայության պաշտոնը քաղաքացիական ծառայության պաշտոնների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անվանացանկում</w:t>
            </w:r>
            <w:proofErr w:type="spellEnd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ներառելուն</w:t>
            </w:r>
            <w:proofErr w:type="spellEnd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lastRenderedPageBreak/>
              <w:t>(</w:t>
            </w:r>
            <w:proofErr w:type="spellStart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անվանացանկից</w:t>
            </w:r>
            <w:proofErr w:type="spellEnd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հանելուն) համաձայնություն տալու հետ կապված 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աշխատանքներ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.</w:t>
            </w:r>
          </w:p>
          <w:p w:rsidR="003955BE" w:rsidRPr="004F24C2" w:rsidRDefault="00394B6F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ի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րականացնում է քաղաքացիական ծառայության </w:t>
            </w:r>
            <w:r w:rsidR="00967074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պաշտոնի և (կամ) պաշտոնի ենթախմբերի համար անհրաժեշտության դեպքում կրթության և (կամ) աշխատանքային ստաժի և (կամ) աշխատանքի բնագավառի այլ չափանիշներ սահմանելուն  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համաձայնություն տալու </w:t>
            </w:r>
            <w:r w:rsidR="00967074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հետ կապված 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աշխատանքներ</w:t>
            </w:r>
            <w:r w:rsidR="00393FC0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.</w:t>
            </w:r>
          </w:p>
          <w:p w:rsidR="00E468C1" w:rsidRPr="004F24C2" w:rsidRDefault="00394B6F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ի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րականացնում է քաղաքացիական ծառայության առանձին պաշտոնների համար որակավորման չափանիշներ, այդ թվում՝ միջազգայնորեն ընդունված </w:t>
            </w:r>
            <w:proofErr w:type="spellStart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հավաստագրման</w:t>
            </w:r>
            <w:proofErr w:type="spellEnd"/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համակարգեր սահմանելուն համաձայնություն տալու</w:t>
            </w:r>
            <w:r w:rsidR="00967074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հետ կապված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3955BE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աշխատանքներ</w:t>
            </w:r>
            <w:r w:rsidR="00E468C1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.</w:t>
            </w:r>
          </w:p>
          <w:p w:rsidR="00AA3D42" w:rsidRPr="00A069BC" w:rsidRDefault="00394B6F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</w:t>
            </w:r>
            <w:r w:rsidR="00CF1585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րականացնում է </w:t>
            </w:r>
            <w:r w:rsidR="006414C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Հայաստանի Հանրապետության կառավարության, Հայաստանի Հանրապետության վարչապետի և համակարգող փոխվարչապետի  քննարկմանը ներկայացվող </w:t>
            </w:r>
            <w:r w:rsidR="00CF1585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քաղաքացիական ծառայության ոլորտը կարգավորող իրավական ակտերի </w:t>
            </w:r>
            <w:r w:rsidR="006414C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նախագծերի </w:t>
            </w:r>
            <w:r w:rsidR="00CF1585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մշակման աշխատանքներ</w:t>
            </w:r>
            <w:r w:rsidR="003955BE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.</w:t>
            </w:r>
          </w:p>
          <w:p w:rsidR="00A069BC" w:rsidRDefault="00394B6F" w:rsidP="00A069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>ի</w:t>
            </w:r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րականացնում է Վարչությանը վերապահված </w:t>
            </w:r>
            <w:proofErr w:type="spellStart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>գործառույթներին</w:t>
            </w:r>
            <w:proofErr w:type="spellEnd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առնչվող իրավական ակտերի նախագծերի մշակման, դրանց շարունակական </w:t>
            </w:r>
            <w:proofErr w:type="spellStart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>բարեփոխմանն</w:t>
            </w:r>
            <w:proofErr w:type="spellEnd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ուղղված աշխատանքներ, Վարչության </w:t>
            </w:r>
            <w:proofErr w:type="spellStart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>գործառույթներին</w:t>
            </w:r>
            <w:proofErr w:type="spellEnd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առնչվող ոլորտները կարգավորող իրավական ակտերից բխող համապատասխան </w:t>
            </w:r>
            <w:proofErr w:type="spellStart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>ուղեցույցների</w:t>
            </w:r>
            <w:proofErr w:type="spellEnd"/>
            <w:r w:rsidR="00A069B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և մեթոդական ձեռնարկների մշակման աշխատանքներ.</w:t>
            </w:r>
          </w:p>
          <w:p w:rsidR="00AA3D42" w:rsidRDefault="008046F4" w:rsidP="00A069BC">
            <w:pPr>
              <w:pStyle w:val="BodyTex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իրականացնում է քաղաքացիական ծառայության տեղեկատվական հարթակի գործարկման նպատակով Վարչության </w:t>
            </w:r>
            <w:proofErr w:type="spellStart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առնչվող տեղեկատվության մշակման և տեղեկատվական </w:t>
            </w:r>
            <w:proofErr w:type="spellStart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հարթակում</w:t>
            </w:r>
            <w:proofErr w:type="spellEnd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տեղայնացման</w:t>
            </w:r>
            <w:proofErr w:type="spellEnd"/>
            <w:r w:rsidRPr="008046F4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նպատակով տեխնիկական առաջադրանքների մշակման, ինչպես նաև հարթակի շարունակական զարգացմանն ու կատարելագործմանն ուղղված անհրաժեշտ վերլուծությունների և առաջարկությունների ներկայացման աշխատանքներ:</w:t>
            </w:r>
            <w:r w:rsidR="00AA3D42" w:rsidRPr="004F24C2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.</w:t>
            </w:r>
          </w:p>
          <w:p w:rsidR="008046F4" w:rsidRDefault="008046F4" w:rsidP="008046F4">
            <w:pPr>
              <w:pStyle w:val="BodyText"/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</w:p>
          <w:p w:rsidR="008046F4" w:rsidRDefault="008046F4" w:rsidP="008046F4">
            <w:pPr>
              <w:pStyle w:val="BodyText"/>
              <w:spacing w:after="0" w:line="240" w:lineRule="auto"/>
              <w:jc w:val="both"/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</w:pPr>
          </w:p>
          <w:p w:rsidR="00695ABF" w:rsidRPr="004F24C2" w:rsidRDefault="00695ABF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6414C6" w:rsidRPr="004F24C2" w:rsidRDefault="006414C6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218A" w:rsidRPr="004F24C2" w:rsidRDefault="00394B6F" w:rsidP="00394B6F">
            <w:pPr>
              <w:pStyle w:val="BodyTex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</w:t>
            </w:r>
            <w:r w:rsidR="006414C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ամապատասխան մարմիններից </w:t>
            </w:r>
            <w:r w:rsidR="0018218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պահանջել</w:t>
            </w:r>
            <w:r w:rsidR="00E468C1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լրացուցիչ փաստաթղթեր, </w:t>
            </w:r>
            <w:r w:rsidR="005C4162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անհրաժեշտ </w:t>
            </w:r>
            <w:r w:rsidR="00E468C1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հիմնավորումներ, պարզաբանումներ և այլ տեղեկատվություն</w:t>
            </w:r>
            <w:r w:rsidR="004C10C4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5F54BC" w:rsidRPr="004F24C2" w:rsidRDefault="00394B6F" w:rsidP="00394B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</w:t>
            </w:r>
            <w:r w:rsidR="000B55B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ամապատասխան մարմինների անձնակազմի կառավարման ստորաբաժանումների</w:t>
            </w:r>
            <w:r w:rsidR="005F54BC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ներկայացուցիչների</w:t>
            </w:r>
            <w:r w:rsidR="000B55B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</w:t>
            </w:r>
            <w:r w:rsidR="00AD52EC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կամ պաշտոնների անձնագրեր կազմելու իրավասություն ունեցող անձանց հետ </w:t>
            </w:r>
            <w:r w:rsidR="000B55B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կազմակերպել առաջադրված խնդիրների լուծման շուրջ  աշխատանքային և մասնագիտական քննարկումներ,</w:t>
            </w:r>
            <w:r w:rsidR="00E7771B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</w:t>
            </w:r>
            <w:r w:rsidR="005F54BC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տրամադրել մեթոդական ցուցումներ</w:t>
            </w:r>
            <w:r w:rsidR="004C10C4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B55BA" w:rsidRPr="004F24C2" w:rsidRDefault="00394B6F" w:rsidP="00394B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հ</w:t>
            </w:r>
            <w:r w:rsidR="005F54BC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ամապատասխան մարմիններից կ</w:t>
            </w:r>
            <w:r w:rsidR="00E7771B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ատարել անհրաժեշտ հարցումներ</w:t>
            </w:r>
            <w:r w:rsidR="004C10C4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0B55BA" w:rsidRPr="004F24C2" w:rsidRDefault="00394B6F" w:rsidP="00394B6F">
            <w:pPr>
              <w:pStyle w:val="BodyTex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</w:t>
            </w:r>
            <w:r w:rsidR="003B748F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ամապատասխան մարմիններին և Գրասենյակի ղեկավարին </w:t>
            </w:r>
            <w:r w:rsidR="000B55B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ներկայացնել</w:t>
            </w:r>
            <w:r w:rsidR="003B748F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</w:t>
            </w:r>
            <w:r w:rsidR="000B55BA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        </w:t>
            </w:r>
            <w:r w:rsidR="003B748F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առաջարկություններ, դիտարկումներ</w:t>
            </w:r>
            <w:r w:rsidR="00432650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ու </w:t>
            </w:r>
            <w:r w:rsidR="003B748F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հիմնավորումներ</w:t>
            </w:r>
            <w:r w:rsidR="004C10C4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C545B6" w:rsidRPr="004F24C2" w:rsidRDefault="00BF4037" w:rsidP="00394B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1"/>
              <w:jc w:val="both"/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Վարչությանը վերապահված </w:t>
            </w:r>
            <w:proofErr w:type="spellStart"/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գործառույթներին</w:t>
            </w:r>
            <w:proofErr w:type="spellEnd"/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առնչվող</w:t>
            </w:r>
            <w:r w:rsidR="00C545B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իրավական </w:t>
            </w: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ակտերի վերաբերյալ</w:t>
            </w:r>
            <w:r w:rsidR="00C545B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ներկայացնել համապատասխան մասնագիտական եզրակացություններ</w:t>
            </w:r>
            <w:r w:rsidR="002A37E9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և առաջարկություններ</w:t>
            </w:r>
            <w:r w:rsidR="00C545B6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.</w:t>
            </w:r>
          </w:p>
          <w:p w:rsidR="00B83418" w:rsidRPr="004F24C2" w:rsidRDefault="00394B6F" w:rsidP="00394B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1"/>
              <w:jc w:val="both"/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ն</w:t>
            </w:r>
            <w:r w:rsidR="00B83418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երկայացնել առաջարկություններ տեղեկատվական հարթակի բովանդակային և տեխնիկական կառուցվածքի վերաբերյալ, օգտվել </w:t>
            </w:r>
            <w:proofErr w:type="spellStart"/>
            <w:r w:rsidR="00B83418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հարթակում</w:t>
            </w:r>
            <w:proofErr w:type="spellEnd"/>
            <w:r w:rsidR="00B83418" w:rsidRPr="004F24C2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ներառված տեղեկատվությունից.</w:t>
            </w:r>
          </w:p>
          <w:p w:rsidR="00C545B6" w:rsidRPr="004F24C2" w:rsidRDefault="00C545B6" w:rsidP="00C545B6">
            <w:pPr>
              <w:pStyle w:val="BodyText"/>
              <w:spacing w:after="0" w:line="240" w:lineRule="auto"/>
              <w:ind w:left="720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</w:p>
          <w:p w:rsidR="005C4162" w:rsidRPr="004F24C2" w:rsidRDefault="005C4162" w:rsidP="005C4162">
            <w:pPr>
              <w:pStyle w:val="BodyText"/>
              <w:spacing w:after="0" w:line="240" w:lineRule="auto"/>
              <w:ind w:left="720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</w:p>
          <w:p w:rsidR="003B748F" w:rsidRPr="004F24C2" w:rsidRDefault="003B748F" w:rsidP="00C02A39">
            <w:pPr>
              <w:pStyle w:val="BodyText"/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C02A39" w:rsidRPr="004F24C2" w:rsidRDefault="00C02A39" w:rsidP="00C02A39">
            <w:pPr>
              <w:pStyle w:val="BodyText"/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</w:p>
          <w:p w:rsidR="00043665" w:rsidRPr="00F4649B" w:rsidRDefault="00394B6F" w:rsidP="00394B6F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կ</w:t>
            </w:r>
            <w:r w:rsidR="00043665" w:rsidRPr="00C62FD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ատարել ստացված տեղեկատվության վերլուծություն, ուսումնասիրություն, նախապատրաստել համապատասխան փաստաթղթեր՝ մասնագիտական եզրակացություն, համաձայնություն, առաջարկությունների և դիտողությունների վերաբերյալ գրություններ,</w:t>
            </w:r>
          </w:p>
          <w:p w:rsidR="00043665" w:rsidRPr="00C62FD7" w:rsidRDefault="00394B6F" w:rsidP="00394B6F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</w:t>
            </w:r>
            <w:r w:rsidR="000436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ւսումնասիրել քաղաքացիական ծառայության ոլորտը կարգավորող իրավական ակտերը, դրանց վերաբերյալ ներկայացված առաջարկությունները, եզրակացությունները, </w:t>
            </w:r>
            <w:r w:rsidR="000A0C7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նախապատրաստված </w:t>
            </w:r>
            <w:r w:rsidR="000436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հիմնավորումները:</w:t>
            </w:r>
          </w:p>
          <w:p w:rsidR="00043665" w:rsidRPr="00C62FD7" w:rsidRDefault="00394B6F" w:rsidP="00394B6F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գ</w:t>
            </w:r>
            <w:r w:rsidR="00043665" w:rsidRPr="00C62FD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ործող օրենսդրությանը համապատասխան նախապատրաստել իրավական ակտերի նախագծեր,</w:t>
            </w:r>
            <w:r w:rsidR="0032141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ներկայացնել վարչության պետին</w:t>
            </w:r>
          </w:p>
          <w:p w:rsidR="00043665" w:rsidRPr="00C62FD7" w:rsidRDefault="00394B6F" w:rsidP="0032141A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ս</w:t>
            </w:r>
            <w:r w:rsidR="00043665" w:rsidRPr="00C62FD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ահմանված ժամկետներում վարել տեղեկատվական բազան</w:t>
            </w:r>
            <w:r w:rsidR="0032141A">
              <w:rPr>
                <w:rFonts w:ascii="GHEA Grapalat" w:eastAsia="MS Mincho" w:hAnsi="GHEA Grapalat" w:cs="MS Mincho"/>
                <w:b/>
                <w:color w:val="0D0D0D"/>
                <w:sz w:val="24"/>
                <w:szCs w:val="24"/>
                <w:lang w:val="hy-AM"/>
              </w:rPr>
              <w:t>։</w:t>
            </w:r>
          </w:p>
          <w:p w:rsidR="00043665" w:rsidRPr="00C62FD7" w:rsidRDefault="00043665" w:rsidP="00043665">
            <w:pPr>
              <w:pStyle w:val="BodyText"/>
              <w:spacing w:after="0" w:line="240" w:lineRule="auto"/>
              <w:ind w:left="359"/>
              <w:jc w:val="both"/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</w:pPr>
            <w:r w:rsidRPr="00C62FD7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</w:t>
            </w:r>
          </w:p>
          <w:p w:rsidR="005F54BC" w:rsidRPr="004F24C2" w:rsidRDefault="005F54BC" w:rsidP="005F54BC">
            <w:pPr>
              <w:pStyle w:val="ListParagraph"/>
              <w:spacing w:after="0" w:line="360" w:lineRule="auto"/>
              <w:ind w:left="108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4F24C2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4F24C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4F24C2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96B3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71E2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կադրերի և մասնագիտական կողմնորոշման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F96B3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4F24C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4F24C2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E569EB" w:rsidRPr="00E569EB" w:rsidRDefault="00695ABF" w:rsidP="00C6409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E569EB" w:rsidRPr="00E569EB" w:rsidRDefault="00695ABF" w:rsidP="00E569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E569EB" w:rsidRPr="00E569EB" w:rsidRDefault="00695ABF" w:rsidP="00E569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E569EB" w:rsidRPr="00E569EB" w:rsidRDefault="00695ABF" w:rsidP="00E569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E569EB" w:rsidRDefault="00695ABF" w:rsidP="00E569E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4F24C2" w:rsidRDefault="00695ABF" w:rsidP="00AA0558">
            <w:pPr>
              <w:spacing w:after="0"/>
              <w:ind w:left="296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695ABF" w:rsidRPr="00E569EB" w:rsidRDefault="00695ABF" w:rsidP="00E569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Բանակցությունների</w:t>
            </w:r>
            <w:proofErr w:type="spellEnd"/>
            <w:r w:rsidRPr="00E569E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վարում</w:t>
            </w:r>
            <w:proofErr w:type="spellEnd"/>
          </w:p>
          <w:p w:rsidR="006414C6" w:rsidRPr="00E569EB" w:rsidRDefault="00B21263" w:rsidP="00E569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569E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569EB" w:rsidRPr="00E569EB" w:rsidRDefault="00B21263" w:rsidP="00E569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Փաստաթղթերի</w:t>
            </w:r>
            <w:proofErr w:type="spellEnd"/>
            <w:r w:rsidRPr="00E569E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նախապատրատում</w:t>
            </w:r>
            <w:proofErr w:type="spellEnd"/>
          </w:p>
          <w:p w:rsidR="00E569EB" w:rsidRPr="00E569EB" w:rsidRDefault="00B21263" w:rsidP="00E569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Ժամանակի</w:t>
            </w:r>
            <w:proofErr w:type="spellEnd"/>
            <w:r w:rsidRPr="00E569E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569EB">
              <w:rPr>
                <w:rFonts w:ascii="GHEA Grapalat" w:eastAsia="Sylfae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E35911" w:rsidRPr="00E569EB" w:rsidRDefault="00E35911" w:rsidP="00E569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E569E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E35911" w:rsidRPr="004F24C2" w:rsidRDefault="00E35911" w:rsidP="00E35911">
            <w:pPr>
              <w:pStyle w:val="ListParagraph"/>
              <w:spacing w:after="0" w:line="240" w:lineRule="auto"/>
              <w:ind w:left="936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B21263" w:rsidRPr="004F24C2" w:rsidRDefault="00B21263" w:rsidP="00B21263">
            <w:pPr>
              <w:pStyle w:val="ListParagraph"/>
              <w:spacing w:after="0" w:line="240" w:lineRule="auto"/>
              <w:ind w:left="641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695ABF" w:rsidRPr="009C0810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4F24C2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695ABF" w:rsidRPr="004F24C2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4F24C2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4.2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.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90972" w:rsidRDefault="00D90972" w:rsidP="00D90972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F24C2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համապետական ազդեցություն: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>ձևավորված</w:t>
            </w:r>
            <w:proofErr w:type="spellEnd"/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95ABF" w:rsidRPr="004F24C2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4F24C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F24C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695ABF" w:rsidRPr="004F24C2" w:rsidRDefault="00695ABF" w:rsidP="00471E2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F24C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695ABF" w:rsidRPr="004F24C2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95ABF" w:rsidRPr="004F24C2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4F24C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80CCC" w:rsidRPr="004F24C2" w:rsidRDefault="00080CCC">
      <w:pPr>
        <w:rPr>
          <w:sz w:val="24"/>
          <w:szCs w:val="24"/>
          <w:lang w:val="hy-AM"/>
        </w:rPr>
      </w:pPr>
    </w:p>
    <w:sectPr w:rsidR="00080CCC" w:rsidRPr="004F24C2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FC"/>
    <w:multiLevelType w:val="hybridMultilevel"/>
    <w:tmpl w:val="2DC2E012"/>
    <w:lvl w:ilvl="0" w:tplc="A0CA142C">
      <w:start w:val="1"/>
      <w:numFmt w:val="decimal"/>
      <w:lvlText w:val="%1)"/>
      <w:lvlJc w:val="left"/>
      <w:pPr>
        <w:ind w:left="720" w:hanging="360"/>
      </w:pPr>
      <w:rPr>
        <w:rFonts w:eastAsia="Sylfaen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0AB"/>
    <w:multiLevelType w:val="hybridMultilevel"/>
    <w:tmpl w:val="28B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7E2"/>
    <w:multiLevelType w:val="hybridMultilevel"/>
    <w:tmpl w:val="CC3C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0651"/>
    <w:multiLevelType w:val="hybridMultilevel"/>
    <w:tmpl w:val="17C40956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3CCB007F"/>
    <w:multiLevelType w:val="hybridMultilevel"/>
    <w:tmpl w:val="536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15C0"/>
    <w:multiLevelType w:val="hybridMultilevel"/>
    <w:tmpl w:val="91E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E84077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5377"/>
    <w:multiLevelType w:val="hybridMultilevel"/>
    <w:tmpl w:val="F3A8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72848"/>
    <w:multiLevelType w:val="hybridMultilevel"/>
    <w:tmpl w:val="F1E690D6"/>
    <w:lvl w:ilvl="0" w:tplc="027826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568DE"/>
    <w:multiLevelType w:val="hybridMultilevel"/>
    <w:tmpl w:val="D8A02CE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3F6C66"/>
    <w:multiLevelType w:val="hybridMultilevel"/>
    <w:tmpl w:val="9CC26F1C"/>
    <w:lvl w:ilvl="0" w:tplc="01EAE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84305"/>
    <w:multiLevelType w:val="hybridMultilevel"/>
    <w:tmpl w:val="86B0AAAA"/>
    <w:lvl w:ilvl="0" w:tplc="D832A032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5DEA"/>
    <w:multiLevelType w:val="hybridMultilevel"/>
    <w:tmpl w:val="6DA004EA"/>
    <w:lvl w:ilvl="0" w:tplc="01E4E8A4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 w15:restartNumberingAfterBreak="0">
    <w:nsid w:val="66494CAF"/>
    <w:multiLevelType w:val="hybridMultilevel"/>
    <w:tmpl w:val="6A222434"/>
    <w:lvl w:ilvl="0" w:tplc="752474BA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56B0"/>
    <w:multiLevelType w:val="hybridMultilevel"/>
    <w:tmpl w:val="0BF05F32"/>
    <w:lvl w:ilvl="0" w:tplc="B39876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5103"/>
    <w:multiLevelType w:val="hybridMultilevel"/>
    <w:tmpl w:val="4B8820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46A4EAD"/>
    <w:multiLevelType w:val="hybridMultilevel"/>
    <w:tmpl w:val="58A2D0E0"/>
    <w:lvl w:ilvl="0" w:tplc="DCE26400">
      <w:start w:val="1"/>
      <w:numFmt w:val="decimal"/>
      <w:lvlText w:val="%1."/>
      <w:lvlJc w:val="left"/>
      <w:pPr>
        <w:ind w:left="720" w:hanging="360"/>
      </w:pPr>
      <w:rPr>
        <w:rFonts w:ascii="GHEA Grapalat" w:eastAsia="Sylfae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94E38"/>
    <w:multiLevelType w:val="hybridMultilevel"/>
    <w:tmpl w:val="981285E0"/>
    <w:lvl w:ilvl="0" w:tplc="2A02E9EC">
      <w:start w:val="1"/>
      <w:numFmt w:val="decimal"/>
      <w:lvlText w:val="%1)"/>
      <w:lvlJc w:val="left"/>
      <w:pPr>
        <w:ind w:left="108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21"/>
  </w:num>
  <w:num w:numId="11">
    <w:abstractNumId w:val="13"/>
  </w:num>
  <w:num w:numId="12">
    <w:abstractNumId w:val="16"/>
  </w:num>
  <w:num w:numId="13">
    <w:abstractNumId w:val="19"/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0"/>
  </w:num>
  <w:num w:numId="21">
    <w:abstractNumId w:val="5"/>
  </w:num>
  <w:num w:numId="22">
    <w:abstractNumId w:val="4"/>
  </w:num>
  <w:num w:numId="23">
    <w:abstractNumId w:val="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43665"/>
    <w:rsid w:val="00080CCC"/>
    <w:rsid w:val="000A0C77"/>
    <w:rsid w:val="000B2BA6"/>
    <w:rsid w:val="000B55BA"/>
    <w:rsid w:val="00125CB7"/>
    <w:rsid w:val="00135C11"/>
    <w:rsid w:val="0018218A"/>
    <w:rsid w:val="0018796E"/>
    <w:rsid w:val="002233DF"/>
    <w:rsid w:val="00246E79"/>
    <w:rsid w:val="002A37E9"/>
    <w:rsid w:val="002C3359"/>
    <w:rsid w:val="0032141A"/>
    <w:rsid w:val="00326770"/>
    <w:rsid w:val="00393FC0"/>
    <w:rsid w:val="00394B6F"/>
    <w:rsid w:val="003955BE"/>
    <w:rsid w:val="003A4E8F"/>
    <w:rsid w:val="003B748F"/>
    <w:rsid w:val="003C33FD"/>
    <w:rsid w:val="00432650"/>
    <w:rsid w:val="004662AC"/>
    <w:rsid w:val="00471E20"/>
    <w:rsid w:val="004811F9"/>
    <w:rsid w:val="004C10C4"/>
    <w:rsid w:val="004F24C2"/>
    <w:rsid w:val="005236FB"/>
    <w:rsid w:val="00527463"/>
    <w:rsid w:val="005570C1"/>
    <w:rsid w:val="005C4162"/>
    <w:rsid w:val="005F54BC"/>
    <w:rsid w:val="006414C6"/>
    <w:rsid w:val="006453AE"/>
    <w:rsid w:val="00656657"/>
    <w:rsid w:val="00671891"/>
    <w:rsid w:val="00695ABF"/>
    <w:rsid w:val="006D3BC0"/>
    <w:rsid w:val="00723477"/>
    <w:rsid w:val="00734D45"/>
    <w:rsid w:val="00781B3F"/>
    <w:rsid w:val="00782C8C"/>
    <w:rsid w:val="00795380"/>
    <w:rsid w:val="007C778A"/>
    <w:rsid w:val="008046F4"/>
    <w:rsid w:val="00916BFE"/>
    <w:rsid w:val="00967074"/>
    <w:rsid w:val="00995CD4"/>
    <w:rsid w:val="009C0810"/>
    <w:rsid w:val="009D7955"/>
    <w:rsid w:val="00A069BC"/>
    <w:rsid w:val="00A7747E"/>
    <w:rsid w:val="00AA3D42"/>
    <w:rsid w:val="00AD2284"/>
    <w:rsid w:val="00AD52EC"/>
    <w:rsid w:val="00B21263"/>
    <w:rsid w:val="00B83418"/>
    <w:rsid w:val="00BA08A8"/>
    <w:rsid w:val="00BB11BC"/>
    <w:rsid w:val="00BF4037"/>
    <w:rsid w:val="00C02A39"/>
    <w:rsid w:val="00C545B6"/>
    <w:rsid w:val="00C637C4"/>
    <w:rsid w:val="00C64091"/>
    <w:rsid w:val="00C92144"/>
    <w:rsid w:val="00C94361"/>
    <w:rsid w:val="00CC24CF"/>
    <w:rsid w:val="00CF1585"/>
    <w:rsid w:val="00D155A8"/>
    <w:rsid w:val="00D2328D"/>
    <w:rsid w:val="00D504C8"/>
    <w:rsid w:val="00D56070"/>
    <w:rsid w:val="00D90972"/>
    <w:rsid w:val="00DA4203"/>
    <w:rsid w:val="00E35911"/>
    <w:rsid w:val="00E468C1"/>
    <w:rsid w:val="00E569EB"/>
    <w:rsid w:val="00E7771B"/>
    <w:rsid w:val="00E97EB8"/>
    <w:rsid w:val="00F4353A"/>
    <w:rsid w:val="00F50521"/>
    <w:rsid w:val="00F80A8F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4EC9F-FB15-49DA-9935-4F710B5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55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A069BC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Zhenya Sargsyan</cp:lastModifiedBy>
  <cp:revision>2</cp:revision>
  <cp:lastPrinted>2019-04-26T12:34:00Z</cp:lastPrinted>
  <dcterms:created xsi:type="dcterms:W3CDTF">2021-10-19T10:38:00Z</dcterms:created>
  <dcterms:modified xsi:type="dcterms:W3CDTF">2021-10-19T10:38:00Z</dcterms:modified>
</cp:coreProperties>
</file>