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BD71A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BD71A6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BD71A6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BD71A6" w:rsidRPr="00BD71A6">
        <w:rPr>
          <w:rFonts w:ascii="GHEA Grapalat" w:eastAsia="Calibri" w:hAnsi="GHEA Grapalat" w:cs="Times New Roman"/>
          <w:sz w:val="18"/>
          <w:szCs w:val="18"/>
        </w:rPr>
        <w:t>203</w:t>
      </w:r>
    </w:p>
    <w:p w:rsidR="000257C7" w:rsidRPr="00BD71A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BD71A6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BD71A6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BD71A6">
        <w:rPr>
          <w:rFonts w:ascii="GHEA Grapalat" w:eastAsia="Calibri" w:hAnsi="GHEA Grapalat" w:cs="Times New Roman"/>
          <w:sz w:val="18"/>
          <w:szCs w:val="18"/>
        </w:rPr>
        <w:t>էՎիճակագրականկոմիտեի</w:t>
      </w:r>
      <w:proofErr w:type="spellEnd"/>
    </w:p>
    <w:p w:rsidR="000257C7" w:rsidRPr="00BD71A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BD71A6">
        <w:rPr>
          <w:rFonts w:ascii="GHEA Grapalat" w:eastAsia="Calibri" w:hAnsi="GHEA Grapalat" w:cs="Times New Roman"/>
          <w:sz w:val="18"/>
          <w:szCs w:val="18"/>
        </w:rPr>
        <w:t>գլխավորքարտուղարի</w:t>
      </w:r>
      <w:proofErr w:type="spellEnd"/>
      <w:proofErr w:type="gramEnd"/>
      <w:r w:rsidRPr="00BD71A6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9628E3">
        <w:rPr>
          <w:rFonts w:ascii="GHEA Grapalat" w:eastAsia="Calibri" w:hAnsi="GHEA Grapalat" w:cs="Times New Roman"/>
          <w:sz w:val="18"/>
          <w:szCs w:val="18"/>
        </w:rPr>
        <w:t>20</w:t>
      </w:r>
      <w:r w:rsidRPr="00BD71A6">
        <w:rPr>
          <w:rFonts w:ascii="GHEA Grapalat" w:eastAsia="Calibri" w:hAnsi="GHEA Grapalat" w:cs="Times New Roman"/>
          <w:sz w:val="18"/>
          <w:szCs w:val="18"/>
        </w:rPr>
        <w:t xml:space="preserve">թվականի </w:t>
      </w:r>
      <w:proofErr w:type="spellStart"/>
      <w:r w:rsidR="00253183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253183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BD71A6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BD71A6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proofErr w:type="gramEnd"/>
      <w:r w:rsidRPr="00BD71A6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253183">
        <w:rPr>
          <w:rFonts w:ascii="GHEA Grapalat" w:eastAsia="Calibri" w:hAnsi="GHEA Grapalat" w:cs="Times New Roman"/>
          <w:sz w:val="18"/>
          <w:szCs w:val="18"/>
        </w:rPr>
        <w:t>115</w:t>
      </w:r>
      <w:r w:rsidRPr="00BD71A6">
        <w:rPr>
          <w:rFonts w:ascii="GHEA Grapalat" w:eastAsia="Calibri" w:hAnsi="GHEA Grapalat" w:cs="Times New Roman"/>
          <w:sz w:val="18"/>
          <w:szCs w:val="18"/>
        </w:rPr>
        <w:t xml:space="preserve"> –Ա </w:t>
      </w:r>
      <w:proofErr w:type="spellStart"/>
      <w:r w:rsidRPr="00BD71A6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BD71A6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BD71A6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DA1F4C">
        <w:rPr>
          <w:rFonts w:ascii="GHEA Grapalat" w:eastAsia="Calibri" w:hAnsi="GHEA Grapalat" w:cs="Times New Roman"/>
          <w:b/>
          <w:sz w:val="20"/>
          <w:szCs w:val="20"/>
        </w:rPr>
        <w:t>ՄԱԿՐՈՏՆՏԵՍԱԿԱՆ ՑՈՒՑԱՆԻՇՆԵՐԻ ԵՎ ԱԶԳԱՅԻՆ ՀԱՇԻՎՆԵՐԻ</w:t>
      </w:r>
      <w:r w:rsidR="00CB70DE"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 ԲԱԺՆԻ ՄԱՍՆԱԳԵՏ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064C6D">
        <w:tc>
          <w:tcPr>
            <w:tcW w:w="9720" w:type="dxa"/>
            <w:shd w:val="clear" w:color="auto" w:fill="auto"/>
          </w:tcPr>
          <w:p w:rsidR="000257C7" w:rsidRPr="00BD71A6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BD71A6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BD71A6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BD71A6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BD71A6">
              <w:rPr>
                <w:rFonts w:ascii="GHEA Grapalat" w:eastAsia="Calibri" w:hAnsi="GHEA Grapalat" w:cs="Times New Roman"/>
              </w:rPr>
              <w:t>Վ</w:t>
            </w:r>
            <w:r w:rsidR="000257C7" w:rsidRPr="00BD71A6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BD71A6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r w:rsidR="00BD71A6" w:rsidRPr="00BD71A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BD71A6" w:rsidRPr="00BD71A6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BD71A6" w:rsidRPr="00BD71A6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BD71A6" w:rsidRPr="00BD71A6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BD71A6" w:rsidRPr="00BD71A6">
              <w:rPr>
                <w:rFonts w:ascii="GHEA Grapalat" w:eastAsia="Calibri" w:hAnsi="GHEA Grapalat" w:cs="Times New Roman"/>
              </w:rPr>
              <w:t>)</w:t>
            </w:r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A1F4C" w:rsidRPr="00BD71A6">
              <w:rPr>
                <w:rFonts w:ascii="GHEA Grapalat" w:eastAsia="Calibri" w:hAnsi="GHEA Grapalat" w:cs="Times New Roman"/>
              </w:rPr>
              <w:t>մակրո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A1F4C" w:rsidRPr="00BD71A6">
              <w:rPr>
                <w:rFonts w:ascii="GHEA Grapalat" w:eastAsia="Calibri" w:hAnsi="GHEA Grapalat" w:cs="Times New Roman"/>
              </w:rPr>
              <w:t>տնտեսական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A1F4C" w:rsidRPr="00BD71A6">
              <w:rPr>
                <w:rFonts w:ascii="GHEA Grapalat" w:eastAsia="Calibri" w:hAnsi="GHEA Grapalat" w:cs="Times New Roman"/>
              </w:rPr>
              <w:t>ցուցանիշների</w:t>
            </w:r>
            <w:proofErr w:type="spellEnd"/>
            <w:r w:rsidR="00DA1F4C" w:rsidRPr="00BD71A6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DA1F4C" w:rsidRPr="00BD71A6">
              <w:rPr>
                <w:rFonts w:ascii="GHEA Grapalat" w:eastAsia="Calibri" w:hAnsi="GHEA Grapalat" w:cs="Times New Roman"/>
              </w:rPr>
              <w:t>ազգային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A1F4C" w:rsidRPr="00BD71A6">
              <w:rPr>
                <w:rFonts w:ascii="GHEA Grapalat" w:eastAsia="Calibri" w:hAnsi="GHEA Grapalat" w:cs="Times New Roman"/>
              </w:rPr>
              <w:t>հաշիվների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BD71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r w:rsidR="00BD71A6" w:rsidRPr="00BD71A6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BD71A6" w:rsidRPr="00BD71A6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BD71A6" w:rsidRPr="00BD71A6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BD71A6" w:rsidRPr="00BD71A6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BD71A6" w:rsidRPr="00BD71A6">
              <w:rPr>
                <w:rFonts w:ascii="GHEA Grapalat" w:eastAsia="Calibri" w:hAnsi="GHEA Grapalat" w:cs="Times New Roman"/>
              </w:rPr>
              <w:t xml:space="preserve"> )</w:t>
            </w:r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BD71A6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r w:rsidR="000257C7" w:rsidRPr="00BD71A6">
              <w:rPr>
                <w:rFonts w:ascii="GHEA Grapalat" w:eastAsia="Calibri" w:hAnsi="GHEA Grapalat" w:cs="Times New Roman"/>
              </w:rPr>
              <w:t>(</w:t>
            </w:r>
            <w:r w:rsidR="000257C7" w:rsidRPr="00BD71A6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D11AEE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DA1F4C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19</w:t>
            </w:r>
            <w:r w:rsidR="00D11AEE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CB70DE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D11AEE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0257C7"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BD71A6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BD71A6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BD71A6" w:rsidRDefault="00253183" w:rsidP="003D698E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</w:t>
            </w:r>
            <w:proofErr w:type="spellStart"/>
            <w:r w:rsidR="00BD71A6" w:rsidRPr="00BD71A6">
              <w:rPr>
                <w:rFonts w:ascii="GHEA Grapalat" w:hAnsi="GHEA Grapalat"/>
              </w:rPr>
              <w:t>Բաժնի</w:t>
            </w:r>
            <w:proofErr w:type="spellEnd"/>
            <w:r w:rsidR="00463B20">
              <w:rPr>
                <w:rFonts w:ascii="GHEA Grapalat" w:hAnsi="GHEA Grapalat"/>
              </w:rPr>
              <w:t xml:space="preserve"> </w:t>
            </w:r>
            <w:proofErr w:type="spellStart"/>
            <w:r w:rsidR="00BD71A6" w:rsidRPr="00BD71A6">
              <w:rPr>
                <w:rFonts w:ascii="GHEA Grapalat" w:hAnsi="GHEA Grapalat"/>
              </w:rPr>
              <w:t>մասնագետն</w:t>
            </w:r>
            <w:proofErr w:type="spellEnd"/>
            <w:r w:rsidR="00463B20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BD71A6">
              <w:rPr>
                <w:rFonts w:ascii="GHEA Grapalat" w:hAnsi="GHEA Grapalat"/>
              </w:rPr>
              <w:t>ա</w:t>
            </w:r>
            <w:r w:rsidR="00463B20">
              <w:rPr>
                <w:rFonts w:ascii="GHEA Grapalat" w:hAnsi="GHEA Grapalat"/>
              </w:rPr>
              <w:t>ն</w:t>
            </w:r>
            <w:r w:rsidR="003D698E" w:rsidRPr="00BD71A6">
              <w:rPr>
                <w:rFonts w:ascii="GHEA Grapalat" w:hAnsi="GHEA Grapalat"/>
              </w:rPr>
              <w:t>միջական</w:t>
            </w:r>
            <w:proofErr w:type="spellEnd"/>
            <w:r w:rsidR="00463B20"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BD71A6">
              <w:rPr>
                <w:rFonts w:ascii="GHEA Grapalat" w:hAnsi="GHEA Grapalat"/>
              </w:rPr>
              <w:t>ենթակա</w:t>
            </w:r>
            <w:proofErr w:type="spellEnd"/>
            <w:r w:rsidR="00463B20">
              <w:rPr>
                <w:rFonts w:ascii="GHEA Grapalat" w:hAnsi="GHEA Grapalat"/>
              </w:rPr>
              <w:t xml:space="preserve"> </w:t>
            </w:r>
            <w:r w:rsidR="002230C7" w:rsidRPr="00BD71A6">
              <w:rPr>
                <w:rFonts w:ascii="GHEA Grapalat" w:hAnsi="GHEA Grapalat"/>
              </w:rPr>
              <w:t xml:space="preserve">և </w:t>
            </w:r>
            <w:proofErr w:type="spellStart"/>
            <w:r w:rsidR="002230C7" w:rsidRPr="00BD71A6">
              <w:rPr>
                <w:rFonts w:ascii="GHEA Grapalat" w:hAnsi="GHEA Grapalat"/>
              </w:rPr>
              <w:t>հաշվետու</w:t>
            </w:r>
            <w:proofErr w:type="spellEnd"/>
            <w:r w:rsidR="003D698E" w:rsidRPr="00BD71A6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BD71A6">
              <w:rPr>
                <w:rFonts w:ascii="GHEA Grapalat" w:hAnsi="GHEA Grapalat"/>
              </w:rPr>
              <w:t>Բաժնի</w:t>
            </w:r>
            <w:proofErr w:type="spellEnd"/>
            <w:r w:rsidR="00463B20"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BD71A6">
              <w:rPr>
                <w:rFonts w:ascii="GHEA Grapalat" w:hAnsi="GHEA Grapalat"/>
              </w:rPr>
              <w:t>պետին</w:t>
            </w:r>
            <w:proofErr w:type="spellEnd"/>
            <w:r w:rsidR="002230C7" w:rsidRPr="00BD71A6">
              <w:rPr>
                <w:rFonts w:ascii="GHEA Grapalat" w:hAnsi="GHEA Grapalat"/>
              </w:rPr>
              <w:t>:</w:t>
            </w:r>
          </w:p>
          <w:p w:rsidR="000257C7" w:rsidRPr="00BD71A6" w:rsidRDefault="00253183" w:rsidP="009628E3">
            <w:pPr>
              <w:ind w:right="9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   </w:t>
            </w:r>
            <w:r w:rsidR="000257C7" w:rsidRPr="00BD71A6">
              <w:rPr>
                <w:rFonts w:ascii="GHEA Grapalat" w:eastAsia="Calibri" w:hAnsi="GHEA Grapalat" w:cs="Times New Roman"/>
                <w:b/>
              </w:rPr>
              <w:t>1.</w:t>
            </w:r>
            <w:r w:rsidR="009628E3">
              <w:rPr>
                <w:rFonts w:ascii="GHEA Grapalat" w:eastAsia="Calibri" w:hAnsi="GHEA Grapalat" w:cs="Times New Roman"/>
                <w:b/>
              </w:rPr>
              <w:t>3</w:t>
            </w:r>
            <w:r w:rsidR="000257C7" w:rsidRPr="00BD71A6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="000257C7" w:rsidRPr="00463B20">
              <w:rPr>
                <w:rFonts w:ascii="GHEA Grapalat" w:eastAsia="Calibri" w:hAnsi="GHEA Grapalat" w:cs="Times New Roman"/>
                <w:b/>
              </w:rPr>
              <w:t>պաշտոնի</w:t>
            </w:r>
            <w:proofErr w:type="spellEnd"/>
            <w:r w:rsidR="00463B20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463B20">
              <w:rPr>
                <w:rFonts w:ascii="GHEA Grapalat" w:eastAsia="Calibri" w:hAnsi="GHEA Grapalat" w:cs="Times New Roman"/>
                <w:b/>
              </w:rPr>
              <w:t>կամ</w:t>
            </w:r>
            <w:proofErr w:type="spellEnd"/>
            <w:r w:rsidR="00463B20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463B20">
              <w:rPr>
                <w:rFonts w:ascii="GHEA Grapalat" w:eastAsia="Calibri" w:hAnsi="GHEA Grapalat" w:cs="Times New Roman"/>
                <w:b/>
              </w:rPr>
              <w:t>պաշտոնների</w:t>
            </w:r>
            <w:proofErr w:type="spellEnd"/>
            <w:r w:rsidR="00463B20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0257C7" w:rsidRPr="00463B20">
              <w:rPr>
                <w:rFonts w:ascii="GHEA Grapalat" w:eastAsia="Calibri" w:hAnsi="GHEA Grapalat" w:cs="Times New Roman"/>
                <w:b/>
              </w:rPr>
              <w:t>անվանում</w:t>
            </w:r>
            <w:r w:rsidR="00463B20" w:rsidRPr="00463B20">
              <w:rPr>
                <w:rFonts w:ascii="GHEA Grapalat" w:eastAsia="Calibri" w:hAnsi="GHEA Grapalat" w:cs="Times New Roman"/>
                <w:b/>
              </w:rPr>
              <w:t>ներ</w:t>
            </w:r>
            <w:r w:rsidR="000257C7" w:rsidRPr="00463B20">
              <w:rPr>
                <w:rFonts w:ascii="GHEA Grapalat" w:eastAsia="Calibri" w:hAnsi="GHEA Grapalat" w:cs="Times New Roman"/>
                <w:b/>
              </w:rPr>
              <w:t>ը</w:t>
            </w:r>
            <w:proofErr w:type="spellEnd"/>
            <w:r w:rsidR="000257C7" w:rsidRPr="00463B20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BD71A6" w:rsidRDefault="00BD71A6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BD71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Times New Roman"/>
              </w:rPr>
              <w:t>մ</w:t>
            </w:r>
            <w:r w:rsidR="002230C7" w:rsidRPr="00BD71A6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BD71A6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BD71A6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5D3152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BD71A6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BD71A6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0257C7" w:rsidRPr="00BD71A6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A1F4C" w:rsidRPr="00BD71A6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BD71A6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BD71A6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5D3152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9628E3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BD71A6">
              <w:rPr>
                <w:rFonts w:ascii="GHEA Grapalat" w:eastAsia="Calibri" w:hAnsi="GHEA Grapalat" w:cs="Times New Roman"/>
              </w:rPr>
              <w:t>.</w:t>
            </w:r>
          </w:p>
          <w:p w:rsidR="000257C7" w:rsidRPr="00BD71A6" w:rsidRDefault="00253183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5D3152">
              <w:rPr>
                <w:rFonts w:ascii="GHEA Grapalat" w:eastAsia="Calibri" w:hAnsi="GHEA Grapalat" w:cs="Times New Roman"/>
                <w:b/>
              </w:rPr>
              <w:t>1.4</w:t>
            </w:r>
            <w:r w:rsidR="000257C7" w:rsidRPr="00BD71A6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BD71A6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BD71A6">
              <w:rPr>
                <w:rFonts w:ascii="GHEA Grapalat" w:eastAsia="Calibri" w:hAnsi="GHEA Grapalat" w:cs="Times New Roman"/>
              </w:rPr>
              <w:t>Հ</w:t>
            </w:r>
            <w:r w:rsidR="00D11AEE" w:rsidRPr="00BD71A6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BD71A6">
              <w:rPr>
                <w:rFonts w:ascii="GHEA Grapalat" w:eastAsia="Calibri" w:hAnsi="GHEA Grapalat" w:cs="Times New Roman"/>
              </w:rPr>
              <w:t>,</w:t>
            </w:r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Times New Roman"/>
              </w:rPr>
              <w:t>ք.Երևան</w:t>
            </w:r>
            <w:proofErr w:type="spellEnd"/>
            <w:r w:rsidRPr="00BD71A6">
              <w:rPr>
                <w:rFonts w:ascii="GHEA Grapalat" w:eastAsia="Calibri" w:hAnsi="GHEA Grapalat" w:cs="Times New Roman"/>
              </w:rPr>
              <w:t>,</w:t>
            </w:r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BD71A6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BD71A6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BD71A6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BD71A6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BD71A6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BD71A6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A379B" w:rsidRPr="00BD71A6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463B20">
              <w:rPr>
                <w:rFonts w:ascii="GHEA Grapalat" w:eastAsia="Calibri" w:hAnsi="GHEA Grapalat" w:cs="Times New Roman"/>
              </w:rPr>
              <w:t xml:space="preserve"> </w:t>
            </w:r>
            <w:r w:rsidR="00D11AEE" w:rsidRPr="00BD71A6">
              <w:rPr>
                <w:rFonts w:ascii="GHEA Grapalat" w:eastAsia="Calibri" w:hAnsi="GHEA Grapalat" w:cs="Times New Roman"/>
              </w:rPr>
              <w:t>3:</w:t>
            </w:r>
          </w:p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D11AEE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D11AEE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F4360D" w:rsidRPr="00F613D1" w:rsidRDefault="00F4360D" w:rsidP="00F4360D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proofErr w:type="spellStart"/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Մասնակցում</w:t>
            </w:r>
            <w:proofErr w:type="spellEnd"/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 ս</w:t>
            </w:r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եփական կացարանում բնակվելու պայմանականորեն հաշվարկվող վարձակալության արժեք</w:t>
            </w:r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ի </w:t>
            </w:r>
            <w:proofErr w:type="spellStart"/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հաշվարկին</w:t>
            </w:r>
            <w:proofErr w:type="spellEnd"/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՝</w:t>
            </w:r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ըստ ՏՀԶԿ կողմից մշակված Սպառողի ծախսերի մեթոդի</w:t>
            </w:r>
            <w:r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F4360D" w:rsidRPr="000E130B" w:rsidRDefault="00F4360D" w:rsidP="00F4360D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է տնտեսական ակտիվության ցուցանիշի սեզոնային ճշգրտ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ման</w:t>
            </w:r>
            <w:proofErr w:type="spellEnd"/>
            <w:r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և գրաֆիկական պատկերի կառուց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մանաշխատանքներին</w:t>
            </w:r>
            <w:proofErr w:type="spellEnd"/>
            <w:r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31619F" w:rsidRPr="00F4360D" w:rsidRDefault="00BD71A6" w:rsidP="00F4360D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proofErr w:type="spellStart"/>
            <w:r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</w:t>
            </w:r>
            <w:r w:rsidR="00463B20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տարեկան</w:t>
            </w:r>
            <w:proofErr w:type="spellEnd"/>
            <w:r w:rsidR="00463B20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ազգային հաշիվների Արտադրության հաշվի» </w:t>
            </w:r>
            <w:r w:rsidR="0031619F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</w:t>
            </w:r>
            <w:r w:rsidR="0031619F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ացության և հանրային սննդի կազմակերպում տնտեսական գործունեության տեսակի թողարկման, միջանկյալ սպառման և ավելացված արժեքի </w:t>
            </w:r>
            <w:r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հաշվա</w:t>
            </w:r>
            <w:proofErr w:type="spellStart"/>
            <w:r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րկման</w:t>
            </w:r>
            <w:proofErr w:type="spellEnd"/>
            <w:r w:rsidR="00463B20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 w:rsidR="0031619F" w:rsidRPr="00F4360D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, ըստ ՏԳՏԴ դասակարգման, </w:t>
            </w:r>
          </w:p>
          <w:p w:rsidR="0031619F" w:rsidRPr="000E130B" w:rsidRDefault="00BD71A6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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ացության և հանրային սննդի կազմակերպում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գործունեության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տեսակի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համար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չդիտարկվող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տնտեսության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ավելացված արժեքի հաշվարկ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՝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ՏՀԶԿ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-ի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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Չդիտարկվող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տնտեսության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չափումը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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ձեռնարկի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պահանջներին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եվրոպական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Աղյուսակային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մոտեցմանը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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համապատասխան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31619F" w:rsidRPr="000E130B" w:rsidRDefault="00BD71A6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Կատարում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է ըստ տնտեսական գործունեության տեսակների (ըստ ՏԳՏԴ դասակարգմա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ն)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նյութական շրջանառու միջոցների պաշարների փոփոխության և հոլդինգային շահույթի հաշվարկները,</w:t>
            </w:r>
          </w:p>
          <w:p w:rsidR="0031619F" w:rsidRPr="000E130B" w:rsidRDefault="00BD71A6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է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Ռեսուրսներ-օգտագործում»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և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Ծախսեր-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թ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ողարկում» աղյուսակ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ներ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ի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lastRenderedPageBreak/>
              <w:t>մշակ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ման աշխատանքներ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31619F" w:rsidRPr="000E130B" w:rsidRDefault="00BD71A6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ատարում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</w:t>
            </w:r>
            <w:proofErr w:type="spellStart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Կացության</w:t>
            </w:r>
            <w:proofErr w:type="spellEnd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հանրային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սննդի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կազմակերպում</w:t>
            </w:r>
            <w:proofErr w:type="spellEnd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 </w:t>
            </w:r>
            <w:proofErr w:type="spellStart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գործունեության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F613D1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տեսակի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ավելացված արժեքի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հաշվարկն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ըստ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Հայաստանի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Հանրապետության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մարզերի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և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Երևան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քաղաքի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31619F" w:rsidRPr="000E130B" w:rsidRDefault="009628E3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է ընդհանուր վիճակագրական բիզնես-գործընթացի մոդել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(GSBPM, տարբերակ 5.0) ազգային հաշիվների մասի կազմման և վերանայման աշխատանքներ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31619F" w:rsidRPr="000E130B" w:rsidRDefault="00BD71A6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է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Հ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այաստանի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Հ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անրապետության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սոցիալ-տնտեսական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վիճակը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» զեկույցի իրական հատվածի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՝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ազգային հաշիվների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տնտեսական ակտիվության ցուցանիշի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հատված</w:t>
            </w:r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հրապարակման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.</w:t>
            </w:r>
          </w:p>
          <w:p w:rsidR="0031619F" w:rsidRPr="000E130B" w:rsidRDefault="00BD71A6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Կատարում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իր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ոլորտների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գծով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վերանայման աշխատանքներ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՝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պայմանավորված տվյալների  ճշգրտումներով, մեթոդաբանական և տվյալների աղբյուրների փոփոխություններով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,</w:t>
            </w:r>
          </w:p>
          <w:p w:rsidR="0031619F" w:rsidRPr="000E130B" w:rsidRDefault="009628E3" w:rsidP="003C3579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Օժանդակում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է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Կոմիտեի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պաշտոնական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կայքում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էլեկտրոնայի</w:t>
            </w:r>
            <w:r w:rsidR="0031619F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տարբերակով հրապարակվող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Արմստատբանկի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»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(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Armstatbank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)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Հայաստանի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ազգային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հաշիվների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էլեկտրոնային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աղյուսակներ</w:t>
            </w:r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ի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պատրաստման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աշխատանքներին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31619F" w:rsidRPr="00253183" w:rsidRDefault="00BD71A6" w:rsidP="009139B8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Ս</w:t>
            </w:r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պառողներին տարբեր բնույթի վիճակագրական տեղեկատվությ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ու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ն տրամադր</w:t>
            </w:r>
            <w:proofErr w:type="spellStart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ելու</w:t>
            </w:r>
            <w:proofErr w:type="spellEnd"/>
            <w:r w:rsidR="0031619F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նպատակով կազմում է համապատասխան աղյուսակներ</w:t>
            </w:r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:</w:t>
            </w:r>
          </w:p>
          <w:p w:rsidR="00253183" w:rsidRPr="009139B8" w:rsidRDefault="00253183" w:rsidP="00253183">
            <w:pPr>
              <w:pStyle w:val="ListParagraph"/>
              <w:spacing w:after="120"/>
              <w:ind w:left="855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</w:p>
          <w:p w:rsidR="0031619F" w:rsidRPr="003F02AC" w:rsidRDefault="0031619F" w:rsidP="0031619F">
            <w:pPr>
              <w:pStyle w:val="BodyTextIndent"/>
              <w:spacing w:line="240" w:lineRule="auto"/>
              <w:ind w:right="9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3F02AC">
              <w:rPr>
                <w:rFonts w:ascii="GHEA Grapalat" w:hAnsi="GHEA Grapalat" w:cs="Sylfaen"/>
                <w:b/>
                <w:i/>
              </w:rPr>
              <w:t>Իրավունքները</w:t>
            </w:r>
            <w:proofErr w:type="spellEnd"/>
            <w:r w:rsidRPr="003F02AC">
              <w:rPr>
                <w:rFonts w:ascii="GHEA Grapalat" w:hAnsi="GHEA Grapalat" w:cs="Sylfaen"/>
                <w:b/>
                <w:i/>
              </w:rPr>
              <w:t>՝</w:t>
            </w:r>
          </w:p>
          <w:p w:rsidR="00BD71A6" w:rsidRDefault="00BD71A6" w:rsidP="00A35DF8">
            <w:pPr>
              <w:pStyle w:val="ListParagraph"/>
              <w:numPr>
                <w:ilvl w:val="0"/>
                <w:numId w:val="12"/>
              </w:numPr>
              <w:tabs>
                <w:tab w:val="left" w:pos="419"/>
              </w:tabs>
              <w:spacing w:after="120"/>
              <w:contextualSpacing w:val="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Ստանալ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անհրաժեշտ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տեղեկատվություն</w:t>
            </w:r>
            <w:proofErr w:type="spellEnd"/>
            <w:r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՝ </w:t>
            </w:r>
            <w:proofErr w:type="spellStart"/>
            <w:r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ծ</w:t>
            </w:r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առայողական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պարտականությունների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կատարման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համար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</w:t>
            </w:r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ոմիտեի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BD71A6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ստորաբաժանումներից</w:t>
            </w:r>
            <w:proofErr w:type="spellEnd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.</w:t>
            </w:r>
          </w:p>
          <w:p w:rsidR="00A35DF8" w:rsidRPr="00A35DF8" w:rsidRDefault="00A35DF8" w:rsidP="00A35DF8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Շփվել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Կոմիտեի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կառուցվածքային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ստորաբաժանումների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ներկայացուցիչների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հետ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մասնակցել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աշխատանքային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քննարկումներին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.</w:t>
            </w:r>
          </w:p>
          <w:p w:rsidR="00A35DF8" w:rsidRPr="00A35DF8" w:rsidRDefault="00A35DF8" w:rsidP="00A35DF8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Կոմիտեից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դուրս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հանդես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գալ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որպես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ներկայացուցիչ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ներկայացնելով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որոշակի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ոլորտ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.</w:t>
            </w:r>
          </w:p>
          <w:p w:rsidR="0031619F" w:rsidRDefault="00BD71A6" w:rsidP="00A35DF8">
            <w:pPr>
              <w:pStyle w:val="ListParagraph"/>
              <w:numPr>
                <w:ilvl w:val="0"/>
                <w:numId w:val="12"/>
              </w:numPr>
              <w:tabs>
                <w:tab w:val="left" w:pos="419"/>
              </w:tabs>
              <w:spacing w:after="120"/>
              <w:contextualSpacing w:val="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Ներկայացնել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առաջարկություններ</w:t>
            </w:r>
            <w:proofErr w:type="spellEnd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տեղեկանքներ</w:t>
            </w:r>
            <w:proofErr w:type="spellEnd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հաշվետվություններ</w:t>
            </w:r>
            <w:proofErr w:type="spellEnd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,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զեկուցագրեր</w:t>
            </w:r>
            <w:proofErr w:type="spellEnd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և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գրություններ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՝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իր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կողմից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կատարվող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աշխատանքների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մասով</w:t>
            </w:r>
            <w:proofErr w:type="spellEnd"/>
            <w:r w:rsidR="00253183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:</w:t>
            </w:r>
          </w:p>
          <w:p w:rsidR="0031619F" w:rsidRPr="003F02AC" w:rsidRDefault="0031619F" w:rsidP="0031619F">
            <w:pPr>
              <w:pStyle w:val="BodyTextIndent"/>
              <w:spacing w:line="240" w:lineRule="auto"/>
              <w:ind w:right="9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3F02AC">
              <w:rPr>
                <w:rFonts w:ascii="GHEA Grapalat" w:hAnsi="GHEA Grapalat" w:cs="Sylfaen"/>
                <w:b/>
                <w:i/>
              </w:rPr>
              <w:t>Պարտականությունները</w:t>
            </w:r>
            <w:proofErr w:type="spellEnd"/>
            <w:r w:rsidRPr="003F02AC">
              <w:rPr>
                <w:rFonts w:ascii="GHEA Grapalat" w:hAnsi="GHEA Grapalat" w:cs="Sylfaen"/>
                <w:b/>
                <w:i/>
              </w:rPr>
              <w:t>՝</w:t>
            </w:r>
          </w:p>
          <w:p w:rsidR="0031619F" w:rsidRDefault="00A35DF8" w:rsidP="00A35DF8">
            <w:pPr>
              <w:pStyle w:val="ListParagraph"/>
              <w:numPr>
                <w:ilvl w:val="0"/>
                <w:numId w:val="12"/>
              </w:numPr>
              <w:tabs>
                <w:tab w:val="left" w:pos="419"/>
              </w:tabs>
              <w:spacing w:after="120"/>
              <w:contextualSpacing w:val="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</w:t>
            </w:r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ւսումնասիրել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ոլորտը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կարգավորող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իրավական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ակտերը</w:t>
            </w:r>
            <w:proofErr w:type="spellEnd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և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համապատասխան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մեթոդաբանությունը</w:t>
            </w:r>
            <w:proofErr w:type="gram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,</w:t>
            </w:r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անհրաժեշտության</w:t>
            </w:r>
            <w:proofErr w:type="spellEnd"/>
            <w:proofErr w:type="gram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դեպքում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արդիականացնել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.</w:t>
            </w:r>
          </w:p>
          <w:p w:rsidR="00A35DF8" w:rsidRPr="009139B8" w:rsidRDefault="009139B8" w:rsidP="00A35DF8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Կոմիտեի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պաշտոնական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կայքում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էլեկտրոնայի</w:t>
            </w:r>
            <w:r w:rsidR="00A35DF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</w:t>
            </w:r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տարբերակով հրապարակվող</w:t>
            </w:r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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Արմստատբանկի</w:t>
            </w:r>
            <w:proofErr w:type="spellEnd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»</w:t>
            </w:r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Հայաստանի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ազգային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հաշիվների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տվյալների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էլեկտրոնային</w:t>
            </w:r>
            <w:proofErr w:type="spellEnd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 xml:space="preserve"> աղյուսակներ</w:t>
            </w:r>
            <w:r w:rsidR="00A35DF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ի </w:t>
            </w:r>
            <w:proofErr w:type="spellStart"/>
            <w:r w:rsidR="00A35DF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հրապարակ</w:t>
            </w:r>
            <w:r w:rsidR="009628E3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ման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9628E3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աշխատանքներ</w:t>
            </w:r>
            <w:proofErr w:type="spellEnd"/>
            <w:r w:rsidR="00A35DF8"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9139B8" w:rsidRPr="00A35DF8" w:rsidRDefault="009139B8" w:rsidP="009139B8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Մասնակցել</w:t>
            </w:r>
            <w:proofErr w:type="spellEnd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ազգային հաշիվների մասի կազմման և վերանայման աշխատանքներ</w:t>
            </w:r>
            <w:proofErr w:type="spellStart"/>
            <w:r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ին</w:t>
            </w:r>
            <w:proofErr w:type="spellEnd"/>
            <w:r w:rsidRPr="000E130B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A35DF8" w:rsidRPr="009139B8" w:rsidRDefault="009628E3" w:rsidP="009139B8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</w:pPr>
            <w:proofErr w:type="spellStart"/>
            <w:r w:rsidRP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Ստուգաճշտել</w:t>
            </w:r>
            <w:proofErr w:type="spellEnd"/>
            <w:r w:rsid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 xml:space="preserve"> </w:t>
            </w:r>
            <w:r w:rsidR="00A35DF8" w:rsidRP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տնտեսական ակտիվության ցուցանիշ</w:t>
            </w:r>
            <w:proofErr w:type="spellStart"/>
            <w:r w:rsidRP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</w:rPr>
              <w:t>ները</w:t>
            </w:r>
            <w:proofErr w:type="spellEnd"/>
            <w:r w:rsidR="00A35DF8" w:rsidRPr="009139B8">
              <w:rPr>
                <w:rFonts w:ascii="GHEA Grapalat" w:eastAsiaTheme="minorHAnsi" w:hAnsi="GHEA Grapalat" w:cs="Sylfaen"/>
                <w:color w:val="262626" w:themeColor="text1" w:themeTint="D9"/>
                <w:sz w:val="22"/>
                <w:szCs w:val="22"/>
                <w:lang w:val="hy-AM"/>
              </w:rPr>
              <w:t>,</w:t>
            </w:r>
          </w:p>
          <w:p w:rsidR="00A35DF8" w:rsidRPr="000E130B" w:rsidRDefault="009139B8" w:rsidP="00A35DF8">
            <w:pPr>
              <w:pStyle w:val="ListParagraph"/>
              <w:numPr>
                <w:ilvl w:val="0"/>
                <w:numId w:val="12"/>
              </w:numPr>
              <w:tabs>
                <w:tab w:val="left" w:pos="419"/>
              </w:tabs>
              <w:spacing w:after="120"/>
              <w:contextualSpacing w:val="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վերլուծական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հրապարակումների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պատրաստման</w:t>
            </w:r>
            <w:proofErr w:type="spellEnd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աշխատանքներ</w:t>
            </w:r>
            <w:proofErr w:type="spellEnd"/>
            <w:r w:rsidR="00A35DF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.</w:t>
            </w:r>
          </w:p>
          <w:p w:rsidR="0031619F" w:rsidRDefault="00A35DF8" w:rsidP="00A35DF8">
            <w:pPr>
              <w:pStyle w:val="ListParagraph"/>
              <w:numPr>
                <w:ilvl w:val="0"/>
                <w:numId w:val="12"/>
              </w:numPr>
              <w:tabs>
                <w:tab w:val="left" w:pos="419"/>
              </w:tabs>
              <w:spacing w:after="120"/>
              <w:contextualSpacing w:val="0"/>
              <w:jc w:val="both"/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</w:t>
            </w:r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ոմիտեի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այլ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մասնագիտական</w:t>
            </w:r>
            <w:proofErr w:type="spellEnd"/>
            <w:r w:rsidR="009139B8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կառուցվածքային</w:t>
            </w:r>
            <w:proofErr w:type="spellEnd"/>
            <w:r w:rsidR="009139B8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ստորաբաժանումներին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և</w:t>
            </w:r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վարչական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ռեգիստրներին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սահմանված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կարգով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տրամադրել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>պահանջվող</w:t>
            </w:r>
            <w:proofErr w:type="spellEnd"/>
            <w:r w:rsidR="009139B8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31619F" w:rsidRPr="000E130B">
              <w:rPr>
                <w:rFonts w:ascii="GHEA Grapalat" w:eastAsia="Calibri" w:hAnsi="GHEA Grapalat" w:cs="Sylfaen"/>
                <w:color w:val="0D0D0D" w:themeColor="text1" w:themeTint="F2"/>
                <w:sz w:val="22"/>
                <w:szCs w:val="22"/>
              </w:rPr>
              <w:lastRenderedPageBreak/>
              <w:t>տեղեկատվություն</w:t>
            </w:r>
            <w:proofErr w:type="spellEnd"/>
            <w:r w:rsidR="0031619F" w:rsidRPr="000E130B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,</w:t>
            </w:r>
          </w:p>
          <w:p w:rsidR="00A35DF8" w:rsidRPr="000E130B" w:rsidRDefault="009139B8" w:rsidP="00A35DF8">
            <w:pPr>
              <w:pStyle w:val="ListParagraph"/>
              <w:numPr>
                <w:ilvl w:val="0"/>
                <w:numId w:val="12"/>
              </w:numPr>
              <w:tabs>
                <w:tab w:val="left" w:pos="419"/>
              </w:tabs>
              <w:spacing w:after="120"/>
              <w:contextualSpacing w:val="0"/>
              <w:jc w:val="both"/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Կատարել</w:t>
            </w:r>
            <w:proofErr w:type="spellEnd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Բաժնի</w:t>
            </w:r>
            <w:proofErr w:type="spellEnd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փաստաթղթաշրջանառությ</w:t>
            </w:r>
            <w:r w:rsidR="009628E3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ան</w:t>
            </w:r>
            <w:proofErr w:type="spellEnd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9628E3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վարման</w:t>
            </w:r>
            <w:proofErr w:type="spellEnd"/>
            <w:r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="009628E3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աշխատանքներ</w:t>
            </w:r>
            <w:proofErr w:type="spellEnd"/>
            <w:r w:rsidR="00A35DF8">
              <w:rPr>
                <w:rFonts w:ascii="GHEA Grapalat" w:eastAsia="Calibri" w:hAnsi="GHEA Grapalat"/>
                <w:color w:val="0D0D0D" w:themeColor="text1" w:themeTint="F2"/>
                <w:sz w:val="22"/>
                <w:szCs w:val="22"/>
              </w:rPr>
              <w:t>.</w:t>
            </w:r>
          </w:p>
          <w:p w:rsidR="00317A5E" w:rsidRPr="00D11AEE" w:rsidRDefault="009628E3" w:rsidP="00A35DF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>Ա</w:t>
            </w:r>
            <w:r w:rsidR="0031619F" w:rsidRPr="00FB547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պահով</w:t>
            </w:r>
            <w:r w:rsidR="0031619F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ել</w:t>
            </w:r>
            <w:proofErr w:type="spellEnd"/>
            <w:r w:rsidR="009139B8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5DF8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վիճակագրական</w:t>
            </w:r>
            <w:proofErr w:type="spellEnd"/>
            <w:r w:rsidR="009139B8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19F" w:rsidRPr="00FB547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գաղտնի</w:t>
            </w:r>
            <w:r w:rsidR="00A35DF8">
              <w:rPr>
                <w:rFonts w:ascii="GHEA Grapalat" w:hAnsi="GHEA Grapalat" w:cs="Times Armenian"/>
                <w:color w:val="000000"/>
                <w:sz w:val="22"/>
                <w:szCs w:val="22"/>
              </w:rPr>
              <w:t>քի</w:t>
            </w:r>
            <w:proofErr w:type="spellEnd"/>
            <w:r w:rsidR="009139B8">
              <w:rPr>
                <w:rFonts w:ascii="GHEA Grapalat" w:hAnsi="GHEA Grapalat" w:cs="Times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19F" w:rsidRPr="00FB547D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պահպան</w:t>
            </w:r>
            <w:r w:rsidR="0031619F">
              <w:rPr>
                <w:rFonts w:ascii="GHEA Grapalat" w:hAnsi="GHEA Grapalat" w:cs="Times Armenian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hAnsi="GHEA Grapalat" w:cs="Times Armenian"/>
                <w:color w:val="000000"/>
                <w:sz w:val="22"/>
                <w:szCs w:val="22"/>
              </w:rPr>
              <w:t>մը</w:t>
            </w:r>
            <w:proofErr w:type="spellEnd"/>
            <w:r w:rsidR="00A35DF8">
              <w:rPr>
                <w:rFonts w:ascii="GHEA Grapalat" w:hAnsi="GHEA Grapalat" w:cs="Times Armenian"/>
                <w:color w:val="000000"/>
                <w:sz w:val="22"/>
                <w:szCs w:val="22"/>
              </w:rPr>
              <w:t>:</w:t>
            </w:r>
          </w:p>
          <w:p w:rsidR="000257C7" w:rsidRPr="00D11AEE" w:rsidRDefault="000257C7" w:rsidP="000257C7">
            <w:pPr>
              <w:spacing w:after="160"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ներկայացվողպահանջները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="00501766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:rsidR="00DA1F4C" w:rsidRPr="00501766" w:rsidRDefault="00501766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proofErr w:type="spellStart"/>
            <w:r w:rsidRPr="0050176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Բարձրագույն</w:t>
            </w:r>
            <w:proofErr w:type="spellEnd"/>
            <w:r w:rsidRPr="0050176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176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կրթություն</w:t>
            </w:r>
            <w:proofErr w:type="spellEnd"/>
            <w:r w:rsidRPr="0050176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</w:t>
            </w:r>
          </w:p>
          <w:p w:rsidR="00501766" w:rsidRDefault="00501766" w:rsidP="00501766">
            <w:pPr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(</w:t>
            </w:r>
            <w:bookmarkStart w:id="0" w:name="_GoBack"/>
            <w:bookmarkEnd w:id="0"/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փոփոխվել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գլխավոր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քարտուղարի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 xml:space="preserve"> 11.06.2021թ. N182-Ա </w:t>
            </w:r>
            <w:proofErr w:type="spellStart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հրամանով</w:t>
            </w:r>
            <w:proofErr w:type="spellEnd"/>
            <w:r w:rsidRPr="00C02A31">
              <w:rPr>
                <w:rFonts w:ascii="GHEA Grapalat" w:eastAsia="Times New Roman" w:hAnsi="GHEA Grapalat" w:cs="Arial"/>
                <w:i/>
                <w:sz w:val="20"/>
                <w:szCs w:val="20"/>
                <w:lang w:eastAsia="ru-RU"/>
              </w:rPr>
              <w:t>)</w:t>
            </w:r>
          </w:p>
          <w:p w:rsidR="00501766" w:rsidRPr="00C02A31" w:rsidRDefault="00501766" w:rsidP="00501766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Ունի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ստաժը,աշխատանքիբնագավառումփորձը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:rsidR="000257C7" w:rsidRPr="00D11AE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 w:rsidR="0025318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Ընդհանրականկոմպետենցիաներ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:rsidR="000257C7" w:rsidRPr="00D11AEE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հավաքագրում,վերլուծություն</w:t>
            </w:r>
            <w:proofErr w:type="spellEnd"/>
          </w:p>
          <w:p w:rsidR="000257C7" w:rsidRPr="00D11AE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D11AEE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Ընտրանքայինկոմպետենցիաներ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:rsidR="002230C7" w:rsidRPr="00D11AEE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253183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D11AEE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</w:p>
          <w:p w:rsidR="00540EF8" w:rsidRPr="00D11AEE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="00253183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:rsidR="00993B85" w:rsidRPr="00D11AEE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="00253183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D11AEE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:rsidR="000257C7" w:rsidRPr="00D11AEE" w:rsidRDefault="00540EF8" w:rsidP="009139B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 w:rsidR="00253183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Pr="00D11AEE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</w:tc>
      </w:tr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 xml:space="preserve">4.Կազմակերպական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ղեկավարմանպատասխանատվությունը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540EF8" w:rsidRDefault="00540EF8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A35DF8" w:rsidRPr="00D11AEE" w:rsidRDefault="00A35DF8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կայացնելուլիազորությունները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540EF8" w:rsidRPr="00D11AEE" w:rsidRDefault="00540EF8" w:rsidP="00540EF8">
            <w:pPr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և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0257C7" w:rsidRPr="00D11AEE" w:rsidRDefault="000257C7" w:rsidP="00993B8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D11AEE" w:rsidRDefault="00540EF8" w:rsidP="007A3B9F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</w:p>
          <w:p w:rsidR="00540EF8" w:rsidRPr="00D11AEE" w:rsidRDefault="00540EF8" w:rsidP="007A3B9F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993B85" w:rsidRPr="00D11AEE" w:rsidRDefault="00540EF8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պատվիրակված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540EF8" w:rsidRPr="00D11AE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0257C7" w:rsidRPr="00D11AEE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դրանցլուծումը</w:t>
            </w:r>
            <w:proofErr w:type="spellEnd"/>
            <w:r w:rsidRPr="00D11AEE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0257C7" w:rsidRPr="00D11AEE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11AEE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խնդիրների</w:t>
            </w:r>
            <w:proofErr w:type="spellEnd"/>
            <w:r w:rsidR="0025318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D11AEE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 w:rsidR="00A35DF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</w:tr>
    </w:tbl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D11AEE" w:rsidSect="00253183">
      <w:headerReference w:type="default" r:id="rId8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F6" w:rsidRDefault="003B2FF6">
      <w:pPr>
        <w:spacing w:after="0" w:line="240" w:lineRule="auto"/>
      </w:pPr>
      <w:r>
        <w:separator/>
      </w:r>
    </w:p>
  </w:endnote>
  <w:endnote w:type="continuationSeparator" w:id="0">
    <w:p w:rsidR="003B2FF6" w:rsidRDefault="003B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F6" w:rsidRDefault="003B2FF6">
      <w:pPr>
        <w:spacing w:after="0" w:line="240" w:lineRule="auto"/>
      </w:pPr>
      <w:r>
        <w:separator/>
      </w:r>
    </w:p>
  </w:footnote>
  <w:footnote w:type="continuationSeparator" w:id="0">
    <w:p w:rsidR="003B2FF6" w:rsidRDefault="003B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3B2FF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1F"/>
    <w:multiLevelType w:val="hybridMultilevel"/>
    <w:tmpl w:val="FAEE3E22"/>
    <w:lvl w:ilvl="0" w:tplc="BE928F7C">
      <w:start w:val="1"/>
      <w:numFmt w:val="decimal"/>
      <w:lvlText w:val="%1)"/>
      <w:lvlJc w:val="left"/>
      <w:pPr>
        <w:ind w:left="855" w:hanging="360"/>
      </w:pPr>
      <w:rPr>
        <w:rFonts w:eastAsiaTheme="minorHAnsi" w:cstheme="minorBidi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AE76C36"/>
    <w:multiLevelType w:val="hybridMultilevel"/>
    <w:tmpl w:val="2108A31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614"/>
    <w:multiLevelType w:val="hybridMultilevel"/>
    <w:tmpl w:val="C77A4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293F"/>
    <w:multiLevelType w:val="hybridMultilevel"/>
    <w:tmpl w:val="2CE2389E"/>
    <w:lvl w:ilvl="0" w:tplc="DAD830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B2E43"/>
    <w:multiLevelType w:val="hybridMultilevel"/>
    <w:tmpl w:val="DD8A8CC4"/>
    <w:lvl w:ilvl="0" w:tplc="040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06E11"/>
    <w:multiLevelType w:val="hybridMultilevel"/>
    <w:tmpl w:val="9C9CAC9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097944"/>
    <w:rsid w:val="00140730"/>
    <w:rsid w:val="002230C7"/>
    <w:rsid w:val="00253183"/>
    <w:rsid w:val="00280E4B"/>
    <w:rsid w:val="002C5959"/>
    <w:rsid w:val="0031619F"/>
    <w:rsid w:val="00317A5E"/>
    <w:rsid w:val="003433E2"/>
    <w:rsid w:val="00377EB5"/>
    <w:rsid w:val="003A5B10"/>
    <w:rsid w:val="003B2FF6"/>
    <w:rsid w:val="003C3579"/>
    <w:rsid w:val="003D698E"/>
    <w:rsid w:val="00411501"/>
    <w:rsid w:val="00461EB4"/>
    <w:rsid w:val="00463B20"/>
    <w:rsid w:val="004E2842"/>
    <w:rsid w:val="004E2B8F"/>
    <w:rsid w:val="004F1F22"/>
    <w:rsid w:val="00501766"/>
    <w:rsid w:val="00527B1F"/>
    <w:rsid w:val="00540EF8"/>
    <w:rsid w:val="00580124"/>
    <w:rsid w:val="005D3152"/>
    <w:rsid w:val="00635398"/>
    <w:rsid w:val="00646DC2"/>
    <w:rsid w:val="00684F22"/>
    <w:rsid w:val="00710B1C"/>
    <w:rsid w:val="007A3B9F"/>
    <w:rsid w:val="007B38DF"/>
    <w:rsid w:val="00816EAB"/>
    <w:rsid w:val="00861A1B"/>
    <w:rsid w:val="00864628"/>
    <w:rsid w:val="009139B8"/>
    <w:rsid w:val="00917D52"/>
    <w:rsid w:val="009204A9"/>
    <w:rsid w:val="009628E3"/>
    <w:rsid w:val="00977477"/>
    <w:rsid w:val="00993B85"/>
    <w:rsid w:val="00A35DF8"/>
    <w:rsid w:val="00A87A43"/>
    <w:rsid w:val="00AC28CE"/>
    <w:rsid w:val="00AC3411"/>
    <w:rsid w:val="00BA379B"/>
    <w:rsid w:val="00BD71A6"/>
    <w:rsid w:val="00C43C1A"/>
    <w:rsid w:val="00C7590F"/>
    <w:rsid w:val="00CB70DE"/>
    <w:rsid w:val="00D11AEE"/>
    <w:rsid w:val="00D35F89"/>
    <w:rsid w:val="00DA1F4C"/>
    <w:rsid w:val="00E53226"/>
    <w:rsid w:val="00E60B2F"/>
    <w:rsid w:val="00F2275B"/>
    <w:rsid w:val="00F4317D"/>
    <w:rsid w:val="00F4360D"/>
    <w:rsid w:val="00FA56A8"/>
    <w:rsid w:val="00FD6F5E"/>
    <w:rsid w:val="00FE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4</cp:revision>
  <cp:lastPrinted>2020-03-24T11:40:00Z</cp:lastPrinted>
  <dcterms:created xsi:type="dcterms:W3CDTF">2020-03-24T11:31:00Z</dcterms:created>
  <dcterms:modified xsi:type="dcterms:W3CDTF">2021-06-11T13:03:00Z</dcterms:modified>
</cp:coreProperties>
</file>