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40" w:rsidRPr="006F5FFB" w:rsidRDefault="00CE2A40" w:rsidP="000257C7">
      <w:pPr>
        <w:spacing w:after="0" w:line="256" w:lineRule="auto"/>
        <w:ind w:right="9"/>
        <w:jc w:val="right"/>
        <w:rPr>
          <w:rFonts w:ascii="GHEA Grapalat" w:hAnsi="GHEA Grapalat" w:cs="GHEA Grapalat"/>
          <w:sz w:val="18"/>
          <w:szCs w:val="18"/>
        </w:rPr>
      </w:pPr>
      <w:proofErr w:type="spellStart"/>
      <w:r w:rsidRPr="006F5FFB">
        <w:rPr>
          <w:rFonts w:ascii="GHEA Grapalat" w:hAnsi="GHEA Grapalat" w:cs="GHEA Grapalat"/>
          <w:sz w:val="18"/>
          <w:szCs w:val="18"/>
        </w:rPr>
        <w:t>Հավելված</w:t>
      </w:r>
      <w:proofErr w:type="spellEnd"/>
      <w:r w:rsidRPr="006F5FFB">
        <w:rPr>
          <w:rFonts w:ascii="GHEA Grapalat" w:hAnsi="GHEA Grapalat" w:cs="GHEA Grapalat"/>
          <w:sz w:val="18"/>
          <w:szCs w:val="18"/>
        </w:rPr>
        <w:t xml:space="preserve"> N</w:t>
      </w:r>
      <w:r w:rsidR="006F5FFB" w:rsidRPr="006F5FFB">
        <w:rPr>
          <w:rFonts w:ascii="GHEA Grapalat" w:hAnsi="GHEA Grapalat" w:cs="GHEA Grapalat"/>
          <w:sz w:val="18"/>
          <w:szCs w:val="18"/>
        </w:rPr>
        <w:t>77</w:t>
      </w:r>
    </w:p>
    <w:p w:rsidR="00CE2A40" w:rsidRPr="006F5FFB" w:rsidRDefault="00CE2A40" w:rsidP="000257C7">
      <w:pPr>
        <w:spacing w:after="0" w:line="256" w:lineRule="auto"/>
        <w:ind w:right="9"/>
        <w:jc w:val="right"/>
        <w:rPr>
          <w:rFonts w:ascii="GHEA Grapalat" w:hAnsi="GHEA Grapalat" w:cs="GHEA Grapalat"/>
          <w:sz w:val="18"/>
          <w:szCs w:val="18"/>
        </w:rPr>
      </w:pPr>
      <w:proofErr w:type="spellStart"/>
      <w:proofErr w:type="gramStart"/>
      <w:r w:rsidRPr="006F5FFB">
        <w:rPr>
          <w:rFonts w:ascii="GHEA Grapalat" w:hAnsi="GHEA Grapalat" w:cs="GHEA Grapalat"/>
          <w:sz w:val="18"/>
          <w:szCs w:val="18"/>
        </w:rPr>
        <w:t>Հաստատված</w:t>
      </w:r>
      <w:proofErr w:type="spellEnd"/>
      <w:r w:rsidR="006F5FFB" w:rsidRPr="006F5FFB">
        <w:rPr>
          <w:rFonts w:ascii="GHEA Grapalat" w:hAnsi="GHEA Grapalat" w:cs="GHEA Grapalat"/>
          <w:sz w:val="18"/>
          <w:szCs w:val="18"/>
        </w:rPr>
        <w:t xml:space="preserve">  է</w:t>
      </w:r>
      <w:proofErr w:type="gramEnd"/>
      <w:r w:rsidR="006F5FFB" w:rsidRPr="006F5FFB">
        <w:rPr>
          <w:rFonts w:ascii="GHEA Grapalat" w:hAnsi="GHEA Grapalat" w:cs="GHEA Grapalat"/>
          <w:sz w:val="18"/>
          <w:szCs w:val="18"/>
        </w:rPr>
        <w:t xml:space="preserve"> </w:t>
      </w:r>
      <w:proofErr w:type="spellStart"/>
      <w:r w:rsidRPr="006F5FFB">
        <w:rPr>
          <w:rFonts w:ascii="GHEA Grapalat" w:hAnsi="GHEA Grapalat" w:cs="GHEA Grapalat"/>
          <w:sz w:val="18"/>
          <w:szCs w:val="18"/>
        </w:rPr>
        <w:t>Վիճակագրական</w:t>
      </w:r>
      <w:proofErr w:type="spellEnd"/>
      <w:r w:rsidR="007747F1" w:rsidRPr="006F5FFB">
        <w:rPr>
          <w:rFonts w:ascii="GHEA Grapalat" w:hAnsi="GHEA Grapalat" w:cs="GHEA Grapalat"/>
          <w:sz w:val="18"/>
          <w:szCs w:val="18"/>
        </w:rPr>
        <w:t xml:space="preserve"> </w:t>
      </w:r>
      <w:proofErr w:type="spellStart"/>
      <w:r w:rsidRPr="006F5FFB">
        <w:rPr>
          <w:rFonts w:ascii="GHEA Grapalat" w:hAnsi="GHEA Grapalat" w:cs="GHEA Grapalat"/>
          <w:sz w:val="18"/>
          <w:szCs w:val="18"/>
        </w:rPr>
        <w:t>կոմիտեի</w:t>
      </w:r>
      <w:proofErr w:type="spellEnd"/>
    </w:p>
    <w:p w:rsidR="00CE2A40" w:rsidRPr="006F5FFB" w:rsidRDefault="007747F1" w:rsidP="000257C7">
      <w:pPr>
        <w:spacing w:after="0" w:line="256" w:lineRule="auto"/>
        <w:ind w:right="9"/>
        <w:jc w:val="right"/>
        <w:rPr>
          <w:rFonts w:ascii="GHEA Grapalat" w:hAnsi="GHEA Grapalat" w:cs="GHEA Grapalat"/>
          <w:sz w:val="18"/>
          <w:szCs w:val="18"/>
        </w:rPr>
      </w:pPr>
      <w:proofErr w:type="spellStart"/>
      <w:r w:rsidRPr="006F5FFB">
        <w:rPr>
          <w:rFonts w:ascii="GHEA Grapalat" w:hAnsi="GHEA Grapalat" w:cs="GHEA Grapalat"/>
          <w:sz w:val="18"/>
          <w:szCs w:val="18"/>
        </w:rPr>
        <w:t>Գ</w:t>
      </w:r>
      <w:r w:rsidR="00CE2A40" w:rsidRPr="006F5FFB">
        <w:rPr>
          <w:rFonts w:ascii="GHEA Grapalat" w:hAnsi="GHEA Grapalat" w:cs="GHEA Grapalat"/>
          <w:sz w:val="18"/>
          <w:szCs w:val="18"/>
        </w:rPr>
        <w:t>լխավոր</w:t>
      </w:r>
      <w:proofErr w:type="spellEnd"/>
      <w:r w:rsidRPr="006F5FFB">
        <w:rPr>
          <w:rFonts w:ascii="GHEA Grapalat" w:hAnsi="GHEA Grapalat" w:cs="GHEA Grapalat"/>
          <w:sz w:val="18"/>
          <w:szCs w:val="18"/>
        </w:rPr>
        <w:t xml:space="preserve"> </w:t>
      </w:r>
      <w:proofErr w:type="spellStart"/>
      <w:r w:rsidR="00CE2A40" w:rsidRPr="006F5FFB">
        <w:rPr>
          <w:rFonts w:ascii="GHEA Grapalat" w:hAnsi="GHEA Grapalat" w:cs="GHEA Grapalat"/>
          <w:sz w:val="18"/>
          <w:szCs w:val="18"/>
        </w:rPr>
        <w:t>քարտուղարի</w:t>
      </w:r>
      <w:proofErr w:type="spellEnd"/>
      <w:r w:rsidR="00CE2A40" w:rsidRPr="006F5FFB">
        <w:rPr>
          <w:rFonts w:ascii="GHEA Grapalat" w:hAnsi="GHEA Grapalat" w:cs="GHEA Grapalat"/>
          <w:sz w:val="18"/>
          <w:szCs w:val="18"/>
        </w:rPr>
        <w:t xml:space="preserve"> 20</w:t>
      </w:r>
      <w:r w:rsidR="00D7458A">
        <w:rPr>
          <w:rFonts w:ascii="GHEA Grapalat" w:hAnsi="GHEA Grapalat" w:cs="GHEA Grapalat"/>
          <w:sz w:val="18"/>
          <w:szCs w:val="18"/>
        </w:rPr>
        <w:t>20</w:t>
      </w:r>
      <w:r w:rsidR="00CE2A40" w:rsidRPr="006F5FFB">
        <w:rPr>
          <w:rFonts w:ascii="GHEA Grapalat" w:hAnsi="GHEA Grapalat" w:cs="GHEA Grapalat"/>
          <w:sz w:val="18"/>
          <w:szCs w:val="18"/>
        </w:rPr>
        <w:t xml:space="preserve"> </w:t>
      </w:r>
      <w:proofErr w:type="spellStart"/>
      <w:r w:rsidR="00CE2A40" w:rsidRPr="006F5FFB">
        <w:rPr>
          <w:rFonts w:ascii="GHEA Grapalat" w:hAnsi="GHEA Grapalat" w:cs="GHEA Grapalat"/>
          <w:sz w:val="18"/>
          <w:szCs w:val="18"/>
        </w:rPr>
        <w:t>թվականի</w:t>
      </w:r>
      <w:proofErr w:type="spellEnd"/>
      <w:r w:rsidR="00CE2A40" w:rsidRPr="006F5FFB">
        <w:rPr>
          <w:rFonts w:ascii="GHEA Grapalat" w:hAnsi="GHEA Grapalat" w:cs="GHEA Grapalat"/>
          <w:sz w:val="18"/>
          <w:szCs w:val="18"/>
        </w:rPr>
        <w:t xml:space="preserve"> </w:t>
      </w:r>
      <w:proofErr w:type="spellStart"/>
      <w:r w:rsidR="007F4758">
        <w:rPr>
          <w:rFonts w:ascii="GHEA Grapalat" w:hAnsi="GHEA Grapalat" w:cs="GHEA Grapalat"/>
          <w:sz w:val="18"/>
          <w:szCs w:val="18"/>
        </w:rPr>
        <w:t>մարտի</w:t>
      </w:r>
      <w:proofErr w:type="spellEnd"/>
      <w:r w:rsidR="007F4758">
        <w:rPr>
          <w:rFonts w:ascii="GHEA Grapalat" w:hAnsi="GHEA Grapalat" w:cs="GHEA Grapalat"/>
          <w:sz w:val="18"/>
          <w:szCs w:val="18"/>
        </w:rPr>
        <w:t xml:space="preserve"> 20-ի</w:t>
      </w:r>
    </w:p>
    <w:p w:rsidR="00CE2A40" w:rsidRPr="006F5FFB" w:rsidRDefault="00CE2A40" w:rsidP="000257C7">
      <w:pPr>
        <w:spacing w:after="0" w:line="256" w:lineRule="auto"/>
        <w:ind w:right="9"/>
        <w:jc w:val="right"/>
        <w:rPr>
          <w:rFonts w:ascii="GHEA Grapalat" w:hAnsi="GHEA Grapalat" w:cs="GHEA Grapalat"/>
          <w:sz w:val="18"/>
          <w:szCs w:val="18"/>
        </w:rPr>
      </w:pPr>
      <w:proofErr w:type="spellStart"/>
      <w:proofErr w:type="gramStart"/>
      <w:r w:rsidRPr="006F5FFB">
        <w:rPr>
          <w:rFonts w:ascii="GHEA Grapalat" w:hAnsi="GHEA Grapalat" w:cs="GHEA Grapalat"/>
          <w:sz w:val="18"/>
          <w:szCs w:val="18"/>
        </w:rPr>
        <w:t>թիվ</w:t>
      </w:r>
      <w:proofErr w:type="spellEnd"/>
      <w:proofErr w:type="gramEnd"/>
      <w:r w:rsidRPr="006F5FFB">
        <w:rPr>
          <w:rFonts w:ascii="GHEA Grapalat" w:hAnsi="GHEA Grapalat" w:cs="GHEA Grapalat"/>
          <w:sz w:val="18"/>
          <w:szCs w:val="18"/>
        </w:rPr>
        <w:t xml:space="preserve"> </w:t>
      </w:r>
      <w:r w:rsidR="00B27E8A" w:rsidRPr="006F5FFB">
        <w:rPr>
          <w:rFonts w:ascii="GHEA Grapalat" w:hAnsi="GHEA Grapalat" w:cs="GHEA Grapalat"/>
          <w:sz w:val="18"/>
          <w:szCs w:val="18"/>
        </w:rPr>
        <w:t xml:space="preserve">    </w:t>
      </w:r>
      <w:r w:rsidRPr="006F5FFB">
        <w:rPr>
          <w:rFonts w:ascii="GHEA Grapalat" w:hAnsi="GHEA Grapalat" w:cs="GHEA Grapalat"/>
          <w:sz w:val="18"/>
          <w:szCs w:val="18"/>
        </w:rPr>
        <w:t xml:space="preserve"> </w:t>
      </w:r>
      <w:r w:rsidR="007F4758">
        <w:rPr>
          <w:rFonts w:ascii="GHEA Grapalat" w:hAnsi="GHEA Grapalat" w:cs="GHEA Grapalat"/>
          <w:sz w:val="18"/>
          <w:szCs w:val="18"/>
        </w:rPr>
        <w:t>115</w:t>
      </w:r>
      <w:r w:rsidRPr="006F5FFB">
        <w:rPr>
          <w:rFonts w:ascii="GHEA Grapalat" w:hAnsi="GHEA Grapalat" w:cs="GHEA Grapalat"/>
          <w:sz w:val="18"/>
          <w:szCs w:val="18"/>
        </w:rPr>
        <w:t xml:space="preserve">–Ա </w:t>
      </w:r>
      <w:proofErr w:type="spellStart"/>
      <w:r w:rsidRPr="006F5FFB">
        <w:rPr>
          <w:rFonts w:ascii="GHEA Grapalat" w:hAnsi="GHEA Grapalat" w:cs="GHEA Grapalat"/>
          <w:sz w:val="18"/>
          <w:szCs w:val="18"/>
        </w:rPr>
        <w:t>հրամանով</w:t>
      </w:r>
      <w:proofErr w:type="spellEnd"/>
    </w:p>
    <w:p w:rsidR="00CE2A40" w:rsidRPr="001A42FA" w:rsidRDefault="00CE2A40" w:rsidP="000257C7">
      <w:pPr>
        <w:spacing w:after="0" w:line="256" w:lineRule="auto"/>
        <w:ind w:right="9"/>
        <w:jc w:val="center"/>
        <w:rPr>
          <w:rFonts w:ascii="GHEA Grapalat" w:hAnsi="GHEA Grapalat" w:cs="GHEA Grapalat"/>
          <w:sz w:val="16"/>
          <w:szCs w:val="16"/>
        </w:rPr>
      </w:pPr>
    </w:p>
    <w:p w:rsidR="00CE2A40" w:rsidRPr="005C5189" w:rsidRDefault="00CE2A40" w:rsidP="000257C7">
      <w:pPr>
        <w:spacing w:after="0" w:line="256" w:lineRule="auto"/>
        <w:ind w:right="9"/>
        <w:jc w:val="center"/>
        <w:rPr>
          <w:rFonts w:ascii="GHEA Grapalat" w:hAnsi="GHEA Grapalat" w:cs="GHEA Grapalat"/>
          <w:b/>
          <w:bCs/>
        </w:rPr>
      </w:pPr>
    </w:p>
    <w:p w:rsidR="00CE2A40" w:rsidRPr="005C5189" w:rsidRDefault="00CE2A40" w:rsidP="000257C7">
      <w:pPr>
        <w:spacing w:after="0" w:line="256" w:lineRule="auto"/>
        <w:ind w:right="9"/>
        <w:jc w:val="center"/>
        <w:rPr>
          <w:rFonts w:ascii="GHEA Grapalat" w:hAnsi="GHEA Grapalat" w:cs="GHEA Grapalat"/>
          <w:b/>
          <w:bCs/>
        </w:rPr>
      </w:pPr>
      <w:r w:rsidRPr="005C5189">
        <w:rPr>
          <w:rFonts w:ascii="GHEA Grapalat" w:hAnsi="GHEA Grapalat" w:cs="GHEA Grapalat"/>
          <w:b/>
          <w:bCs/>
        </w:rPr>
        <w:t>ՔԱՂԱՔԱՑԻԱԿԱՆ ԾԱՌԱՅՈՒԹՅԱՆ ՊԱՇՏՈՆԻ ԱՆՁՆԱԳԻՐ</w:t>
      </w:r>
    </w:p>
    <w:p w:rsidR="00CE2A40" w:rsidRPr="005C5189" w:rsidRDefault="00CE2A40" w:rsidP="000257C7">
      <w:pPr>
        <w:spacing w:after="0" w:line="256" w:lineRule="auto"/>
        <w:ind w:right="9"/>
        <w:jc w:val="center"/>
        <w:rPr>
          <w:rFonts w:ascii="GHEA Grapalat" w:hAnsi="GHEA Grapalat" w:cs="GHEA Grapalat"/>
          <w:b/>
          <w:bCs/>
        </w:rPr>
      </w:pPr>
    </w:p>
    <w:p w:rsidR="00CE2A40" w:rsidRPr="005C5189" w:rsidRDefault="00CE2A40" w:rsidP="000257C7">
      <w:pPr>
        <w:spacing w:after="0" w:line="256" w:lineRule="auto"/>
        <w:ind w:right="9"/>
        <w:jc w:val="center"/>
        <w:rPr>
          <w:rFonts w:ascii="GHEA Grapalat" w:hAnsi="GHEA Grapalat" w:cs="GHEA Grapalat"/>
          <w:b/>
          <w:bCs/>
        </w:rPr>
      </w:pPr>
      <w:r w:rsidRPr="005C5189">
        <w:rPr>
          <w:rFonts w:ascii="GHEA Grapalat" w:hAnsi="GHEA Grapalat" w:cs="GHEA Grapalat"/>
          <w:b/>
          <w:bCs/>
        </w:rPr>
        <w:t xml:space="preserve">ՎԻՃԱԿԱԳՐԱԿԱՆ ԿՈՄԻՏԵԻ </w:t>
      </w:r>
      <w:r w:rsidR="007C296A" w:rsidRPr="005C5189">
        <w:rPr>
          <w:rFonts w:ascii="GHEA Grapalat" w:hAnsi="GHEA Grapalat" w:cs="GHEA Grapalat"/>
          <w:b/>
          <w:bCs/>
        </w:rPr>
        <w:t>ԳԵՂԱՐՔՈՒՆԻՔԻ</w:t>
      </w:r>
      <w:r w:rsidRPr="005C5189">
        <w:rPr>
          <w:rFonts w:ascii="GHEA Grapalat" w:hAnsi="GHEA Grapalat" w:cs="GHEA Grapalat"/>
          <w:b/>
          <w:bCs/>
        </w:rPr>
        <w:t xml:space="preserve"> ՄԱՐԶԱՅԻՆ ՎԱՐՉՈՒԹՅԱՆ </w:t>
      </w:r>
      <w:proofErr w:type="gramStart"/>
      <w:r w:rsidRPr="005C5189">
        <w:rPr>
          <w:rFonts w:ascii="GHEA Grapalat" w:hAnsi="GHEA Grapalat" w:cs="GHEA Grapalat"/>
          <w:b/>
          <w:bCs/>
        </w:rPr>
        <w:t>ԱՄՓՈՓ  ՎԻՃԱԿԱԳՐՈՒԹՅԱՆ</w:t>
      </w:r>
      <w:proofErr w:type="gramEnd"/>
      <w:r w:rsidRPr="005C5189">
        <w:rPr>
          <w:rFonts w:ascii="GHEA Grapalat" w:hAnsi="GHEA Grapalat" w:cs="GHEA Grapalat"/>
          <w:b/>
          <w:bCs/>
        </w:rPr>
        <w:t xml:space="preserve"> ԲԱԺՆԻ ՄԱՍՆԱԳԵՏ</w:t>
      </w:r>
    </w:p>
    <w:p w:rsidR="00CE2A40" w:rsidRPr="005C5189" w:rsidRDefault="00CE2A40" w:rsidP="000257C7">
      <w:pPr>
        <w:spacing w:after="0" w:line="256" w:lineRule="auto"/>
        <w:ind w:right="9"/>
        <w:jc w:val="center"/>
        <w:rPr>
          <w:rFonts w:ascii="GHEA Grapalat" w:hAnsi="GHEA Grapalat" w:cs="GHEA Grapalat"/>
          <w:b/>
          <w:bCs/>
        </w:rPr>
      </w:pPr>
    </w:p>
    <w:tbl>
      <w:tblPr>
        <w:tblW w:w="101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88"/>
      </w:tblGrid>
      <w:tr w:rsidR="00CE2A40" w:rsidRPr="005C5189" w:rsidTr="001A42FA">
        <w:tc>
          <w:tcPr>
            <w:tcW w:w="10188" w:type="dxa"/>
            <w:tcBorders>
              <w:bottom w:val="single" w:sz="4" w:space="0" w:color="auto"/>
            </w:tcBorders>
          </w:tcPr>
          <w:p w:rsidR="00CE2A40" w:rsidRPr="005C5189" w:rsidRDefault="00CE2A40" w:rsidP="003C2BA7">
            <w:pPr>
              <w:spacing w:after="0" w:line="256" w:lineRule="auto"/>
              <w:ind w:left="1080" w:right="9" w:hanging="1080"/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5C5189">
              <w:rPr>
                <w:rFonts w:ascii="GHEA Grapalat" w:hAnsi="GHEA Grapalat" w:cs="GHEA Grapalat"/>
                <w:b/>
                <w:bCs/>
              </w:rPr>
              <w:t xml:space="preserve">1.Ընդհանուր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</w:rPr>
              <w:t>դրույթներ</w:t>
            </w:r>
            <w:proofErr w:type="spellEnd"/>
          </w:p>
          <w:p w:rsidR="00CE2A40" w:rsidRPr="005C5189" w:rsidRDefault="00CE2A40" w:rsidP="003C2BA7">
            <w:pPr>
              <w:spacing w:after="0" w:line="256" w:lineRule="auto"/>
              <w:ind w:right="9"/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</w:tr>
      <w:tr w:rsidR="00CE2A40" w:rsidRPr="005C5189" w:rsidTr="001A42F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0" w:rsidRPr="00590E5C" w:rsidRDefault="00CE2A40" w:rsidP="003C2BA7">
            <w:pPr>
              <w:tabs>
                <w:tab w:val="left" w:pos="90"/>
              </w:tabs>
              <w:spacing w:after="0" w:line="256" w:lineRule="auto"/>
              <w:ind w:left="252" w:right="9"/>
              <w:rPr>
                <w:rFonts w:ascii="GHEA Grapalat" w:hAnsi="GHEA Grapalat" w:cs="GHEA Grapalat"/>
                <w:b/>
                <w:bCs/>
                <w:color w:val="262626"/>
              </w:rPr>
            </w:pP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1.1.Պաշտոնի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անվանումը,ծածկագիրը</w:t>
            </w:r>
            <w:proofErr w:type="spellEnd"/>
          </w:p>
          <w:p w:rsidR="00CE2A40" w:rsidRPr="00590E5C" w:rsidRDefault="00CE2A40" w:rsidP="003C2BA7">
            <w:pPr>
              <w:tabs>
                <w:tab w:val="left" w:pos="90"/>
              </w:tabs>
              <w:spacing w:after="0" w:line="256" w:lineRule="auto"/>
              <w:ind w:left="252" w:right="9"/>
              <w:rPr>
                <w:rFonts w:ascii="GHEA Grapalat" w:hAnsi="GHEA Grapalat" w:cs="GHEA Grapalat"/>
                <w:b/>
                <w:bCs/>
                <w:color w:val="262626"/>
              </w:rPr>
            </w:pP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Վիճակագրական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կոմիտեի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>(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այսուհետ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 xml:space="preserve">՝ 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Կոմիտե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>)</w:t>
            </w:r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1B05A5" w:rsidRPr="00590E5C">
              <w:rPr>
                <w:rFonts w:ascii="GHEA Grapalat" w:hAnsi="GHEA Grapalat" w:cs="GHEA Grapalat"/>
                <w:color w:val="262626"/>
              </w:rPr>
              <w:t>Գեղարքունիքի</w:t>
            </w:r>
            <w:proofErr w:type="spellEnd"/>
            <w:r w:rsidR="002F3AE4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մարզային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վարչության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>(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այսուհետ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 xml:space="preserve">՝ 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Վարչություն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>)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ամփոփ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վիճակագրության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բաժնի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>(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այսուհետ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 xml:space="preserve">՝ 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Բաժին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>)</w:t>
            </w:r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մասնագետ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(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ծածկագիր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՝ </w:t>
            </w:r>
            <w:r w:rsidRPr="006F5FFB">
              <w:rPr>
                <w:rFonts w:ascii="GHEA Grapalat" w:hAnsi="GHEA Grapalat" w:cs="GHEA Grapalat"/>
                <w:b/>
                <w:color w:val="262626"/>
              </w:rPr>
              <w:t>64</w:t>
            </w:r>
            <w:r w:rsidRPr="006F5FFB">
              <w:rPr>
                <w:rFonts w:ascii="GHEA Grapalat" w:hAnsi="GHEA Grapalat" w:cs="GHEA Grapalat"/>
                <w:b/>
                <w:color w:val="262626"/>
                <w:lang w:val="hy-AM"/>
              </w:rPr>
              <w:t>-</w:t>
            </w:r>
            <w:r w:rsidRPr="006F5FFB">
              <w:rPr>
                <w:rFonts w:ascii="GHEA Grapalat" w:hAnsi="GHEA Grapalat" w:cs="GHEA Grapalat"/>
                <w:b/>
                <w:color w:val="262626"/>
              </w:rPr>
              <w:t>25.</w:t>
            </w:r>
            <w:r w:rsidR="007C296A" w:rsidRPr="006F5FFB">
              <w:rPr>
                <w:rFonts w:ascii="GHEA Grapalat" w:hAnsi="GHEA Grapalat" w:cs="GHEA Grapalat"/>
                <w:b/>
                <w:color w:val="262626"/>
              </w:rPr>
              <w:t>6</w:t>
            </w:r>
            <w:r w:rsidRPr="006F5FFB">
              <w:rPr>
                <w:rFonts w:ascii="GHEA Grapalat" w:hAnsi="GHEA Grapalat" w:cs="GHEA Grapalat"/>
                <w:b/>
                <w:color w:val="262626"/>
                <w:lang w:val="hy-AM"/>
              </w:rPr>
              <w:t>-</w:t>
            </w:r>
            <w:r w:rsidRPr="006F5FFB">
              <w:rPr>
                <w:rFonts w:ascii="GHEA Grapalat" w:hAnsi="GHEA Grapalat" w:cs="GHEA Grapalat"/>
                <w:b/>
                <w:color w:val="262626"/>
              </w:rPr>
              <w:t>Մ7</w:t>
            </w:r>
            <w:r w:rsidRPr="006F5FFB">
              <w:rPr>
                <w:rFonts w:ascii="GHEA Grapalat" w:hAnsi="GHEA Grapalat" w:cs="GHEA Grapalat"/>
                <w:b/>
                <w:color w:val="262626"/>
                <w:lang w:val="hy-AM"/>
              </w:rPr>
              <w:t>-</w:t>
            </w:r>
            <w:r w:rsidR="002F3AE4" w:rsidRPr="006F5FFB">
              <w:rPr>
                <w:rFonts w:ascii="GHEA Grapalat" w:hAnsi="GHEA Grapalat" w:cs="GHEA Grapalat"/>
                <w:b/>
                <w:color w:val="262626"/>
              </w:rPr>
              <w:t>1</w:t>
            </w:r>
            <w:r w:rsidRPr="00590E5C">
              <w:rPr>
                <w:rFonts w:ascii="GHEA Grapalat" w:hAnsi="GHEA Grapalat" w:cs="GHEA Grapalat"/>
                <w:color w:val="262626"/>
                <w:lang w:val="hy-AM"/>
              </w:rPr>
              <w:t>)</w:t>
            </w:r>
          </w:p>
          <w:p w:rsidR="00CE2A40" w:rsidRPr="00590E5C" w:rsidRDefault="00CE2A40" w:rsidP="003C2BA7">
            <w:pPr>
              <w:tabs>
                <w:tab w:val="left" w:pos="90"/>
              </w:tabs>
              <w:spacing w:after="0" w:line="256" w:lineRule="auto"/>
              <w:ind w:left="252" w:right="9"/>
              <w:rPr>
                <w:rFonts w:ascii="GHEA Grapalat" w:hAnsi="GHEA Grapalat" w:cs="GHEA Grapalat"/>
                <w:b/>
                <w:bCs/>
                <w:color w:val="262626"/>
              </w:rPr>
            </w:pP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1.2.Ենթակա և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հաշվետու</w:t>
            </w:r>
            <w:proofErr w:type="spellEnd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 է՝</w:t>
            </w:r>
          </w:p>
          <w:p w:rsidR="00CE2A40" w:rsidRPr="00590E5C" w:rsidRDefault="00CE2A40" w:rsidP="003C2BA7">
            <w:pPr>
              <w:spacing w:after="0" w:line="240" w:lineRule="auto"/>
              <w:ind w:right="9"/>
              <w:rPr>
                <w:rFonts w:ascii="GHEA Grapalat" w:hAnsi="GHEA Grapalat" w:cs="GHEA Grapalat"/>
                <w:color w:val="262626"/>
              </w:rPr>
            </w:pPr>
            <w:r w:rsidRPr="00590E5C">
              <w:rPr>
                <w:rFonts w:ascii="GHEA Grapalat" w:hAnsi="GHEA Grapalat" w:cs="GHEA Grapalat"/>
                <w:color w:val="262626"/>
              </w:rPr>
              <w:t xml:space="preserve">   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Բաժնի</w:t>
            </w:r>
            <w:proofErr w:type="spellEnd"/>
            <w:r w:rsidR="006F5FFB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6F5FFB">
              <w:rPr>
                <w:rFonts w:ascii="GHEA Grapalat" w:hAnsi="GHEA Grapalat" w:cs="GHEA Grapalat"/>
                <w:color w:val="262626"/>
              </w:rPr>
              <w:t>մ</w:t>
            </w:r>
            <w:r w:rsidRPr="00590E5C">
              <w:rPr>
                <w:rFonts w:ascii="GHEA Grapalat" w:hAnsi="GHEA Grapalat" w:cs="GHEA Grapalat"/>
                <w:color w:val="262626"/>
              </w:rPr>
              <w:t>ասնագետն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անմիջական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ենթակա</w:t>
            </w:r>
            <w:proofErr w:type="spellEnd"/>
            <w:r w:rsidR="00E35D93">
              <w:rPr>
                <w:rFonts w:ascii="GHEA Grapalat" w:hAnsi="GHEA Grapalat" w:cs="GHEA Grapalat"/>
                <w:color w:val="262626"/>
              </w:rPr>
              <w:t xml:space="preserve"> </w:t>
            </w:r>
            <w:r w:rsidRPr="00590E5C">
              <w:rPr>
                <w:rFonts w:ascii="GHEA Grapalat" w:hAnsi="GHEA Grapalat" w:cs="GHEA Grapalat"/>
                <w:color w:val="262626"/>
              </w:rPr>
              <w:t xml:space="preserve">և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հաշվետու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է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Բաժնի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color w:val="262626"/>
              </w:rPr>
              <w:t>պետին</w:t>
            </w:r>
            <w:proofErr w:type="spellEnd"/>
            <w:r w:rsidRPr="00590E5C">
              <w:rPr>
                <w:rFonts w:ascii="GHEA Grapalat" w:hAnsi="GHEA Grapalat" w:cs="GHEA Grapalat"/>
                <w:color w:val="262626"/>
              </w:rPr>
              <w:t>:</w:t>
            </w:r>
          </w:p>
          <w:p w:rsidR="00CE2A40" w:rsidRPr="00590E5C" w:rsidRDefault="00CE2A40" w:rsidP="003C2BA7">
            <w:pPr>
              <w:tabs>
                <w:tab w:val="left" w:pos="90"/>
              </w:tabs>
              <w:spacing w:after="0" w:line="256" w:lineRule="auto"/>
              <w:ind w:left="162" w:right="9"/>
              <w:rPr>
                <w:rFonts w:ascii="GHEA Grapalat" w:hAnsi="GHEA Grapalat" w:cs="GHEA Grapalat"/>
                <w:b/>
                <w:color w:val="262626"/>
              </w:rPr>
            </w:pP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1.</w:t>
            </w:r>
            <w:r w:rsidR="00B27E8A" w:rsidRPr="00590E5C">
              <w:rPr>
                <w:rFonts w:ascii="GHEA Grapalat" w:hAnsi="GHEA Grapalat" w:cs="GHEA Grapalat"/>
                <w:b/>
                <w:bCs/>
                <w:color w:val="262626"/>
              </w:rPr>
              <w:t>3</w:t>
            </w: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.Փոխարինող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պաշտոնի</w:t>
            </w:r>
            <w:proofErr w:type="spellEnd"/>
            <w:r w:rsidR="00B27E8A"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կամ</w:t>
            </w:r>
            <w:proofErr w:type="spellEnd"/>
            <w:r w:rsidR="00B27E8A"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պաշտոնների</w:t>
            </w:r>
            <w:proofErr w:type="spellEnd"/>
            <w:r w:rsidR="00B27E8A"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անվանում</w:t>
            </w:r>
            <w:r w:rsidR="00B27E8A" w:rsidRPr="00590E5C">
              <w:rPr>
                <w:rFonts w:ascii="GHEA Grapalat" w:hAnsi="GHEA Grapalat" w:cs="GHEA Grapalat"/>
                <w:b/>
                <w:color w:val="262626"/>
              </w:rPr>
              <w:t>ները</w:t>
            </w:r>
            <w:proofErr w:type="spellEnd"/>
          </w:p>
          <w:p w:rsidR="00CE2A40" w:rsidRPr="00590E5C" w:rsidRDefault="006F5FFB" w:rsidP="003C2BA7">
            <w:pPr>
              <w:tabs>
                <w:tab w:val="left" w:pos="90"/>
              </w:tabs>
              <w:spacing w:after="0" w:line="256" w:lineRule="auto"/>
              <w:ind w:left="162" w:right="9"/>
              <w:rPr>
                <w:rFonts w:ascii="GHEA Grapalat" w:hAnsi="GHEA Grapalat" w:cs="GHEA Grapalat"/>
                <w:color w:val="262626"/>
              </w:rPr>
            </w:pPr>
            <w:proofErr w:type="spellStart"/>
            <w:r>
              <w:rPr>
                <w:rFonts w:ascii="GHEA Grapalat" w:hAnsi="GHEA Grapalat" w:cs="GHEA Grapalat"/>
                <w:color w:val="262626"/>
              </w:rPr>
              <w:t>Բաժնի</w:t>
            </w:r>
            <w:proofErr w:type="spellEnd"/>
            <w:r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262626"/>
              </w:rPr>
              <w:t>մ</w:t>
            </w:r>
            <w:r w:rsidR="00CE2A40" w:rsidRPr="00590E5C">
              <w:rPr>
                <w:rFonts w:ascii="GHEA Grapalat" w:hAnsi="GHEA Grapalat" w:cs="GHEA Grapalat"/>
                <w:color w:val="262626"/>
              </w:rPr>
              <w:t>ասնագետի</w:t>
            </w:r>
            <w:proofErr w:type="spellEnd"/>
            <w:r w:rsidR="00CE2A40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CE2A40" w:rsidRPr="00590E5C">
              <w:rPr>
                <w:rFonts w:ascii="GHEA Grapalat" w:hAnsi="GHEA Grapalat" w:cs="GHEA Grapalat"/>
                <w:color w:val="262626"/>
              </w:rPr>
              <w:t>բացակայության</w:t>
            </w:r>
            <w:proofErr w:type="spellEnd"/>
            <w:r w:rsidR="00CE2A40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CE2A40" w:rsidRPr="00590E5C">
              <w:rPr>
                <w:rFonts w:ascii="GHEA Grapalat" w:hAnsi="GHEA Grapalat" w:cs="GHEA Grapalat"/>
                <w:color w:val="262626"/>
              </w:rPr>
              <w:t>դեպքում</w:t>
            </w:r>
            <w:proofErr w:type="spellEnd"/>
            <w:r w:rsidR="00CE2A40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B27E8A" w:rsidRPr="00590E5C">
              <w:rPr>
                <w:rFonts w:ascii="GHEA Grapalat" w:hAnsi="GHEA Grapalat" w:cs="GHEA Grapalat"/>
                <w:color w:val="262626"/>
              </w:rPr>
              <w:t>նրան</w:t>
            </w:r>
            <w:proofErr w:type="spellEnd"/>
            <w:r w:rsidR="00B27E8A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CE2A40" w:rsidRPr="00590E5C">
              <w:rPr>
                <w:rFonts w:ascii="GHEA Grapalat" w:hAnsi="GHEA Grapalat" w:cs="GHEA Grapalat"/>
                <w:color w:val="262626"/>
              </w:rPr>
              <w:t>փոխարինում</w:t>
            </w:r>
            <w:proofErr w:type="spellEnd"/>
            <w:r w:rsidR="00CE2A40" w:rsidRPr="00590E5C">
              <w:rPr>
                <w:rFonts w:ascii="GHEA Grapalat" w:hAnsi="GHEA Grapalat" w:cs="GHEA Grapalat"/>
                <w:color w:val="262626"/>
              </w:rPr>
              <w:t xml:space="preserve"> է </w:t>
            </w:r>
            <w:proofErr w:type="spellStart"/>
            <w:r w:rsidR="00CE2A40" w:rsidRPr="00590E5C">
              <w:rPr>
                <w:rFonts w:ascii="GHEA Grapalat" w:hAnsi="GHEA Grapalat" w:cs="GHEA Grapalat"/>
                <w:color w:val="262626"/>
              </w:rPr>
              <w:t>Բաժնի</w:t>
            </w:r>
            <w:proofErr w:type="spellEnd"/>
            <w:r w:rsidR="00CE2A40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E35D93">
              <w:rPr>
                <w:rFonts w:ascii="GHEA Grapalat" w:hAnsi="GHEA Grapalat" w:cs="GHEA Grapalat"/>
                <w:color w:val="262626"/>
              </w:rPr>
              <w:t>ավա</w:t>
            </w:r>
            <w:r w:rsidR="00AF076C">
              <w:rPr>
                <w:rFonts w:ascii="GHEA Grapalat" w:hAnsi="GHEA Grapalat" w:cs="GHEA Grapalat"/>
                <w:color w:val="262626"/>
              </w:rPr>
              <w:t>գ</w:t>
            </w:r>
            <w:proofErr w:type="spellEnd"/>
            <w:r w:rsidR="00E35D93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E35D93">
              <w:rPr>
                <w:rFonts w:ascii="GHEA Grapalat" w:hAnsi="GHEA Grapalat" w:cs="GHEA Grapalat"/>
                <w:color w:val="262626"/>
              </w:rPr>
              <w:t>մասնագետներից</w:t>
            </w:r>
            <w:proofErr w:type="spellEnd"/>
            <w:r w:rsidR="00E35D93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proofErr w:type="gramStart"/>
            <w:r w:rsidR="00E35D93">
              <w:rPr>
                <w:rFonts w:ascii="GHEA Grapalat" w:hAnsi="GHEA Grapalat" w:cs="GHEA Grapalat"/>
                <w:color w:val="262626"/>
              </w:rPr>
              <w:t>մեկը</w:t>
            </w:r>
            <w:proofErr w:type="spellEnd"/>
            <w:r w:rsidR="00E35D93">
              <w:rPr>
                <w:rFonts w:ascii="GHEA Grapalat" w:hAnsi="GHEA Grapalat" w:cs="GHEA Grapalat"/>
                <w:color w:val="262626"/>
              </w:rPr>
              <w:t xml:space="preserve"> </w:t>
            </w:r>
            <w:r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262626"/>
              </w:rPr>
              <w:t>կամ</w:t>
            </w:r>
            <w:proofErr w:type="spellEnd"/>
            <w:proofErr w:type="gramEnd"/>
            <w:r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262626"/>
              </w:rPr>
              <w:t>Բաժնի</w:t>
            </w:r>
            <w:proofErr w:type="spellEnd"/>
            <w:r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E35D93">
              <w:rPr>
                <w:rFonts w:ascii="GHEA Grapalat" w:hAnsi="GHEA Grapalat" w:cs="GHEA Grapalat"/>
                <w:color w:val="262626"/>
              </w:rPr>
              <w:t>մյուս</w:t>
            </w:r>
            <w:proofErr w:type="spellEnd"/>
            <w:r w:rsidR="00E35D93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E35D93">
              <w:rPr>
                <w:rFonts w:ascii="GHEA Grapalat" w:hAnsi="GHEA Grapalat" w:cs="GHEA Grapalat"/>
                <w:color w:val="262626"/>
              </w:rPr>
              <w:t>մասնագետներից</w:t>
            </w:r>
            <w:proofErr w:type="spellEnd"/>
            <w:r w:rsidR="00E35D93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E35D93">
              <w:rPr>
                <w:rFonts w:ascii="GHEA Grapalat" w:hAnsi="GHEA Grapalat" w:cs="GHEA Grapalat"/>
                <w:color w:val="262626"/>
              </w:rPr>
              <w:t>մեկը</w:t>
            </w:r>
            <w:proofErr w:type="spellEnd"/>
            <w:r w:rsidR="00CE2A40" w:rsidRPr="00590E5C">
              <w:rPr>
                <w:rFonts w:ascii="GHEA Grapalat" w:hAnsi="GHEA Grapalat" w:cs="GHEA Grapalat"/>
                <w:color w:val="262626"/>
              </w:rPr>
              <w:t>.</w:t>
            </w:r>
          </w:p>
          <w:p w:rsidR="00CE2A40" w:rsidRPr="00590E5C" w:rsidRDefault="00CE2A40" w:rsidP="003C2BA7">
            <w:pPr>
              <w:tabs>
                <w:tab w:val="left" w:pos="90"/>
              </w:tabs>
              <w:spacing w:after="0" w:line="256" w:lineRule="auto"/>
              <w:ind w:left="162" w:right="9"/>
              <w:rPr>
                <w:rFonts w:ascii="GHEA Grapalat" w:hAnsi="GHEA Grapalat" w:cs="GHEA Grapalat"/>
                <w:b/>
                <w:bCs/>
                <w:color w:val="262626"/>
              </w:rPr>
            </w:pP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1.</w:t>
            </w:r>
            <w:r w:rsidR="00E35D93">
              <w:rPr>
                <w:rFonts w:ascii="GHEA Grapalat" w:hAnsi="GHEA Grapalat" w:cs="GHEA Grapalat"/>
                <w:b/>
                <w:bCs/>
                <w:color w:val="262626"/>
              </w:rPr>
              <w:t>4</w:t>
            </w: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.Աշխատավայրը՝</w:t>
            </w:r>
          </w:p>
          <w:p w:rsidR="00CE2A40" w:rsidRPr="00590E5C" w:rsidRDefault="006F5FFB" w:rsidP="006E487C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color w:val="262626"/>
              </w:rPr>
            </w:pPr>
            <w:r>
              <w:rPr>
                <w:rFonts w:ascii="GHEA Grapalat" w:hAnsi="GHEA Grapalat" w:cs="GHEA Grapalat"/>
                <w:color w:val="262626"/>
              </w:rPr>
              <w:t xml:space="preserve">   </w:t>
            </w:r>
            <w:proofErr w:type="spellStart"/>
            <w:r w:rsidR="00E36898" w:rsidRPr="00590E5C">
              <w:rPr>
                <w:rFonts w:ascii="GHEA Grapalat" w:hAnsi="GHEA Grapalat" w:cs="GHEA Grapalat"/>
                <w:color w:val="262626"/>
              </w:rPr>
              <w:t>Հայաստան</w:t>
            </w:r>
            <w:r w:rsidR="00D7458A">
              <w:rPr>
                <w:rFonts w:ascii="GHEA Grapalat" w:hAnsi="GHEA Grapalat" w:cs="GHEA Grapalat"/>
                <w:color w:val="262626"/>
              </w:rPr>
              <w:t>ի</w:t>
            </w:r>
            <w:proofErr w:type="spellEnd"/>
            <w:r w:rsidR="00D7458A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D7458A">
              <w:rPr>
                <w:rFonts w:ascii="GHEA Grapalat" w:hAnsi="GHEA Grapalat" w:cs="GHEA Grapalat"/>
                <w:color w:val="262626"/>
              </w:rPr>
              <w:t>Հանրապետություն</w:t>
            </w:r>
            <w:proofErr w:type="spellEnd"/>
            <w:r w:rsidR="00E36898" w:rsidRPr="00590E5C">
              <w:rPr>
                <w:rFonts w:ascii="GHEA Grapalat" w:hAnsi="GHEA Grapalat" w:cs="GHEA Grapalat"/>
                <w:color w:val="262626"/>
              </w:rPr>
              <w:t xml:space="preserve">, </w:t>
            </w:r>
            <w:proofErr w:type="spellStart"/>
            <w:r w:rsidR="006E487C" w:rsidRPr="00590E5C">
              <w:rPr>
                <w:rFonts w:ascii="GHEA Grapalat" w:hAnsi="GHEA Grapalat" w:cs="GHEA Grapalat"/>
                <w:color w:val="262626"/>
              </w:rPr>
              <w:t>Գեղարքունիքի</w:t>
            </w:r>
            <w:proofErr w:type="spellEnd"/>
            <w:r w:rsidR="00E36898" w:rsidRPr="00590E5C">
              <w:rPr>
                <w:rFonts w:ascii="GHEA Grapalat" w:hAnsi="GHEA Grapalat" w:cs="GHEA Grapalat"/>
                <w:color w:val="262626"/>
              </w:rPr>
              <w:t xml:space="preserve"> </w:t>
            </w:r>
            <w:proofErr w:type="spellStart"/>
            <w:r w:rsidR="00E36898" w:rsidRPr="00590E5C">
              <w:rPr>
                <w:rFonts w:ascii="GHEA Grapalat" w:hAnsi="GHEA Grapalat" w:cs="GHEA Grapalat"/>
                <w:color w:val="262626"/>
              </w:rPr>
              <w:t>մարզ</w:t>
            </w:r>
            <w:proofErr w:type="spellEnd"/>
            <w:r w:rsidR="00E36898" w:rsidRPr="00590E5C">
              <w:rPr>
                <w:rFonts w:ascii="GHEA Grapalat" w:hAnsi="GHEA Grapalat" w:cs="GHEA Grapalat"/>
                <w:color w:val="262626"/>
              </w:rPr>
              <w:t xml:space="preserve">, </w:t>
            </w:r>
            <w:proofErr w:type="spellStart"/>
            <w:r w:rsidR="00E36898" w:rsidRPr="00590E5C">
              <w:rPr>
                <w:rFonts w:ascii="GHEA Grapalat" w:hAnsi="GHEA Grapalat" w:cs="GHEA Grapalat"/>
                <w:color w:val="262626"/>
              </w:rPr>
              <w:t>ք.</w:t>
            </w:r>
            <w:r w:rsidR="006E487C" w:rsidRPr="00590E5C">
              <w:rPr>
                <w:rFonts w:ascii="GHEA Grapalat" w:hAnsi="GHEA Grapalat" w:cs="GHEA Grapalat"/>
                <w:color w:val="262626"/>
              </w:rPr>
              <w:t>Գավառ</w:t>
            </w:r>
            <w:r w:rsidR="00E36898" w:rsidRPr="00590E5C">
              <w:rPr>
                <w:rFonts w:ascii="GHEA Grapalat" w:hAnsi="GHEA Grapalat" w:cs="GHEA Grapalat"/>
                <w:color w:val="262626"/>
              </w:rPr>
              <w:t>,</w:t>
            </w:r>
            <w:r w:rsidR="006E487C" w:rsidRPr="00590E5C">
              <w:rPr>
                <w:rFonts w:ascii="GHEA Grapalat" w:hAnsi="GHEA Grapalat" w:cs="GHEA Grapalat"/>
                <w:color w:val="262626"/>
              </w:rPr>
              <w:t>Բուռնազյան</w:t>
            </w:r>
            <w:proofErr w:type="spellEnd"/>
            <w:r w:rsidR="006E487C" w:rsidRPr="00590E5C">
              <w:rPr>
                <w:rFonts w:ascii="GHEA Grapalat" w:hAnsi="GHEA Grapalat" w:cs="GHEA Grapalat"/>
                <w:color w:val="262626"/>
              </w:rPr>
              <w:t xml:space="preserve"> 2</w:t>
            </w:r>
            <w:r w:rsidR="00E35D93">
              <w:rPr>
                <w:rFonts w:ascii="GHEA Grapalat" w:hAnsi="GHEA Grapalat" w:cs="GHEA Grapalat"/>
                <w:color w:val="262626"/>
              </w:rPr>
              <w:t>:</w:t>
            </w:r>
          </w:p>
        </w:tc>
      </w:tr>
      <w:tr w:rsidR="00CE2A40" w:rsidRPr="005C5189" w:rsidTr="001A42FA"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40" w:rsidRPr="00590E5C" w:rsidRDefault="00CE2A40" w:rsidP="003C2BA7">
            <w:pPr>
              <w:spacing w:after="0" w:line="256" w:lineRule="auto"/>
              <w:ind w:right="9"/>
              <w:jc w:val="center"/>
              <w:rPr>
                <w:rFonts w:ascii="GHEA Grapalat" w:hAnsi="GHEA Grapalat" w:cs="GHEA Grapalat"/>
                <w:b/>
                <w:bCs/>
                <w:color w:val="262626"/>
              </w:rPr>
            </w:pPr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 xml:space="preserve">2.Պաշտոնի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color w:val="262626"/>
              </w:rPr>
              <w:t>բնութագիրը</w:t>
            </w:r>
            <w:proofErr w:type="spellEnd"/>
          </w:p>
          <w:p w:rsidR="00CE2A40" w:rsidRPr="00590E5C" w:rsidRDefault="00CE2A40" w:rsidP="003C2BA7">
            <w:pPr>
              <w:spacing w:after="0" w:line="256" w:lineRule="auto"/>
              <w:ind w:right="9"/>
              <w:jc w:val="center"/>
              <w:rPr>
                <w:rFonts w:ascii="GHEA Grapalat" w:hAnsi="GHEA Grapalat" w:cs="GHEA Grapalat"/>
                <w:b/>
                <w:bCs/>
                <w:color w:val="262626"/>
              </w:rPr>
            </w:pPr>
          </w:p>
          <w:p w:rsidR="00CE2A40" w:rsidRPr="00590E5C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</w:pPr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 xml:space="preserve">2.1.Աշխատանքի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>բնույթը</w:t>
            </w:r>
            <w:proofErr w:type="spellEnd"/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 xml:space="preserve">,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>իրավունքները</w:t>
            </w:r>
            <w:proofErr w:type="spellEnd"/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 xml:space="preserve">, </w:t>
            </w:r>
            <w:proofErr w:type="spellStart"/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>պարտականությունները</w:t>
            </w:r>
            <w:proofErr w:type="spellEnd"/>
            <w:r w:rsidRPr="00590E5C"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  <w:t>.</w:t>
            </w:r>
          </w:p>
          <w:p w:rsidR="00CE2A40" w:rsidRPr="00590E5C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i/>
                <w:iCs/>
                <w:color w:val="262626"/>
              </w:rPr>
            </w:pPr>
          </w:p>
          <w:p w:rsidR="006F5FFB" w:rsidRPr="00DF5B0A" w:rsidRDefault="006F5FFB" w:rsidP="006F5FF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6F5FFB">
              <w:rPr>
                <w:rFonts w:ascii="GHEA Grapalat" w:hAnsi="GHEA Grapalat" w:cs="Sylfaen"/>
                <w:color w:val="262626"/>
                <w:sz w:val="20"/>
                <w:szCs w:val="20"/>
                <w:lang w:val="hy-AM"/>
              </w:rPr>
              <w:tab/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1)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="00D7458A">
              <w:rPr>
                <w:rFonts w:ascii="GHEA Grapalat" w:hAnsi="GHEA Grapalat"/>
                <w:sz w:val="20"/>
                <w:szCs w:val="20"/>
              </w:rPr>
              <w:t>այաստանի</w:t>
            </w:r>
            <w:proofErr w:type="spellEnd"/>
            <w:r w:rsidR="00D74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7458A">
              <w:rPr>
                <w:rFonts w:ascii="GHEA Grapalat" w:hAnsi="GHEA Grapalat"/>
                <w:sz w:val="20"/>
                <w:szCs w:val="20"/>
              </w:rPr>
              <w:t>Հանրապ</w:t>
            </w:r>
            <w:r w:rsidR="00E35D93">
              <w:rPr>
                <w:rFonts w:ascii="GHEA Grapalat" w:hAnsi="GHEA Grapalat"/>
                <w:sz w:val="20"/>
                <w:szCs w:val="20"/>
              </w:rPr>
              <w:t>ե</w:t>
            </w:r>
            <w:r w:rsidR="00D7458A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="00D74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875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35D93">
              <w:rPr>
                <w:rFonts w:ascii="GHEA Grapalat" w:hAnsi="GHEA Grapalat"/>
                <w:b/>
                <w:sz w:val="20"/>
                <w:szCs w:val="20"/>
              </w:rPr>
              <w:t>Գեղարքունիքի</w:t>
            </w:r>
            <w:proofErr w:type="spellEnd"/>
            <w:r w:rsidRPr="00E35D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5D93">
              <w:rPr>
                <w:rFonts w:ascii="GHEA Grapalat" w:hAnsi="GHEA Grapalat"/>
                <w:b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</w:t>
            </w:r>
            <w:proofErr w:type="gramEnd"/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հավաքման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6F5FFB" w:rsidRPr="00DF5B0A" w:rsidRDefault="006F5FFB" w:rsidP="006F5FF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2)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հավաքված 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ամփոփման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և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մուտքագրմ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6F5FFB" w:rsidRPr="00DF5B0A" w:rsidRDefault="006F5FFB" w:rsidP="006F5FF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3)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6F5FFB" w:rsidRPr="00DF5B0A" w:rsidRDefault="006F5FFB" w:rsidP="006F5FF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4)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6F5FFB" w:rsidRDefault="006F5FFB" w:rsidP="006F5FF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5)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ռեսպոնդենտներին վիճակագրական փաստաթղթերի ձևերով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lastRenderedPageBreak/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6F5FFB" w:rsidRPr="00DF5B0A" w:rsidRDefault="006F5FFB" w:rsidP="006F5FF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6)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փաստաթղթաշրջանառությունը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6F5FFB" w:rsidRDefault="006F5FFB" w:rsidP="006F5FFB">
            <w:pPr>
              <w:spacing w:after="120" w:line="256" w:lineRule="auto"/>
              <w:ind w:right="9"/>
              <w:jc w:val="both"/>
              <w:rPr>
                <w:rFonts w:ascii="GHEA Grapalat" w:hAnsi="GHEA Grapalat" w:cs="Sylfaen"/>
                <w:b/>
                <w:i/>
                <w:lang w:eastAsia="x-none"/>
              </w:rPr>
            </w:pPr>
            <w:r>
              <w:rPr>
                <w:rFonts w:ascii="GHEA Grapalat" w:hAnsi="GHEA Grapalat" w:cs="Sylfaen"/>
                <w:b/>
                <w:i/>
                <w:lang w:eastAsia="x-none"/>
              </w:rPr>
              <w:t xml:space="preserve">2.2.Իրավունքները և </w:t>
            </w:r>
            <w:proofErr w:type="spellStart"/>
            <w:r>
              <w:rPr>
                <w:rFonts w:ascii="GHEA Grapalat" w:hAnsi="GHEA Grapalat" w:cs="Sylfaen"/>
                <w:b/>
                <w:i/>
                <w:lang w:eastAsia="x-none"/>
              </w:rPr>
              <w:t>պարտականությունները</w:t>
            </w:r>
            <w:proofErr w:type="spellEnd"/>
          </w:p>
          <w:p w:rsidR="006F5FFB" w:rsidRPr="00FC0FC8" w:rsidRDefault="006F5FFB" w:rsidP="006F5FFB">
            <w:pPr>
              <w:spacing w:after="120" w:line="256" w:lineRule="auto"/>
              <w:ind w:right="9"/>
              <w:jc w:val="both"/>
              <w:rPr>
                <w:rFonts w:ascii="GHEA Grapalat" w:hAnsi="GHEA Grapalat" w:cs="Sylfaen"/>
                <w:b/>
                <w:i/>
                <w:lang w:eastAsia="x-none"/>
              </w:rPr>
            </w:pPr>
            <w:proofErr w:type="spellStart"/>
            <w:r w:rsidRPr="00FC0FC8">
              <w:rPr>
                <w:rFonts w:ascii="GHEA Grapalat" w:hAnsi="GHEA Grapalat" w:cs="Sylfaen"/>
                <w:b/>
                <w:i/>
                <w:lang w:eastAsia="x-none"/>
              </w:rPr>
              <w:t>Իրավունքները</w:t>
            </w:r>
            <w:proofErr w:type="spellEnd"/>
            <w:r w:rsidRPr="00FC0FC8">
              <w:rPr>
                <w:rFonts w:ascii="GHEA Grapalat" w:hAnsi="GHEA Grapalat" w:cs="Sylfaen"/>
                <w:b/>
                <w:i/>
                <w:lang w:eastAsia="x-none"/>
              </w:rPr>
              <w:t>՝</w:t>
            </w:r>
          </w:p>
          <w:p w:rsidR="006F5FFB" w:rsidRPr="00D272AE" w:rsidRDefault="006F5FFB" w:rsidP="006F5FFB">
            <w:pPr>
              <w:pStyle w:val="BodyTextIndent"/>
              <w:numPr>
                <w:ilvl w:val="0"/>
                <w:numId w:val="2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Ստանալ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6F5FFB" w:rsidRPr="00D272AE" w:rsidRDefault="006F5FFB" w:rsidP="006F5FFB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22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ավաքված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տվյալների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տրամաբանական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և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թվաբանական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ստուգման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մուտքագրման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ամփոփման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աշխատանքներ</w:t>
            </w: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ռեսպոնդենտների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հետ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ճշտումներ-պարզաբանումներ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:rsidR="006F5FFB" w:rsidRPr="00D272AE" w:rsidRDefault="006F5FFB" w:rsidP="006F5FFB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22" w:right="9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ռեգիստրում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նոր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գրանցված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ինչպես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նաև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ընտրանքում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ընդգրկված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կազմակերպություններին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խորհրդի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կողմից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սահմանված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կարգով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փաստաթղթեր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ներկայացնելու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վերաբերյալ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իրազեկման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:rsidR="006F5FFB" w:rsidRPr="00D272AE" w:rsidRDefault="006F5FFB" w:rsidP="006F5FFB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32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Բաժնի</w:t>
            </w:r>
            <w:proofErr w:type="spellEnd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վիճակագրական</w:t>
            </w:r>
            <w:proofErr w:type="spellEnd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փաստաթղթերի</w:t>
            </w:r>
            <w:proofErr w:type="spellEnd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արխիվացման</w:t>
            </w:r>
            <w:proofErr w:type="spellEnd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աշխատանանքերին</w:t>
            </w:r>
            <w:proofErr w:type="spellEnd"/>
            <w:r w:rsidR="00D7458A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:rsidR="006F5FFB" w:rsidRPr="00D272AE" w:rsidRDefault="00E35D93" w:rsidP="006F5FFB">
            <w:pPr>
              <w:pStyle w:val="BodyTextIndent"/>
              <w:numPr>
                <w:ilvl w:val="0"/>
                <w:numId w:val="2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>Մարզում</w:t>
            </w:r>
            <w:proofErr w:type="spellEnd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իրավախախտումների</w:t>
            </w:r>
            <w:proofErr w:type="spellEnd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հայտնաբերման</w:t>
            </w:r>
            <w:proofErr w:type="spellEnd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դեպքեր</w:t>
            </w:r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proofErr w:type="spellEnd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և </w:t>
            </w:r>
            <w:proofErr w:type="spellStart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համապատասխան</w:t>
            </w:r>
            <w:proofErr w:type="spellEnd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արձանագրման</w:t>
            </w:r>
            <w:proofErr w:type="spellEnd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</w:t>
            </w:r>
            <w:proofErr w:type="spellEnd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փաստաթղթավորման</w:t>
            </w:r>
            <w:proofErr w:type="spellEnd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6F5FFB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ին</w:t>
            </w:r>
            <w:proofErr w:type="spellEnd"/>
            <w:r w:rsidR="006F5FFB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6F5FFB" w:rsidRPr="00D272AE" w:rsidRDefault="006F5FFB" w:rsidP="006F5FFB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6F5FFB" w:rsidRPr="00D272AE" w:rsidRDefault="006F5FFB" w:rsidP="006F5FFB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b/>
                <w:sz w:val="20"/>
                <w:szCs w:val="20"/>
              </w:rPr>
              <w:t>Պարտականությունները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՝</w:t>
            </w:r>
          </w:p>
          <w:p w:rsidR="006F5FFB" w:rsidRPr="00D272AE" w:rsidRDefault="006F5FFB" w:rsidP="006F5FFB">
            <w:pPr>
              <w:pStyle w:val="BodyTextIndent"/>
              <w:numPr>
                <w:ilvl w:val="0"/>
                <w:numId w:val="2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Պարզաբանումներ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ճշտումներ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՝</w:t>
            </w:r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D272AE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ներքին ռեգիստրներ</w:t>
            </w:r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իրականացնելու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համար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:rsidR="006F5FFB" w:rsidRPr="00D272AE" w:rsidRDefault="006F5FFB" w:rsidP="006F5FFB">
            <w:pPr>
              <w:pStyle w:val="BodyTextIndent"/>
              <w:numPr>
                <w:ilvl w:val="0"/>
                <w:numId w:val="2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:rsidR="006F5FFB" w:rsidRPr="00D272AE" w:rsidRDefault="006F5FFB" w:rsidP="006F5FFB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22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Բաժնի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գործառույթների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կատարումն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ապահովող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կազմակերպական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իրականացմանը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:rsidR="006F5FFB" w:rsidRPr="006F5FFB" w:rsidRDefault="006F5FFB" w:rsidP="006F5FFB">
            <w:pPr>
              <w:pStyle w:val="BodyTextIndent"/>
              <w:numPr>
                <w:ilvl w:val="0"/>
                <w:numId w:val="24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աշխատանքները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:rsidR="00CE2A40" w:rsidRPr="00590E5C" w:rsidRDefault="00CE2A40" w:rsidP="00536EB0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GHEA Grapalat"/>
                <w:b/>
                <w:bCs/>
                <w:color w:val="262626"/>
              </w:rPr>
            </w:pPr>
          </w:p>
        </w:tc>
      </w:tr>
      <w:tr w:rsidR="00CE2A40" w:rsidRPr="005C5189" w:rsidTr="001A42FA">
        <w:tc>
          <w:tcPr>
            <w:tcW w:w="10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0" w:rsidRPr="005C5189" w:rsidRDefault="00CE2A40" w:rsidP="003C2BA7">
            <w:pPr>
              <w:spacing w:after="0" w:line="256" w:lineRule="auto"/>
              <w:ind w:right="9"/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5C5189">
              <w:rPr>
                <w:rFonts w:ascii="GHEA Grapalat" w:hAnsi="GHEA Grapalat" w:cs="GHEA Grapalat"/>
                <w:b/>
                <w:bCs/>
              </w:rPr>
              <w:lastRenderedPageBreak/>
              <w:t xml:space="preserve">3.Պաշտոնին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</w:rPr>
              <w:t>ներկայացվող</w:t>
            </w:r>
            <w:proofErr w:type="spellEnd"/>
            <w:r w:rsidR="00EE2688">
              <w:rPr>
                <w:rFonts w:ascii="GHEA Grapalat" w:hAnsi="GHEA Grapalat" w:cs="GHEA Grapalat"/>
                <w:b/>
                <w:bCs/>
              </w:rPr>
              <w:t xml:space="preserve"> 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</w:rPr>
              <w:t>պահանջները</w:t>
            </w:r>
            <w:proofErr w:type="spellEnd"/>
            <w:r w:rsidRPr="005C5189">
              <w:rPr>
                <w:rFonts w:ascii="GHEA Grapalat" w:hAnsi="GHEA Grapalat" w:cs="GHEA Grapalat"/>
                <w:b/>
                <w:bCs/>
              </w:rPr>
              <w:t>՝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i/>
                <w:iCs/>
              </w:rPr>
            </w:pPr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 xml:space="preserve">3.1.Կրթություն,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>որակավորմանաստիճանը</w:t>
            </w:r>
            <w:proofErr w:type="spellEnd"/>
            <w:r w:rsidRPr="005C5189">
              <w:rPr>
                <w:rFonts w:ascii="GHEA Grapalat" w:hAnsi="GHEA Grapalat" w:cs="GHEA Grapalat"/>
                <w:i/>
                <w:iCs/>
              </w:rPr>
              <w:t>.</w:t>
            </w:r>
          </w:p>
          <w:p w:rsidR="00CE2A40" w:rsidRPr="005C5189" w:rsidRDefault="00AF076C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</w:rPr>
            </w:pPr>
            <w:proofErr w:type="spellStart"/>
            <w:r>
              <w:rPr>
                <w:rFonts w:ascii="GHEA Grapalat" w:hAnsi="GHEA Grapalat" w:cs="GHEA Grapalat"/>
              </w:rPr>
              <w:t>Ա</w:t>
            </w:r>
            <w:r w:rsidR="00CE2A40" w:rsidRPr="005C5189">
              <w:rPr>
                <w:rFonts w:ascii="GHEA Grapalat" w:hAnsi="GHEA Grapalat" w:cs="GHEA Grapalat"/>
              </w:rPr>
              <w:t>ռնվազն</w:t>
            </w:r>
            <w:proofErr w:type="spellEnd"/>
            <w:r w:rsidR="00CE2A40"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E2A40" w:rsidRPr="005C5189">
              <w:rPr>
                <w:rFonts w:ascii="GHEA Grapalat" w:hAnsi="GHEA Grapalat" w:cs="GHEA Grapalat"/>
              </w:rPr>
              <w:t>միջնակարգ</w:t>
            </w:r>
            <w:proofErr w:type="spellEnd"/>
            <w:r w:rsidR="00CE2A40"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E2A40" w:rsidRPr="005C5189">
              <w:rPr>
                <w:rFonts w:ascii="GHEA Grapalat" w:hAnsi="GHEA Grapalat" w:cs="GHEA Grapalat"/>
              </w:rPr>
              <w:t>կրթություն</w:t>
            </w:r>
            <w:proofErr w:type="spellEnd"/>
            <w:r w:rsidR="00CE2A40" w:rsidRPr="005C5189">
              <w:rPr>
                <w:rFonts w:ascii="GHEA Grapalat" w:hAnsi="GHEA Grapalat" w:cs="GHEA Grapalat"/>
                <w:b/>
                <w:bCs/>
              </w:rPr>
              <w:t>.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</w:rPr>
            </w:pP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</w:rPr>
            </w:pPr>
            <w:r w:rsidRPr="005C5189">
              <w:rPr>
                <w:rFonts w:ascii="GHEA Grapalat" w:hAnsi="GHEA Grapalat" w:cs="GHEA Grapalat"/>
                <w:i/>
                <w:iCs/>
              </w:rPr>
              <w:t>3</w:t>
            </w:r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 xml:space="preserve">.2.Մասնագիտական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>գիտելիքները</w:t>
            </w:r>
            <w:proofErr w:type="spellEnd"/>
            <w:r w:rsidRPr="005C5189">
              <w:rPr>
                <w:rFonts w:ascii="GHEA Grapalat" w:hAnsi="GHEA Grapalat" w:cs="GHEA Grapalat"/>
                <w:b/>
                <w:bCs/>
              </w:rPr>
              <w:t>՝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</w:rPr>
            </w:pPr>
            <w:proofErr w:type="spellStart"/>
            <w:r w:rsidRPr="005C5189">
              <w:rPr>
                <w:rFonts w:ascii="GHEA Grapalat" w:hAnsi="GHEA Grapalat" w:cs="GHEA Grapalat"/>
              </w:rPr>
              <w:t>Ունի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գործառույթների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իրականացման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համար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անհրաժեշտ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գիտելիքներ</w:t>
            </w:r>
            <w:proofErr w:type="spellEnd"/>
            <w:r w:rsidRPr="005C5189">
              <w:rPr>
                <w:rFonts w:ascii="GHEA Grapalat" w:hAnsi="GHEA Grapalat" w:cs="GHEA Grapalat"/>
              </w:rPr>
              <w:t>.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i/>
                <w:iCs/>
              </w:rPr>
            </w:pP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i/>
                <w:iCs/>
              </w:rPr>
            </w:pPr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 xml:space="preserve">3.3.Աշխատանքային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>ստաժը,աշխատանքիբնագավառումփորձը</w:t>
            </w:r>
            <w:proofErr w:type="spellEnd"/>
            <w:r w:rsidRPr="005C5189">
              <w:rPr>
                <w:rFonts w:ascii="GHEA Grapalat" w:hAnsi="GHEA Grapalat" w:cs="GHEA Grapalat"/>
                <w:b/>
                <w:bCs/>
                <w:i/>
                <w:iCs/>
              </w:rPr>
              <w:t>՝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i/>
                <w:iCs/>
              </w:rPr>
            </w:pPr>
            <w:proofErr w:type="spellStart"/>
            <w:r w:rsidRPr="005C5189">
              <w:rPr>
                <w:rFonts w:ascii="GHEA Grapalat" w:hAnsi="GHEA Grapalat" w:cs="GHEA Grapalat"/>
              </w:rPr>
              <w:t>Աշխատանքային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ստաժ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չի</w:t>
            </w:r>
            <w:proofErr w:type="spellEnd"/>
            <w:r w:rsidRPr="005C5189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</w:rPr>
              <w:t>պահանջվում</w:t>
            </w:r>
            <w:proofErr w:type="spellEnd"/>
            <w:r w:rsidRPr="005C5189">
              <w:rPr>
                <w:rFonts w:ascii="GHEA Grapalat" w:hAnsi="GHEA Grapalat" w:cs="GHEA Grapalat"/>
              </w:rPr>
              <w:t>: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</w:rPr>
            </w:pPr>
          </w:p>
          <w:p w:rsidR="00CE2A40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</w:rPr>
            </w:pPr>
            <w:r w:rsidRPr="005C5189">
              <w:rPr>
                <w:rFonts w:ascii="GHEA Grapalat" w:hAnsi="GHEA Grapalat" w:cs="GHEA Grapalat"/>
                <w:b/>
                <w:bCs/>
              </w:rPr>
              <w:t xml:space="preserve">3.4.Անհրաժեշտ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</w:rPr>
              <w:t>կոմպետենցիաներ</w:t>
            </w:r>
            <w:proofErr w:type="spellEnd"/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>Ընդհանրական</w:t>
            </w:r>
            <w:proofErr w:type="spellEnd"/>
            <w:r w:rsidR="006F5FFB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>կոմպետենցիաներ</w:t>
            </w:r>
            <w:proofErr w:type="spellEnd"/>
            <w:r w:rsidRPr="005C5189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>`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</w:rPr>
            </w:pPr>
            <w:r w:rsidRPr="005C5189">
              <w:rPr>
                <w:rFonts w:ascii="GHEA Grapalat" w:hAnsi="GHEA Grapalat" w:cs="GHEA Grapalat"/>
              </w:rPr>
              <w:t xml:space="preserve">1.Հաշվետվությունների </w:t>
            </w:r>
            <w:proofErr w:type="spellStart"/>
            <w:r w:rsidRPr="005C5189">
              <w:rPr>
                <w:rFonts w:ascii="GHEA Grapalat" w:hAnsi="GHEA Grapalat" w:cs="GHEA Grapalat"/>
              </w:rPr>
              <w:t>մշակում</w:t>
            </w:r>
            <w:proofErr w:type="spellEnd"/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</w:rPr>
            </w:pPr>
            <w:r w:rsidRPr="005C5189">
              <w:rPr>
                <w:rFonts w:ascii="GHEA Grapalat" w:hAnsi="GHEA Grapalat" w:cs="GHEA Grapalat"/>
              </w:rPr>
              <w:lastRenderedPageBreak/>
              <w:t xml:space="preserve">2.Տեղեկատվության </w:t>
            </w:r>
            <w:proofErr w:type="spellStart"/>
            <w:r w:rsidRPr="005C5189">
              <w:rPr>
                <w:rFonts w:ascii="GHEA Grapalat" w:hAnsi="GHEA Grapalat" w:cs="GHEA Grapalat"/>
              </w:rPr>
              <w:t>հավաքագրում,վերլուծություն</w:t>
            </w:r>
            <w:proofErr w:type="spellEnd"/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</w:rPr>
            </w:pPr>
            <w:r w:rsidRPr="005C5189">
              <w:rPr>
                <w:rFonts w:ascii="GHEA Grapalat" w:hAnsi="GHEA Grapalat" w:cs="GHEA Grapalat"/>
              </w:rPr>
              <w:t>3.Բարեվարքություն:</w:t>
            </w: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</w:rPr>
            </w:pPr>
          </w:p>
          <w:p w:rsidR="00CE2A40" w:rsidRPr="005C5189" w:rsidRDefault="00CE2A40" w:rsidP="003C2BA7">
            <w:pPr>
              <w:spacing w:after="0" w:line="256" w:lineRule="auto"/>
              <w:ind w:right="9"/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</w:pPr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>Ընտրանքային</w:t>
            </w:r>
            <w:proofErr w:type="spellEnd"/>
            <w:r w:rsidR="00F039CB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>կոմպետենցիաներ</w:t>
            </w:r>
            <w:proofErr w:type="spellEnd"/>
            <w:r w:rsidRPr="005C5189">
              <w:rPr>
                <w:rFonts w:ascii="GHEA Grapalat" w:hAnsi="GHEA Grapalat" w:cs="GHEA Grapalat"/>
                <w:b/>
                <w:bCs/>
                <w:i/>
                <w:iCs/>
                <w:u w:val="single"/>
              </w:rPr>
              <w:t>՝</w:t>
            </w:r>
          </w:p>
          <w:p w:rsidR="00CE2A40" w:rsidRPr="005C5189" w:rsidRDefault="00CE2A40" w:rsidP="003C2BA7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Ժամանակի</w:t>
            </w:r>
            <w:proofErr w:type="spellEnd"/>
            <w:r w:rsidRPr="005C5189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կառավարում</w:t>
            </w:r>
            <w:proofErr w:type="spellEnd"/>
          </w:p>
          <w:p w:rsidR="00CE2A40" w:rsidRPr="005C5189" w:rsidRDefault="00CE2A40" w:rsidP="003C2BA7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Փաստաթղթերի</w:t>
            </w:r>
            <w:proofErr w:type="spellEnd"/>
            <w:r w:rsidRPr="005C5189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նախապատրաստում</w:t>
            </w:r>
            <w:proofErr w:type="spellEnd"/>
          </w:p>
          <w:p w:rsidR="00CE2A40" w:rsidRDefault="00CE2A40" w:rsidP="003C2BA7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Տեղեկատվական</w:t>
            </w:r>
            <w:proofErr w:type="spellEnd"/>
            <w:r w:rsidRPr="005C5189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տեխնոլոգիաներ</w:t>
            </w:r>
            <w:proofErr w:type="spellEnd"/>
            <w:r w:rsidRPr="005C5189">
              <w:rPr>
                <w:rFonts w:ascii="GHEA Grapalat" w:hAnsi="GHEA Grapalat" w:cs="GHEA Grapalat"/>
                <w:sz w:val="22"/>
                <w:szCs w:val="22"/>
              </w:rPr>
              <w:t xml:space="preserve"> և </w:t>
            </w:r>
            <w:proofErr w:type="spellStart"/>
            <w:r w:rsidRPr="005C5189">
              <w:rPr>
                <w:rFonts w:ascii="GHEA Grapalat" w:hAnsi="GHEA Grapalat" w:cs="GHEA Grapalat"/>
                <w:sz w:val="22"/>
                <w:szCs w:val="22"/>
              </w:rPr>
              <w:t>հեռահաղորդակցություն</w:t>
            </w:r>
            <w:proofErr w:type="spellEnd"/>
          </w:p>
          <w:p w:rsidR="00D7458A" w:rsidRPr="005C5189" w:rsidRDefault="00D7458A" w:rsidP="003C2BA7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hAnsi="GHEA Grapalat" w:cs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Ծառայությունների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2"/>
                <w:szCs w:val="22"/>
              </w:rPr>
              <w:t>մատուցում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  <w:p w:rsidR="00CE2A40" w:rsidRPr="005C5189" w:rsidRDefault="00CE2A40" w:rsidP="00EC3387">
            <w:pPr>
              <w:pStyle w:val="ListParagraph"/>
              <w:spacing w:line="256" w:lineRule="auto"/>
              <w:ind w:left="360" w:right="9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</w:p>
        </w:tc>
      </w:tr>
      <w:tr w:rsidR="00CE2A40" w:rsidRPr="005C5189" w:rsidTr="001A42F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FB" w:rsidRPr="006F5FFB" w:rsidRDefault="006F5FFB" w:rsidP="006F5FFB">
            <w:pPr>
              <w:spacing w:line="256" w:lineRule="auto"/>
              <w:ind w:right="9"/>
              <w:jc w:val="center"/>
              <w:rPr>
                <w:rFonts w:ascii="GHEA Grapalat" w:hAnsi="GHEA Grapalat" w:cs="Times New Roman"/>
                <w:b/>
                <w:color w:val="0D0D0D"/>
                <w:sz w:val="20"/>
                <w:szCs w:val="20"/>
              </w:rPr>
            </w:pPr>
            <w:r w:rsidRPr="006F5FFB">
              <w:rPr>
                <w:rFonts w:ascii="GHEA Grapalat" w:hAnsi="GHEA Grapalat" w:cs="Times New Roman"/>
                <w:b/>
                <w:color w:val="0D0D0D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6F5FFB">
              <w:rPr>
                <w:rFonts w:ascii="GHEA Grapalat" w:hAnsi="GHEA Grapalat" w:cs="Times New Roman"/>
                <w:b/>
                <w:color w:val="0D0D0D"/>
                <w:sz w:val="20"/>
                <w:szCs w:val="20"/>
              </w:rPr>
              <w:t>շրջանակը</w:t>
            </w:r>
            <w:proofErr w:type="spellEnd"/>
          </w:p>
          <w:p w:rsidR="006F5FFB" w:rsidRPr="006F5FFB" w:rsidRDefault="006F5FFB" w:rsidP="006F5FFB">
            <w:pPr>
              <w:spacing w:line="256" w:lineRule="auto"/>
              <w:ind w:right="9"/>
              <w:rPr>
                <w:rFonts w:ascii="GHEA Grapalat" w:hAnsi="GHEA Grapalat" w:cs="Times New Roman"/>
                <w:b/>
                <w:color w:val="0D0D0D"/>
                <w:sz w:val="20"/>
                <w:szCs w:val="20"/>
              </w:rPr>
            </w:pPr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4.1.Աշխատանքի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կազմակերպման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 և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ղեկավարման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պատասխանատվությունը</w:t>
            </w:r>
            <w:proofErr w:type="spellEnd"/>
            <w:r w:rsidRPr="006F5FFB">
              <w:rPr>
                <w:rFonts w:ascii="GHEA Grapalat" w:hAnsi="GHEA Grapalat" w:cs="Times New Roman"/>
                <w:b/>
                <w:color w:val="0D0D0D"/>
                <w:sz w:val="20"/>
                <w:szCs w:val="20"/>
              </w:rPr>
              <w:t>.</w:t>
            </w:r>
          </w:p>
          <w:p w:rsidR="006F5FFB" w:rsidRDefault="006F5FFB" w:rsidP="006F5FFB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6F5FFB" w:rsidRPr="006F5FFB" w:rsidRDefault="006F5FFB" w:rsidP="006F5FFB">
            <w:pPr>
              <w:spacing w:line="256" w:lineRule="auto"/>
              <w:ind w:right="9"/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</w:pPr>
            <w:r w:rsidRPr="006F5FFB">
              <w:rPr>
                <w:rFonts w:ascii="GHEA Grapalat" w:hAnsi="GHEA Grapalat" w:cs="Times New Roman"/>
                <w:b/>
                <w:i/>
                <w:color w:val="0D0D0D"/>
                <w:sz w:val="20"/>
                <w:szCs w:val="20"/>
              </w:rPr>
              <w:t>4</w:t>
            </w:r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.2.Որոշումներ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կայացնելու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լիազորությունները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.</w:t>
            </w:r>
          </w:p>
          <w:p w:rsidR="006F5FFB" w:rsidRPr="00A531BB" w:rsidRDefault="006F5FFB" w:rsidP="006F5FFB">
            <w:pPr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6F5FFB" w:rsidRPr="006F5FFB" w:rsidRDefault="006F5FFB" w:rsidP="006F5FFB">
            <w:pPr>
              <w:spacing w:line="256" w:lineRule="auto"/>
              <w:ind w:right="9"/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</w:pPr>
            <w:r w:rsidRPr="006F5FFB">
              <w:rPr>
                <w:rFonts w:ascii="GHEA Grapalat" w:hAnsi="GHEA Grapalat" w:cs="Times New Roman"/>
                <w:b/>
                <w:i/>
                <w:color w:val="0D0D0D"/>
                <w:sz w:val="20"/>
                <w:szCs w:val="20"/>
              </w:rPr>
              <w:t>4</w:t>
            </w:r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.3.Գործունեության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ազդեցությունը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.</w:t>
            </w:r>
          </w:p>
          <w:p w:rsidR="006F5FFB" w:rsidRPr="00A531BB" w:rsidRDefault="006F5FFB" w:rsidP="006F5FFB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6F5FFB" w:rsidRPr="006F5FFB" w:rsidRDefault="006F5FFB" w:rsidP="006F5FFB">
            <w:pPr>
              <w:spacing w:line="256" w:lineRule="auto"/>
              <w:ind w:right="9"/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</w:pPr>
            <w:r w:rsidRPr="006F5FFB">
              <w:rPr>
                <w:rFonts w:ascii="GHEA Grapalat" w:hAnsi="GHEA Grapalat" w:cs="Times New Roman"/>
                <w:b/>
                <w:i/>
                <w:color w:val="0D0D0D"/>
                <w:sz w:val="20"/>
                <w:szCs w:val="20"/>
              </w:rPr>
              <w:t>4</w:t>
            </w:r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.4.Շփումները և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ներկայացուցչությունը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.</w:t>
            </w:r>
          </w:p>
          <w:p w:rsidR="006F5FFB" w:rsidRPr="00A531BB" w:rsidRDefault="006F5FFB" w:rsidP="006F5FFB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պատվիրակված</w:t>
            </w:r>
            <w:proofErr w:type="spellEnd"/>
            <w:r w:rsidR="00D74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6F5FFB" w:rsidRPr="006F5FFB" w:rsidRDefault="006F5FFB" w:rsidP="006F5FFB">
            <w:pPr>
              <w:spacing w:line="256" w:lineRule="auto"/>
              <w:ind w:right="9"/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</w:pPr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4.5.Խնդիրների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բարդությունը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 և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դրանց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լուծումը</w:t>
            </w:r>
            <w:proofErr w:type="spellEnd"/>
            <w:r w:rsidRPr="006F5FFB">
              <w:rPr>
                <w:rFonts w:ascii="GHEA Grapalat" w:hAnsi="GHEA Grapalat" w:cs="Times New Roman"/>
                <w:i/>
                <w:color w:val="0D0D0D"/>
                <w:sz w:val="20"/>
                <w:szCs w:val="20"/>
              </w:rPr>
              <w:t>.</w:t>
            </w:r>
          </w:p>
          <w:p w:rsidR="00CE2A40" w:rsidRPr="005C5189" w:rsidRDefault="006F5FFB" w:rsidP="006F5FFB">
            <w:pPr>
              <w:spacing w:after="0" w:line="256" w:lineRule="auto"/>
              <w:ind w:right="9"/>
              <w:jc w:val="both"/>
              <w:rPr>
                <w:rFonts w:ascii="GHEA Grapalat" w:hAnsi="GHEA Grapalat" w:cs="GHEA Grapalat"/>
                <w:bCs/>
                <w:color w:val="0D0D0D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 w:rsidRPr="006F5FFB">
              <w:rPr>
                <w:rFonts w:ascii="GHEA Grapalat" w:hAnsi="GHEA Grapalat" w:cs="Times New Roman"/>
                <w:b/>
                <w:color w:val="0D0D0D"/>
                <w:sz w:val="20"/>
                <w:szCs w:val="20"/>
              </w:rPr>
              <w:t>:</w:t>
            </w:r>
          </w:p>
        </w:tc>
      </w:tr>
    </w:tbl>
    <w:p w:rsidR="00CE2A40" w:rsidRPr="005C5189" w:rsidRDefault="00CE2A40" w:rsidP="000257C7">
      <w:pPr>
        <w:spacing w:after="0" w:line="256" w:lineRule="auto"/>
        <w:ind w:right="9"/>
        <w:jc w:val="both"/>
        <w:rPr>
          <w:rFonts w:ascii="GHEA Grapalat" w:hAnsi="GHEA Grapalat" w:cs="GHEA Grapalat"/>
        </w:rPr>
      </w:pPr>
    </w:p>
    <w:p w:rsidR="00CE2A40" w:rsidRPr="005C5189" w:rsidRDefault="00CE2A40" w:rsidP="000257C7">
      <w:pPr>
        <w:spacing w:after="0" w:line="256" w:lineRule="auto"/>
        <w:ind w:right="9"/>
        <w:jc w:val="both"/>
        <w:rPr>
          <w:rFonts w:ascii="GHEA Grapalat" w:hAnsi="GHEA Grapalat" w:cs="GHEA Grapalat"/>
        </w:rPr>
      </w:pPr>
    </w:p>
    <w:p w:rsidR="00CE2A40" w:rsidRPr="005C5189" w:rsidRDefault="00CE2A40" w:rsidP="000257C7">
      <w:pPr>
        <w:spacing w:after="0" w:line="256" w:lineRule="auto"/>
        <w:ind w:right="9"/>
        <w:jc w:val="both"/>
        <w:rPr>
          <w:rFonts w:ascii="GHEA Grapalat" w:hAnsi="GHEA Grapalat" w:cs="GHEA Grapalat"/>
        </w:rPr>
      </w:pPr>
    </w:p>
    <w:p w:rsidR="00CE2A40" w:rsidRPr="005C5189" w:rsidRDefault="00CE2A40">
      <w:pPr>
        <w:spacing w:after="0" w:line="256" w:lineRule="auto"/>
        <w:ind w:right="9"/>
        <w:jc w:val="both"/>
        <w:rPr>
          <w:rFonts w:ascii="GHEA Grapalat" w:hAnsi="GHEA Grapalat" w:cs="GHEA Grapalat"/>
        </w:rPr>
      </w:pPr>
    </w:p>
    <w:sectPr w:rsidR="00CE2A40" w:rsidRPr="005C5189" w:rsidSect="000A5687">
      <w:headerReference w:type="default" r:id="rId9"/>
      <w:pgSz w:w="12240" w:h="15840"/>
      <w:pgMar w:top="80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56" w:rsidRDefault="00775456">
      <w:pPr>
        <w:spacing w:after="0" w:line="240" w:lineRule="auto"/>
      </w:pPr>
      <w:r>
        <w:separator/>
      </w:r>
    </w:p>
  </w:endnote>
  <w:endnote w:type="continuationSeparator" w:id="0">
    <w:p w:rsidR="00775456" w:rsidRDefault="0077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56" w:rsidRDefault="00775456">
      <w:pPr>
        <w:spacing w:after="0" w:line="240" w:lineRule="auto"/>
      </w:pPr>
      <w:r>
        <w:separator/>
      </w:r>
    </w:p>
  </w:footnote>
  <w:footnote w:type="continuationSeparator" w:id="0">
    <w:p w:rsidR="00775456" w:rsidRDefault="0077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40" w:rsidRDefault="00CE2A40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668"/>
    <w:multiLevelType w:val="hybridMultilevel"/>
    <w:tmpl w:val="2790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AEE"/>
    <w:multiLevelType w:val="hybridMultilevel"/>
    <w:tmpl w:val="B72A4F5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0BD4782"/>
    <w:multiLevelType w:val="hybridMultilevel"/>
    <w:tmpl w:val="817850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5" w:hanging="360"/>
      </w:pPr>
    </w:lvl>
    <w:lvl w:ilvl="2" w:tplc="0409001B">
      <w:start w:val="1"/>
      <w:numFmt w:val="lowerRoman"/>
      <w:lvlText w:val="%3."/>
      <w:lvlJc w:val="right"/>
      <w:pPr>
        <w:ind w:left="1335" w:hanging="180"/>
      </w:pPr>
    </w:lvl>
    <w:lvl w:ilvl="3" w:tplc="0409000F">
      <w:start w:val="1"/>
      <w:numFmt w:val="decimal"/>
      <w:lvlText w:val="%4."/>
      <w:lvlJc w:val="left"/>
      <w:pPr>
        <w:ind w:left="2055" w:hanging="360"/>
      </w:pPr>
    </w:lvl>
    <w:lvl w:ilvl="4" w:tplc="04090019">
      <w:start w:val="1"/>
      <w:numFmt w:val="lowerLetter"/>
      <w:lvlText w:val="%5."/>
      <w:lvlJc w:val="left"/>
      <w:pPr>
        <w:ind w:left="2775" w:hanging="360"/>
      </w:pPr>
    </w:lvl>
    <w:lvl w:ilvl="5" w:tplc="0409001B">
      <w:start w:val="1"/>
      <w:numFmt w:val="lowerRoman"/>
      <w:lvlText w:val="%6."/>
      <w:lvlJc w:val="right"/>
      <w:pPr>
        <w:ind w:left="3495" w:hanging="180"/>
      </w:pPr>
    </w:lvl>
    <w:lvl w:ilvl="6" w:tplc="0409000F">
      <w:start w:val="1"/>
      <w:numFmt w:val="decimal"/>
      <w:lvlText w:val="%7."/>
      <w:lvlJc w:val="left"/>
      <w:pPr>
        <w:ind w:left="4215" w:hanging="360"/>
      </w:pPr>
    </w:lvl>
    <w:lvl w:ilvl="7" w:tplc="04090019">
      <w:start w:val="1"/>
      <w:numFmt w:val="lowerLetter"/>
      <w:lvlText w:val="%8."/>
      <w:lvlJc w:val="left"/>
      <w:pPr>
        <w:ind w:left="4935" w:hanging="360"/>
      </w:pPr>
    </w:lvl>
    <w:lvl w:ilvl="8" w:tplc="0409001B">
      <w:start w:val="1"/>
      <w:numFmt w:val="lowerRoman"/>
      <w:lvlText w:val="%9."/>
      <w:lvlJc w:val="right"/>
      <w:pPr>
        <w:ind w:left="5655" w:hanging="180"/>
      </w:pPr>
    </w:lvl>
  </w:abstractNum>
  <w:abstractNum w:abstractNumId="3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F04A0E"/>
    <w:multiLevelType w:val="hybridMultilevel"/>
    <w:tmpl w:val="B844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47DA"/>
    <w:multiLevelType w:val="hybridMultilevel"/>
    <w:tmpl w:val="DF1259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BE4"/>
    <w:multiLevelType w:val="hybridMultilevel"/>
    <w:tmpl w:val="9DFE7F0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E416C2"/>
    <w:multiLevelType w:val="hybridMultilevel"/>
    <w:tmpl w:val="A8068246"/>
    <w:lvl w:ilvl="0" w:tplc="040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9">
    <w:nsid w:val="315667BD"/>
    <w:multiLevelType w:val="hybridMultilevel"/>
    <w:tmpl w:val="4FBA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C6A6BE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EB6"/>
    <w:multiLevelType w:val="hybridMultilevel"/>
    <w:tmpl w:val="262A9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95778"/>
    <w:multiLevelType w:val="hybridMultilevel"/>
    <w:tmpl w:val="DD78CA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435715F2"/>
    <w:multiLevelType w:val="hybridMultilevel"/>
    <w:tmpl w:val="20F2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B07E90"/>
    <w:multiLevelType w:val="hybridMultilevel"/>
    <w:tmpl w:val="2DF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5585F"/>
    <w:multiLevelType w:val="hybridMultilevel"/>
    <w:tmpl w:val="2068B9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604CF"/>
    <w:multiLevelType w:val="hybridMultilevel"/>
    <w:tmpl w:val="61B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C96C71"/>
    <w:multiLevelType w:val="hybridMultilevel"/>
    <w:tmpl w:val="065E900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961D8B"/>
    <w:multiLevelType w:val="hybridMultilevel"/>
    <w:tmpl w:val="358482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1500502"/>
    <w:multiLevelType w:val="hybridMultilevel"/>
    <w:tmpl w:val="D6E6EC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D2422D"/>
    <w:multiLevelType w:val="hybridMultilevel"/>
    <w:tmpl w:val="B8A042B0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1">
    <w:nsid w:val="6C7D403D"/>
    <w:multiLevelType w:val="hybridMultilevel"/>
    <w:tmpl w:val="949EF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3E3AC1"/>
    <w:multiLevelType w:val="hybridMultilevel"/>
    <w:tmpl w:val="F4AAE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7854A2"/>
    <w:multiLevelType w:val="hybridMultilevel"/>
    <w:tmpl w:val="14D206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C273415"/>
    <w:multiLevelType w:val="hybridMultilevel"/>
    <w:tmpl w:val="A47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20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24"/>
  </w:num>
  <w:num w:numId="19">
    <w:abstractNumId w:val="4"/>
  </w:num>
  <w:num w:numId="20">
    <w:abstractNumId w:val="18"/>
  </w:num>
  <w:num w:numId="21">
    <w:abstractNumId w:val="23"/>
  </w:num>
  <w:num w:numId="22">
    <w:abstractNumId w:val="22"/>
  </w:num>
  <w:num w:numId="23">
    <w:abstractNumId w:val="1"/>
  </w:num>
  <w:num w:numId="24">
    <w:abstractNumId w:val="1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124"/>
    <w:rsid w:val="000125A7"/>
    <w:rsid w:val="000257C7"/>
    <w:rsid w:val="00037D46"/>
    <w:rsid w:val="00056E43"/>
    <w:rsid w:val="00093E8C"/>
    <w:rsid w:val="000A5687"/>
    <w:rsid w:val="000C05CB"/>
    <w:rsid w:val="000D4D5E"/>
    <w:rsid w:val="000F41DF"/>
    <w:rsid w:val="00113CAD"/>
    <w:rsid w:val="00132983"/>
    <w:rsid w:val="00135831"/>
    <w:rsid w:val="001362D4"/>
    <w:rsid w:val="0014036F"/>
    <w:rsid w:val="00146925"/>
    <w:rsid w:val="00152FA8"/>
    <w:rsid w:val="00163AAE"/>
    <w:rsid w:val="001A42FA"/>
    <w:rsid w:val="001B05A5"/>
    <w:rsid w:val="0020062E"/>
    <w:rsid w:val="00213F6F"/>
    <w:rsid w:val="002230C7"/>
    <w:rsid w:val="00280E4B"/>
    <w:rsid w:val="0028514C"/>
    <w:rsid w:val="002936C6"/>
    <w:rsid w:val="002B059C"/>
    <w:rsid w:val="002C4A23"/>
    <w:rsid w:val="002F3AE4"/>
    <w:rsid w:val="00303A3C"/>
    <w:rsid w:val="0030737D"/>
    <w:rsid w:val="00315940"/>
    <w:rsid w:val="003537D7"/>
    <w:rsid w:val="00377EB5"/>
    <w:rsid w:val="003B1DAF"/>
    <w:rsid w:val="003B604E"/>
    <w:rsid w:val="003C2BA7"/>
    <w:rsid w:val="003D5F2D"/>
    <w:rsid w:val="003D698E"/>
    <w:rsid w:val="00461EB4"/>
    <w:rsid w:val="004C1C20"/>
    <w:rsid w:val="004C2761"/>
    <w:rsid w:val="004C6170"/>
    <w:rsid w:val="004E2842"/>
    <w:rsid w:val="004E6983"/>
    <w:rsid w:val="004F1F22"/>
    <w:rsid w:val="0051545E"/>
    <w:rsid w:val="005224A7"/>
    <w:rsid w:val="00536EB0"/>
    <w:rsid w:val="00540EF8"/>
    <w:rsid w:val="0054550F"/>
    <w:rsid w:val="00577028"/>
    <w:rsid w:val="00580124"/>
    <w:rsid w:val="00582535"/>
    <w:rsid w:val="00590E5C"/>
    <w:rsid w:val="005C5189"/>
    <w:rsid w:val="005D75FE"/>
    <w:rsid w:val="005F5D05"/>
    <w:rsid w:val="00603869"/>
    <w:rsid w:val="0060632B"/>
    <w:rsid w:val="006111A5"/>
    <w:rsid w:val="006253CC"/>
    <w:rsid w:val="0069612F"/>
    <w:rsid w:val="0069670C"/>
    <w:rsid w:val="006D1EAE"/>
    <w:rsid w:val="006E487C"/>
    <w:rsid w:val="006F5FFB"/>
    <w:rsid w:val="00710B1C"/>
    <w:rsid w:val="00750208"/>
    <w:rsid w:val="007747F1"/>
    <w:rsid w:val="00775456"/>
    <w:rsid w:val="00777636"/>
    <w:rsid w:val="0078752F"/>
    <w:rsid w:val="00787870"/>
    <w:rsid w:val="00792943"/>
    <w:rsid w:val="007A3B9F"/>
    <w:rsid w:val="007B38DF"/>
    <w:rsid w:val="007C296A"/>
    <w:rsid w:val="007F4758"/>
    <w:rsid w:val="0083215A"/>
    <w:rsid w:val="00832FB2"/>
    <w:rsid w:val="00864628"/>
    <w:rsid w:val="00872AB0"/>
    <w:rsid w:val="00876DAE"/>
    <w:rsid w:val="008A5104"/>
    <w:rsid w:val="008A5507"/>
    <w:rsid w:val="008B66AC"/>
    <w:rsid w:val="008D55EA"/>
    <w:rsid w:val="008E5AA8"/>
    <w:rsid w:val="009241EB"/>
    <w:rsid w:val="00993B85"/>
    <w:rsid w:val="009A0537"/>
    <w:rsid w:val="009F39F0"/>
    <w:rsid w:val="00A017C1"/>
    <w:rsid w:val="00A2413F"/>
    <w:rsid w:val="00A44554"/>
    <w:rsid w:val="00A51ADE"/>
    <w:rsid w:val="00A73CB3"/>
    <w:rsid w:val="00A755F9"/>
    <w:rsid w:val="00A95E0D"/>
    <w:rsid w:val="00AB1007"/>
    <w:rsid w:val="00AB251B"/>
    <w:rsid w:val="00AB708A"/>
    <w:rsid w:val="00AC3411"/>
    <w:rsid w:val="00AD7009"/>
    <w:rsid w:val="00AE5C0F"/>
    <w:rsid w:val="00AF076C"/>
    <w:rsid w:val="00AF30C0"/>
    <w:rsid w:val="00AF7EA0"/>
    <w:rsid w:val="00B27E8A"/>
    <w:rsid w:val="00B46A8E"/>
    <w:rsid w:val="00B836DE"/>
    <w:rsid w:val="00BC27EE"/>
    <w:rsid w:val="00BC4635"/>
    <w:rsid w:val="00BC4E2B"/>
    <w:rsid w:val="00BD5D4C"/>
    <w:rsid w:val="00C21E52"/>
    <w:rsid w:val="00C34150"/>
    <w:rsid w:val="00C7590F"/>
    <w:rsid w:val="00C87719"/>
    <w:rsid w:val="00CB26A8"/>
    <w:rsid w:val="00CB70DE"/>
    <w:rsid w:val="00CD6FC3"/>
    <w:rsid w:val="00CE2A40"/>
    <w:rsid w:val="00D2620E"/>
    <w:rsid w:val="00D27BCF"/>
    <w:rsid w:val="00D517E0"/>
    <w:rsid w:val="00D51B54"/>
    <w:rsid w:val="00D62574"/>
    <w:rsid w:val="00D657E6"/>
    <w:rsid w:val="00D7458A"/>
    <w:rsid w:val="00DE539C"/>
    <w:rsid w:val="00DE64E5"/>
    <w:rsid w:val="00DE75D8"/>
    <w:rsid w:val="00E2197C"/>
    <w:rsid w:val="00E35D93"/>
    <w:rsid w:val="00E36898"/>
    <w:rsid w:val="00E53226"/>
    <w:rsid w:val="00E62BC4"/>
    <w:rsid w:val="00EC3387"/>
    <w:rsid w:val="00EE2688"/>
    <w:rsid w:val="00F039CB"/>
    <w:rsid w:val="00F150AD"/>
    <w:rsid w:val="00F2275B"/>
    <w:rsid w:val="00F262E7"/>
    <w:rsid w:val="00F4317D"/>
    <w:rsid w:val="00F554D5"/>
    <w:rsid w:val="00F56244"/>
    <w:rsid w:val="00F76758"/>
    <w:rsid w:val="00F959CE"/>
    <w:rsid w:val="00FA56A8"/>
    <w:rsid w:val="00FB1B84"/>
    <w:rsid w:val="00FB3962"/>
    <w:rsid w:val="00FB6779"/>
    <w:rsid w:val="00FD2C84"/>
    <w:rsid w:val="00FD6F5E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C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7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D698E"/>
    <w:pPr>
      <w:spacing w:after="120" w:line="254" w:lineRule="auto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D698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D0393-6FC7-4ACD-AE64-FB4ABB04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89</cp:revision>
  <cp:lastPrinted>2019-08-30T14:04:00Z</cp:lastPrinted>
  <dcterms:created xsi:type="dcterms:W3CDTF">2019-07-23T07:29:00Z</dcterms:created>
  <dcterms:modified xsi:type="dcterms:W3CDTF">2020-03-25T05:45:00Z</dcterms:modified>
</cp:coreProperties>
</file>