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06" w:rsidRDefault="00A55906" w:rsidP="00A55906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:rsidR="00A55906" w:rsidRDefault="00A55906" w:rsidP="00A55906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Հաստատված է</w:t>
      </w:r>
    </w:p>
    <w:p w:rsidR="00A55906" w:rsidRDefault="00A55906" w:rsidP="00A55906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ru-RU"/>
        </w:rPr>
        <w:t>վ</w:t>
      </w:r>
      <w:r>
        <w:rPr>
          <w:rFonts w:ascii="GHEA Grapalat" w:hAnsi="GHEA Grapalat"/>
          <w:sz w:val="20"/>
          <w:szCs w:val="20"/>
          <w:lang w:val="hy-AM"/>
        </w:rPr>
        <w:t xml:space="preserve">արչապետի աշխատակազմի ղեկավարի </w:t>
      </w:r>
    </w:p>
    <w:p w:rsidR="008B1E93" w:rsidRDefault="00A55906" w:rsidP="00A55906">
      <w:pPr>
        <w:spacing w:after="0"/>
        <w:ind w:firstLine="284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2021 թվականի հոկտեմբերի 11-ի N 1773-Լ հրամանով</w:t>
      </w:r>
    </w:p>
    <w:p w:rsidR="00A55906" w:rsidRDefault="00A55906" w:rsidP="00A55906">
      <w:pPr>
        <w:spacing w:after="0"/>
        <w:ind w:firstLine="284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A55906" w:rsidRPr="00A55906" w:rsidRDefault="00A55906" w:rsidP="00A55906">
      <w:pPr>
        <w:spacing w:after="0"/>
        <w:ind w:firstLine="284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B1E93" w:rsidRPr="00A55906" w:rsidRDefault="008B1E93" w:rsidP="00F86D26">
      <w:pPr>
        <w:spacing w:after="120"/>
        <w:ind w:firstLine="284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55906">
        <w:rPr>
          <w:rFonts w:ascii="GHEA Grapalat" w:hAnsi="GHEA Grapalat"/>
          <w:b/>
          <w:sz w:val="28"/>
          <w:szCs w:val="28"/>
          <w:lang w:val="hy-AM"/>
        </w:rPr>
        <w:t>ՔԱՂԱՔԱՑԻԱԿԱՆ  ԾԱՌԱՅՈՒԹՅԱՆ  ՊԱՇՏՈՆԻ  ԱՆՁՆԱԳԻՐ</w:t>
      </w:r>
    </w:p>
    <w:p w:rsidR="008B1E93" w:rsidRPr="00A55906" w:rsidRDefault="007C0AF1" w:rsidP="00316718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5906">
        <w:rPr>
          <w:rFonts w:ascii="GHEA Grapalat" w:hAnsi="GHEA Grapalat"/>
          <w:b/>
          <w:sz w:val="24"/>
          <w:szCs w:val="24"/>
          <w:lang w:val="hy-AM"/>
        </w:rPr>
        <w:t xml:space="preserve">ՎԱՐՉԱՊԵՏԻ ԱՇԽԱՏԱԿԱԶՄԻ ՍՓՅՈՒՌՔԻ ԳՈՐԾԵՐԻ ԳԼԽԱՎՈՐ ՀԱՆՁՆԱԿԱՏԱՐԻ ԳՐԱՍԵՆՅԱԿԻ ՍՓՅՈՒՌՔԻ ՆԵՐՈՒԺԻ ՔԱՐՏԵԶԱԳՐՄԱՆ ԵՎ ՆԵՐԳՐԱՎՄԱՆ ՎԱՐՉՈՒԹՅԱՆ ՆԵՐՈՒԺԻ </w:t>
      </w:r>
      <w:r w:rsidR="005C688A" w:rsidRPr="00A55906">
        <w:rPr>
          <w:rFonts w:ascii="GHEA Grapalat" w:hAnsi="GHEA Grapalat"/>
          <w:b/>
          <w:sz w:val="24"/>
          <w:szCs w:val="24"/>
          <w:lang w:val="hy-AM"/>
        </w:rPr>
        <w:t>ՔԱՐՏԵԶԱԳՐՄԱՆ ԵՎ ՀԱՇՎԱՌՄԱՆ  ԲԱԺՆԻ</w:t>
      </w:r>
      <w:r w:rsidRPr="00A559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7258D" w:rsidRPr="00A55906">
        <w:rPr>
          <w:rFonts w:ascii="GHEA Grapalat" w:hAnsi="GHEA Grapalat"/>
          <w:b/>
          <w:sz w:val="24"/>
          <w:szCs w:val="24"/>
          <w:lang w:val="hy-AM"/>
        </w:rPr>
        <w:t>ԱՎԱԳ</w:t>
      </w:r>
      <w:r w:rsidR="008815AD" w:rsidRPr="00A55906">
        <w:rPr>
          <w:rFonts w:ascii="GHEA Grapalat" w:hAnsi="GHEA Grapalat"/>
          <w:b/>
          <w:sz w:val="24"/>
          <w:szCs w:val="24"/>
          <w:lang w:val="hy-AM"/>
        </w:rPr>
        <w:t xml:space="preserve"> ՄԱՍՆԱԳԵՏ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9A0A4B" w:rsidRPr="001E3DC4" w:rsidTr="008B1E93">
        <w:tc>
          <w:tcPr>
            <w:tcW w:w="10301" w:type="dxa"/>
          </w:tcPr>
          <w:p w:rsidR="008B1E93" w:rsidRPr="001E3DC4" w:rsidRDefault="00316718" w:rsidP="0060722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9A0A4B" w:rsidRPr="001E3DC4" w:rsidTr="008B1E93">
        <w:tc>
          <w:tcPr>
            <w:tcW w:w="10301" w:type="dxa"/>
          </w:tcPr>
          <w:p w:rsidR="009873C1" w:rsidRPr="001E3DC4" w:rsidRDefault="009873C1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1.1</w:t>
            </w:r>
            <w:r w:rsidR="00B44E0D" w:rsidRPr="001E3DC4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1E3DC4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9873C1" w:rsidRPr="001E3DC4" w:rsidRDefault="005C688A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 xml:space="preserve">Վարչապետի աշխատակազմի սփյուռքի գործերի գլխավոր հանձնակատարի գրասենյակի (այսուհետ՝ Գրասենյակ) սփյուռքի ներուժի քարտեզագրման և ներգրավման վարչության (այսուհետ՝ Վարչություն) ներուժի քարտեզագրման և հաշվառման բաժնի (այսուհետ՝ Բաժին) </w:t>
            </w:r>
            <w:r w:rsidR="009873C1" w:rsidRPr="001E3DC4">
              <w:rPr>
                <w:rFonts w:ascii="GHEA Grapalat" w:hAnsi="GHEA Grapalat"/>
                <w:sz w:val="24"/>
                <w:szCs w:val="24"/>
              </w:rPr>
              <w:t xml:space="preserve">ավագ մասնագետ (այսուհետ՝ Ավագ մասնագետ) (ծածկագիրը՝ </w:t>
            </w:r>
            <w:r w:rsidR="002F2248" w:rsidRPr="001E3DC4">
              <w:rPr>
                <w:rFonts w:ascii="GHEA Grapalat" w:hAnsi="GHEA Grapalat"/>
                <w:sz w:val="24"/>
                <w:szCs w:val="24"/>
              </w:rPr>
              <w:t>06-Գ28-23.1-Մ3-</w:t>
            </w: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9873C1" w:rsidRPr="001E3DC4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9873C1" w:rsidRPr="001E3DC4" w:rsidRDefault="009873C1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1.2</w:t>
            </w:r>
            <w:r w:rsidR="00B44E0D" w:rsidRPr="001E3DC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1E3DC4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9873C1" w:rsidRPr="001E3DC4" w:rsidRDefault="009873C1" w:rsidP="0060722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 xml:space="preserve">Ավագ մասնագետն անմիջական ենթակա և հաշվետու է </w:t>
            </w:r>
            <w:r w:rsidR="007C0AF1" w:rsidRPr="001E3DC4">
              <w:rPr>
                <w:rFonts w:ascii="GHEA Grapalat" w:hAnsi="GHEA Grapalat"/>
                <w:sz w:val="24"/>
                <w:szCs w:val="24"/>
              </w:rPr>
              <w:t>Բաժնի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պետին:</w:t>
            </w:r>
          </w:p>
          <w:p w:rsidR="009873C1" w:rsidRPr="001E3DC4" w:rsidRDefault="009873C1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1.3</w:t>
            </w:r>
            <w:r w:rsidR="00B44E0D" w:rsidRPr="001E3DC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b/>
                <w:sz w:val="24"/>
                <w:szCs w:val="24"/>
              </w:rPr>
              <w:t>Փոխարինող պաշտոնի կամ պաշտոնների անվանումները</w:t>
            </w:r>
          </w:p>
          <w:p w:rsidR="009873C1" w:rsidRPr="001E3DC4" w:rsidRDefault="009873C1" w:rsidP="0060722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 xml:space="preserve">Ավագ մասնագետի բացակայության դեպքում նրան փոխարինում է </w:t>
            </w:r>
            <w:r w:rsidR="007C0AF1" w:rsidRPr="001E3DC4"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 w:rsidR="00E66C05" w:rsidRPr="001E3DC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5C688A" w:rsidRPr="001E3DC4">
              <w:rPr>
                <w:rFonts w:ascii="GHEA Grapalat" w:hAnsi="GHEA Grapalat"/>
                <w:sz w:val="24"/>
                <w:szCs w:val="24"/>
                <w:lang w:val="hy-AM"/>
              </w:rPr>
              <w:t>լխավոր մասնագետը</w:t>
            </w:r>
            <w:r w:rsidRPr="001E3DC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873C1" w:rsidRPr="001E3DC4" w:rsidRDefault="009873C1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1.4</w:t>
            </w:r>
            <w:r w:rsidR="00B44E0D" w:rsidRPr="001E3DC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</w:p>
          <w:p w:rsidR="00E71EE9" w:rsidRPr="001E3DC4" w:rsidRDefault="009873C1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Հայաստան, ք. Երևան, Կենտրոն վարչական շրջան, Վազգեն Սարգսյան 3, Կառավարական տուն 2</w:t>
            </w:r>
          </w:p>
        </w:tc>
      </w:tr>
      <w:tr w:rsidR="009A0A4B" w:rsidRPr="001E3DC4" w:rsidTr="008B1E93">
        <w:tc>
          <w:tcPr>
            <w:tcW w:w="10301" w:type="dxa"/>
          </w:tcPr>
          <w:p w:rsidR="002120FA" w:rsidRPr="001E3DC4" w:rsidRDefault="00316718" w:rsidP="0060722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r w:rsidR="002120FA" w:rsidRPr="001E3DC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</w:p>
        </w:tc>
      </w:tr>
      <w:tr w:rsidR="009A0A4B" w:rsidRPr="00EC19E0" w:rsidTr="008B1E93">
        <w:tc>
          <w:tcPr>
            <w:tcW w:w="10301" w:type="dxa"/>
          </w:tcPr>
          <w:p w:rsidR="00036CCD" w:rsidRPr="001E3DC4" w:rsidRDefault="00036CCD" w:rsidP="00607223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2.1</w:t>
            </w:r>
            <w:r w:rsidR="00B44E0D" w:rsidRPr="001E3DC4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1E3DC4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:rsidR="003729EB" w:rsidRPr="001E3DC4" w:rsidRDefault="003729EB" w:rsidP="003729EB">
            <w:pPr>
              <w:pStyle w:val="ListParagraph"/>
              <w:numPr>
                <w:ilvl w:val="0"/>
                <w:numId w:val="38"/>
              </w:numPr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մասնակցում է Սփյուռքում առկա մասնագիտական ներուժի հաշվառման, կարողությունների գնահատման և քարտեզագրման աշխատանքներին.</w:t>
            </w:r>
          </w:p>
          <w:p w:rsidR="003729EB" w:rsidRPr="001E3DC4" w:rsidRDefault="003729EB" w:rsidP="003729EB">
            <w:pPr>
              <w:pStyle w:val="ListParagraph"/>
              <w:numPr>
                <w:ilvl w:val="0"/>
                <w:numId w:val="38"/>
              </w:numPr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մասնակցում է սփյուռքի ներուժի վերաբերյալ տեղեկատվական համակարգի շահագործման, տվյալների պարբերաբար թարմացման և համալրման աշխատանքներին.</w:t>
            </w:r>
          </w:p>
          <w:p w:rsidR="00036CCD" w:rsidRPr="001E3DC4" w:rsidRDefault="003729EB" w:rsidP="003729EB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մասնակցում է համահայկական ցանցերի և կառույցների ստեղծման ու զարգացման հետ կապված աշխատանքներին:</w:t>
            </w:r>
          </w:p>
          <w:p w:rsidR="00316718" w:rsidRPr="001E3DC4" w:rsidRDefault="00316718" w:rsidP="00607223">
            <w:pPr>
              <w:pStyle w:val="ListParagraph"/>
              <w:spacing w:line="276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36CCD" w:rsidRPr="001E3DC4" w:rsidRDefault="00316718" w:rsidP="00316718">
            <w:pPr>
              <w:pStyle w:val="ListParagraph"/>
              <w:spacing w:line="276" w:lineRule="auto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</w:p>
          <w:p w:rsidR="00036CCD" w:rsidRPr="001E3DC4" w:rsidRDefault="00036CCD" w:rsidP="003729EB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 xml:space="preserve">համապատասխան մարմիններից պահանջել և ստանալ անհրաժեշտ նյութեր,  </w:t>
            </w:r>
            <w:r w:rsidRPr="001E3DC4">
              <w:rPr>
                <w:rFonts w:ascii="GHEA Grapalat" w:hAnsi="GHEA Grapalat"/>
                <w:sz w:val="24"/>
                <w:szCs w:val="24"/>
              </w:rPr>
              <w:lastRenderedPageBreak/>
              <w:t>տեղեկատվություն, մասնագիտական կարծիքներ և առաջարկություններ.</w:t>
            </w:r>
          </w:p>
          <w:p w:rsidR="00036CCD" w:rsidRPr="001E3DC4" w:rsidRDefault="00036CCD" w:rsidP="003729EB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համապատասխան մարմինների ներկայացուցիչների հետ կազմակերպել աշխատանքային քննարկումներ և հանդիպումներ.</w:t>
            </w:r>
          </w:p>
          <w:p w:rsidR="00036CCD" w:rsidRPr="001E3DC4" w:rsidRDefault="00036CCD" w:rsidP="003729EB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համապատասխան մարմնի տարբեր ստորաբաժանումների ներկայացուցիչների հետ կազմակերպել առաջադրված խնդիրների լուծման շուրջ մասնագիտական քննարկումներ</w:t>
            </w:r>
            <w:r w:rsidR="00316718" w:rsidRPr="001E3DC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36CCD" w:rsidRPr="001E3DC4" w:rsidRDefault="00036CCD" w:rsidP="00607223">
            <w:pPr>
              <w:spacing w:line="276" w:lineRule="auto"/>
              <w:ind w:left="426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44E0D" w:rsidRPr="001E3DC4" w:rsidRDefault="00316718" w:rsidP="00316718">
            <w:pPr>
              <w:pStyle w:val="ListParagraph"/>
              <w:spacing w:line="276" w:lineRule="auto"/>
              <w:ind w:left="426" w:hanging="24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</w:p>
          <w:p w:rsidR="003729EB" w:rsidRPr="001E3DC4" w:rsidRDefault="003729EB" w:rsidP="003729EB">
            <w:pPr>
              <w:pStyle w:val="ListParagraph"/>
              <w:numPr>
                <w:ilvl w:val="0"/>
                <w:numId w:val="39"/>
              </w:numPr>
              <w:tabs>
                <w:tab w:val="left" w:pos="315"/>
              </w:tabs>
              <w:spacing w:line="276" w:lineRule="auto"/>
              <w:ind w:left="0" w:firstLine="14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խմբավորել և հաշվառել սփյուռքի  հայ համայնքներում առկա ներուժը ըստ գիտական, մասնագիտական, տնտեսական, կրթամշակութային և այլ ոլորտների, կազմել  համապատասխան  ցուցակներ և պարբերաբար թարմացնել.</w:t>
            </w:r>
          </w:p>
          <w:p w:rsidR="003729EB" w:rsidRPr="001E3DC4" w:rsidRDefault="00893BC2" w:rsidP="003729EB">
            <w:pPr>
              <w:pStyle w:val="ListParagraph"/>
              <w:numPr>
                <w:ilvl w:val="0"/>
                <w:numId w:val="39"/>
              </w:numPr>
              <w:tabs>
                <w:tab w:val="left" w:pos="315"/>
              </w:tabs>
              <w:spacing w:line="276" w:lineRule="auto"/>
              <w:ind w:left="0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>պարբերաբար համալրել ներուժի տեղեկատվական շտեմարանը և թարմացնել  առկա տեղեկատվությունը</w:t>
            </w:r>
            <w:r w:rsidR="003729EB" w:rsidRPr="001E3DC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729EB" w:rsidRPr="001E3DC4" w:rsidRDefault="003729EB" w:rsidP="003729EB">
            <w:pPr>
              <w:pStyle w:val="ListParagraph"/>
              <w:numPr>
                <w:ilvl w:val="0"/>
                <w:numId w:val="39"/>
              </w:numPr>
              <w:tabs>
                <w:tab w:val="left" w:pos="315"/>
              </w:tabs>
              <w:ind w:left="0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սփյուռքում գործող հայկական կառույցներն ըստ գործունեության բնագավառների, հաշվառել և խմբավորել ըստ գործունեության ոլորտների, պատրաստել համապատասխան տեղեկատվություն.</w:t>
            </w:r>
          </w:p>
          <w:p w:rsidR="003729EB" w:rsidRPr="001E3DC4" w:rsidRDefault="003729EB" w:rsidP="003729EB">
            <w:pPr>
              <w:pStyle w:val="ListParagraph"/>
              <w:numPr>
                <w:ilvl w:val="0"/>
                <w:numId w:val="39"/>
              </w:numPr>
              <w:tabs>
                <w:tab w:val="left" w:pos="315"/>
              </w:tabs>
              <w:ind w:left="0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>գիտական, մասնագիտական, կրթամշակութային, տնտեսական և այլ ոլորտներում համահայկական ցանցեր</w:t>
            </w:r>
            <w:r w:rsidR="00893BC2" w:rsidRPr="001E3DC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կառույցներ</w:t>
            </w:r>
            <w:r w:rsidR="00893BC2" w:rsidRPr="001E3DC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ստեղծման ուղղությամբ</w:t>
            </w:r>
            <w:r w:rsidR="00893BC2"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</w:t>
            </w: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</w:t>
            </w:r>
            <w:r w:rsidR="00893BC2" w:rsidRPr="001E3DC4">
              <w:rPr>
                <w:rFonts w:ascii="GHEA Grapalat" w:hAnsi="GHEA Grapalat"/>
                <w:sz w:val="24"/>
                <w:szCs w:val="24"/>
                <w:lang w:val="hy-AM"/>
              </w:rPr>
              <w:t>ուններ.</w:t>
            </w:r>
          </w:p>
          <w:p w:rsidR="003729EB" w:rsidRPr="001E3DC4" w:rsidRDefault="00893BC2" w:rsidP="003729EB">
            <w:pPr>
              <w:pStyle w:val="ListParagraph"/>
              <w:numPr>
                <w:ilvl w:val="0"/>
                <w:numId w:val="39"/>
              </w:numPr>
              <w:tabs>
                <w:tab w:val="left" w:pos="315"/>
              </w:tabs>
              <w:ind w:left="0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մշտադիտարկել </w:t>
            </w:r>
            <w:r w:rsidR="003729EB"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գործող </w:t>
            </w: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համահայկական </w:t>
            </w:r>
            <w:r w:rsidR="003729EB" w:rsidRPr="001E3DC4">
              <w:rPr>
                <w:rFonts w:ascii="GHEA Grapalat" w:hAnsi="GHEA Grapalat"/>
                <w:sz w:val="24"/>
                <w:szCs w:val="24"/>
                <w:lang w:val="hy-AM"/>
              </w:rPr>
              <w:t>ցանցերի և կառույցների գործունեությ</w:t>
            </w: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ունը, </w:t>
            </w:r>
            <w:r w:rsidR="003729EB" w:rsidRPr="001E3DC4">
              <w:rPr>
                <w:rFonts w:ascii="GHEA Grapalat" w:hAnsi="GHEA Grapalat"/>
                <w:sz w:val="24"/>
                <w:szCs w:val="24"/>
                <w:lang w:val="hy-AM"/>
              </w:rPr>
              <w:t>արդյունքում վեր հանած խնդիրների վերաբերյա</w:t>
            </w:r>
            <w:r w:rsidR="00980F2D" w:rsidRPr="001E3DC4"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r w:rsidR="003729EB"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համապատասխան տեղեկատվություն.</w:t>
            </w:r>
          </w:p>
          <w:p w:rsidR="003729EB" w:rsidRPr="001E3DC4" w:rsidRDefault="003729EB" w:rsidP="003729EB">
            <w:pPr>
              <w:pStyle w:val="ListParagraph"/>
              <w:numPr>
                <w:ilvl w:val="0"/>
                <w:numId w:val="39"/>
              </w:numPr>
              <w:tabs>
                <w:tab w:val="left" w:pos="315"/>
              </w:tabs>
              <w:ind w:left="0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>արձանագրել համահայկական օրակարգի ձևավորման նպատակով կազմակերպված քննարկումների ընթացքում հնչած առաջարկությունները,  կազմել ամփոփ տեղեկանք և ներկայացնել քննարկմանը.</w:t>
            </w:r>
          </w:p>
          <w:p w:rsidR="003729EB" w:rsidRPr="001E3DC4" w:rsidRDefault="00893BC2" w:rsidP="002365DD">
            <w:pPr>
              <w:pStyle w:val="ListParagraph"/>
              <w:numPr>
                <w:ilvl w:val="0"/>
                <w:numId w:val="39"/>
              </w:numPr>
              <w:tabs>
                <w:tab w:val="left" w:pos="315"/>
              </w:tabs>
              <w:ind w:left="0" w:firstLine="142"/>
              <w:rPr>
                <w:rFonts w:cs="Sylfaen"/>
                <w:lang w:val="hy-AM"/>
              </w:rPr>
            </w:pPr>
            <w:r w:rsidRPr="001E3DC4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="003729EB"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Գրասենյակին հասցեագրված և Բաժնի գործունեության ոլորտին առնչվող համապատասխան  գրություններ</w:t>
            </w:r>
            <w:r w:rsidR="002365DD" w:rsidRPr="001E3DC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3729EB"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365DD"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ամփոփել և վերլուծել, նախապատրաստել համապատասխան </w:t>
            </w:r>
            <w:r w:rsidR="003729EB" w:rsidRPr="001E3DC4">
              <w:rPr>
                <w:rFonts w:ascii="GHEA Grapalat" w:hAnsi="GHEA Grapalat"/>
                <w:sz w:val="24"/>
                <w:szCs w:val="24"/>
                <w:lang w:val="hy-AM"/>
              </w:rPr>
              <w:t>տեղեկանքներ, հաշվետվություններ, զեկուցագրեր ու այլ փաստաթղթեր</w:t>
            </w:r>
            <w:r w:rsidR="002365DD" w:rsidRPr="001E3DC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9A0A4B" w:rsidRPr="001E3DC4" w:rsidTr="008B1E93">
        <w:tc>
          <w:tcPr>
            <w:tcW w:w="10301" w:type="dxa"/>
          </w:tcPr>
          <w:p w:rsidR="002120FA" w:rsidRPr="001E3DC4" w:rsidRDefault="002120FA" w:rsidP="0060722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</w:t>
            </w:r>
            <w:r w:rsidR="00316718" w:rsidRPr="001E3D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316718" w:rsidRPr="001E3DC4">
              <w:rPr>
                <w:rFonts w:ascii="GHEA Grapalat" w:hAnsi="GHEA Grapalat" w:cs="Sylfaen"/>
                <w:b/>
                <w:sz w:val="24"/>
                <w:szCs w:val="24"/>
              </w:rPr>
              <w:t>Պաշտոնին</w:t>
            </w:r>
            <w:r w:rsidRPr="001E3DC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316718" w:rsidRPr="001E3DC4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r w:rsidRPr="001E3DC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316718" w:rsidRPr="001E3DC4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</w:p>
        </w:tc>
      </w:tr>
      <w:tr w:rsidR="009A0A4B" w:rsidRPr="001E3DC4" w:rsidTr="008B1E93">
        <w:tc>
          <w:tcPr>
            <w:tcW w:w="10301" w:type="dxa"/>
          </w:tcPr>
          <w:p w:rsidR="00D90752" w:rsidRPr="001E3DC4" w:rsidRDefault="00D90752" w:rsidP="00607223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3.1  Կրթություն, որակավորման աստիճանը</w:t>
            </w:r>
          </w:p>
          <w:p w:rsidR="00D90752" w:rsidRPr="001E3DC4" w:rsidRDefault="00D90752" w:rsidP="0060722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կրթություն</w:t>
            </w:r>
          </w:p>
          <w:p w:rsidR="00D90752" w:rsidRPr="001E3DC4" w:rsidRDefault="00D90752" w:rsidP="00607223">
            <w:pPr>
              <w:spacing w:line="276" w:lineRule="auto"/>
              <w:rPr>
                <w:rFonts w:ascii="GHEA Grapalat" w:hAnsi="GHEA Grapalat"/>
                <w:sz w:val="12"/>
                <w:szCs w:val="12"/>
              </w:rPr>
            </w:pPr>
          </w:p>
          <w:p w:rsidR="00D90752" w:rsidRPr="001E3DC4" w:rsidRDefault="00D90752" w:rsidP="00607223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3.2  Մասնագիտական գիտելիքները</w:t>
            </w:r>
          </w:p>
          <w:p w:rsidR="00D90752" w:rsidRPr="001E3DC4" w:rsidRDefault="00D90752" w:rsidP="0060722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Ունի գործառույթների իրականացման համար անհրաժեշտ գիտելիքներ:</w:t>
            </w:r>
          </w:p>
          <w:p w:rsidR="00D90752" w:rsidRPr="001E3DC4" w:rsidRDefault="00D90752" w:rsidP="00607223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sz w:val="12"/>
                <w:szCs w:val="12"/>
              </w:rPr>
            </w:pPr>
          </w:p>
          <w:p w:rsidR="00D90752" w:rsidRPr="001E3DC4" w:rsidRDefault="00D90752" w:rsidP="00607223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 w:cs="Sylfaen"/>
                <w:b/>
                <w:sz w:val="24"/>
                <w:szCs w:val="24"/>
              </w:rPr>
              <w:t>3.3  Աշխատանքային</w:t>
            </w:r>
            <w:r w:rsidRPr="001E3DC4">
              <w:rPr>
                <w:rFonts w:ascii="GHEA Grapalat" w:hAnsi="GHEA Grapalat"/>
                <w:b/>
                <w:sz w:val="24"/>
                <w:szCs w:val="24"/>
              </w:rPr>
              <w:t xml:space="preserve"> ստաժը, աշխատանքի բնագավառում փորձը</w:t>
            </w:r>
          </w:p>
          <w:p w:rsidR="00D90752" w:rsidRPr="001E3DC4" w:rsidRDefault="00D90752" w:rsidP="0060722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 xml:space="preserve">Հանրային ծառայության առնվազն մեկ տարվա ստաժ կամ </w:t>
            </w:r>
            <w:r w:rsidR="0034696D" w:rsidRPr="001E3DC4">
              <w:rPr>
                <w:rFonts w:ascii="GHEA Grapalat" w:hAnsi="GHEA Grapalat"/>
                <w:sz w:val="24"/>
                <w:szCs w:val="24"/>
              </w:rPr>
              <w:t>մեկ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տարվա մասնագիտական աշխատանքային ստաժ կամ միջազգային կապերի (</w:t>
            </w:r>
            <w:r w:rsidR="00265A2A" w:rsidRPr="001E3DC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</w:t>
            </w:r>
            <w:r w:rsidRPr="001E3DC4">
              <w:rPr>
                <w:rFonts w:ascii="GHEA Grapalat" w:hAnsi="GHEA Grapalat"/>
                <w:sz w:val="24"/>
                <w:szCs w:val="24"/>
              </w:rPr>
              <w:t>հարաբերությունների)  բնագավառ</w:t>
            </w:r>
            <w:r w:rsidR="00F86D26" w:rsidRPr="001E3DC4">
              <w:rPr>
                <w:rFonts w:ascii="GHEA Grapalat" w:hAnsi="GHEA Grapalat"/>
                <w:sz w:val="24"/>
                <w:szCs w:val="24"/>
              </w:rPr>
              <w:t>ում՝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4696D" w:rsidRPr="001E3DC4">
              <w:rPr>
                <w:rFonts w:ascii="GHEA Grapalat" w:hAnsi="GHEA Grapalat"/>
                <w:sz w:val="24"/>
                <w:szCs w:val="24"/>
              </w:rPr>
              <w:t xml:space="preserve">մեկ </w:t>
            </w:r>
            <w:r w:rsidRPr="001E3DC4">
              <w:rPr>
                <w:rFonts w:ascii="GHEA Grapalat" w:hAnsi="GHEA Grapalat"/>
                <w:sz w:val="24"/>
                <w:szCs w:val="24"/>
              </w:rPr>
              <w:t>տարվա աշխատանքային ստաժ:</w:t>
            </w:r>
          </w:p>
          <w:p w:rsidR="00D90752" w:rsidRPr="001E3DC4" w:rsidRDefault="00D90752" w:rsidP="00607223">
            <w:pPr>
              <w:spacing w:line="276" w:lineRule="auto"/>
              <w:rPr>
                <w:rFonts w:ascii="GHEA Grapalat" w:hAnsi="GHEA Grapalat"/>
                <w:sz w:val="12"/>
                <w:szCs w:val="12"/>
              </w:rPr>
            </w:pPr>
          </w:p>
          <w:p w:rsidR="00D90752" w:rsidRPr="001E3DC4" w:rsidRDefault="00D90752" w:rsidP="00607223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 w:cs="Sylfaen"/>
                <w:b/>
                <w:sz w:val="24"/>
                <w:szCs w:val="24"/>
              </w:rPr>
              <w:t>3.4  Անհրաժեշտ</w:t>
            </w:r>
            <w:r w:rsidRPr="001E3DC4">
              <w:rPr>
                <w:rFonts w:ascii="GHEA Grapalat" w:hAnsi="GHEA Grapalat"/>
                <w:b/>
                <w:sz w:val="24"/>
                <w:szCs w:val="24"/>
              </w:rPr>
              <w:t xml:space="preserve"> կոմպետենցիաներ</w:t>
            </w:r>
          </w:p>
          <w:p w:rsidR="00D90752" w:rsidRPr="001E3DC4" w:rsidRDefault="00D90752" w:rsidP="00607223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Ընդհանրական կո</w:t>
            </w:r>
            <w:r w:rsidR="00316718" w:rsidRPr="001E3DC4">
              <w:rPr>
                <w:rFonts w:ascii="GHEA Grapalat" w:hAnsi="GHEA Grapalat"/>
                <w:b/>
                <w:sz w:val="24"/>
                <w:szCs w:val="24"/>
              </w:rPr>
              <w:t>մպետենցիաներ</w:t>
            </w:r>
          </w:p>
          <w:p w:rsidR="00D90752" w:rsidRPr="001E3DC4" w:rsidRDefault="00D90752" w:rsidP="0060722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Խնդիր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լուծում</w:t>
            </w:r>
          </w:p>
          <w:p w:rsidR="00D90752" w:rsidRPr="001E3DC4" w:rsidRDefault="00D90752" w:rsidP="0060722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Հաշվետվությունների մշակում</w:t>
            </w:r>
          </w:p>
          <w:p w:rsidR="00D90752" w:rsidRPr="001E3DC4" w:rsidRDefault="00D90752" w:rsidP="0060722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Տեղեկատվության հավաքագրում, վերլուծություն</w:t>
            </w:r>
          </w:p>
          <w:p w:rsidR="00D90752" w:rsidRPr="001E3DC4" w:rsidRDefault="00D90752" w:rsidP="0060722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</w:p>
          <w:p w:rsidR="00316718" w:rsidRPr="001E3DC4" w:rsidRDefault="00316718" w:rsidP="00316718">
            <w:pPr>
              <w:pStyle w:val="ListParagraph"/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</w:p>
          <w:p w:rsidR="00D90752" w:rsidRPr="001E3DC4" w:rsidRDefault="00D90752" w:rsidP="00607223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 xml:space="preserve">Ընտրանքային </w:t>
            </w:r>
            <w:r w:rsidR="00316718" w:rsidRPr="001E3DC4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</w:p>
          <w:p w:rsidR="00D90752" w:rsidRPr="001E3DC4" w:rsidRDefault="00D90752" w:rsidP="0060722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Ժամանակի կառավարում</w:t>
            </w:r>
          </w:p>
          <w:p w:rsidR="00D90752" w:rsidRPr="001E3DC4" w:rsidRDefault="00D90752" w:rsidP="0060722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Փոփոխությունների կառավարում</w:t>
            </w:r>
          </w:p>
          <w:p w:rsidR="00D90752" w:rsidRPr="001E3DC4" w:rsidRDefault="00D90752" w:rsidP="0060722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Փաստաթղթերի նախապատրաստում</w:t>
            </w:r>
          </w:p>
        </w:tc>
      </w:tr>
      <w:tr w:rsidR="009A0A4B" w:rsidRPr="001E3DC4" w:rsidTr="008B1E93">
        <w:tc>
          <w:tcPr>
            <w:tcW w:w="10301" w:type="dxa"/>
          </w:tcPr>
          <w:p w:rsidR="002120FA" w:rsidRPr="001E3DC4" w:rsidRDefault="002120FA" w:rsidP="00607223">
            <w:pPr>
              <w:pStyle w:val="ListParagraph"/>
              <w:spacing w:line="276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316718" w:rsidRPr="001E3D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316718" w:rsidRPr="001E3DC4">
              <w:rPr>
                <w:rFonts w:ascii="GHEA Grapalat" w:hAnsi="GHEA Grapalat"/>
                <w:b/>
                <w:sz w:val="24"/>
                <w:szCs w:val="24"/>
              </w:rPr>
              <w:t>Կազմակերպման</w:t>
            </w:r>
            <w:r w:rsidRPr="001E3DC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316718" w:rsidRPr="001E3DC4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</w:p>
        </w:tc>
      </w:tr>
      <w:tr w:rsidR="00D90752" w:rsidRPr="009A0A4B" w:rsidTr="008B1E93">
        <w:tc>
          <w:tcPr>
            <w:tcW w:w="10301" w:type="dxa"/>
          </w:tcPr>
          <w:p w:rsidR="00D90752" w:rsidRPr="001E3DC4" w:rsidRDefault="00D90752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4.1 Աշխատանքի կազմակերպման և ղեկավարման պատասխանատվությունը</w:t>
            </w:r>
          </w:p>
          <w:p w:rsidR="00D90752" w:rsidRPr="001E3DC4" w:rsidRDefault="00D90752" w:rsidP="0060722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Պատասխանատու է կառուցվածքային ստորաբաժանման աշխատանքների  բնույթով պայմանավորված մասնագիտական գործունեության վերջնարդյունքին միջանկյալ արդյունքի ստեղծման համար :</w:t>
            </w:r>
          </w:p>
          <w:p w:rsidR="00D90752" w:rsidRPr="001E3DC4" w:rsidRDefault="00D90752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4.2  Որոշումներ կայացնելու լիազորությունները</w:t>
            </w:r>
          </w:p>
          <w:p w:rsidR="00D90752" w:rsidRPr="001E3DC4" w:rsidRDefault="00D90752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D90752" w:rsidRPr="001E3DC4" w:rsidRDefault="00D90752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4.3  Գործունեության ազդեցությունը</w:t>
            </w:r>
          </w:p>
          <w:p w:rsidR="00D90752" w:rsidRPr="001E3DC4" w:rsidRDefault="00D90752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 xml:space="preserve">Ունի ազդեցություն մասնագիտական աշխատանքների ապահովման և որոշակի մասնագիտական գործառույթների իրականացման շրջանակներում: </w:t>
            </w:r>
          </w:p>
          <w:p w:rsidR="00D90752" w:rsidRPr="001E3DC4" w:rsidRDefault="00D90752" w:rsidP="0060722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4.4  Շփումների և ներկայացուցչությունը</w:t>
            </w:r>
          </w:p>
          <w:p w:rsidR="00D90752" w:rsidRPr="001E3DC4" w:rsidRDefault="00D90752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Իր իրավասությ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ան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շրջանակներում շփվում և որպես ներկայացուցիչ հանդես է գալիս մարմնի այլ կառուցվածքային ստորաբաժանումների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ներկայացուցիչների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, այլ մարմինների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կազմակերպությունների ներկայացուցիչների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հետ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հանդես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գալիս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մարմնի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ներսում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մարմնից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դուրս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ձևավորված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E3DC4">
              <w:rPr>
                <w:rFonts w:ascii="GHEA Grapalat" w:hAnsi="GHEA Grapalat"/>
                <w:sz w:val="24"/>
                <w:szCs w:val="24"/>
                <w:lang w:val="ru-RU"/>
              </w:rPr>
              <w:t>մասնագիտական</w:t>
            </w:r>
            <w:r w:rsidRPr="001E3DC4">
              <w:rPr>
                <w:rFonts w:ascii="GHEA Grapalat" w:hAnsi="GHEA Grapalat"/>
                <w:sz w:val="24"/>
                <w:szCs w:val="24"/>
              </w:rPr>
              <w:t xml:space="preserve">  աշխատանքային խմբերում: </w:t>
            </w:r>
          </w:p>
          <w:p w:rsidR="00D90752" w:rsidRPr="001E3DC4" w:rsidRDefault="00D90752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E3DC4">
              <w:rPr>
                <w:rFonts w:ascii="GHEA Grapalat" w:hAnsi="GHEA Grapalat"/>
                <w:b/>
                <w:sz w:val="24"/>
                <w:szCs w:val="24"/>
              </w:rPr>
              <w:t>4.5  Խնդիրների բարդությունը և դրանց լուծումը</w:t>
            </w:r>
          </w:p>
          <w:p w:rsidR="00D90752" w:rsidRPr="009A0A4B" w:rsidRDefault="00D90752" w:rsidP="0060722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E3DC4">
              <w:rPr>
                <w:rFonts w:ascii="GHEA Grapalat" w:hAnsi="GHEA Grapalat"/>
                <w:sz w:val="24"/>
                <w:szCs w:val="24"/>
              </w:rPr>
              <w:t>Իր լիազորությունների շրջանակներում բացահայտում է մասնագիտական խնդիրներ և այդ խնդիրների լուծման  տարբերակներ և մասնակցում է կառուցվածքային ստորաբաժանման առջև դրված խնդիրների լուծմանը:</w:t>
            </w:r>
            <w:r w:rsidRPr="009A0A4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:rsidR="008B1E93" w:rsidRPr="009A0A4B" w:rsidRDefault="008B1E93" w:rsidP="00607223">
      <w:pPr>
        <w:ind w:firstLine="284"/>
        <w:rPr>
          <w:rFonts w:ascii="GHEA Grapalat" w:hAnsi="GHEA Grapalat"/>
          <w:sz w:val="24"/>
          <w:szCs w:val="24"/>
        </w:rPr>
      </w:pPr>
    </w:p>
    <w:sectPr w:rsidR="008B1E93" w:rsidRPr="009A0A4B" w:rsidSect="008F0E7F">
      <w:pgSz w:w="12240" w:h="15840"/>
      <w:pgMar w:top="709" w:right="7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89" w:rsidRDefault="00CB0089" w:rsidP="00D90752">
      <w:pPr>
        <w:spacing w:after="0" w:line="240" w:lineRule="auto"/>
      </w:pPr>
      <w:r>
        <w:separator/>
      </w:r>
    </w:p>
  </w:endnote>
  <w:endnote w:type="continuationSeparator" w:id="0">
    <w:p w:rsidR="00CB0089" w:rsidRDefault="00CB0089" w:rsidP="00D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89" w:rsidRDefault="00CB0089" w:rsidP="00D90752">
      <w:pPr>
        <w:spacing w:after="0" w:line="240" w:lineRule="auto"/>
      </w:pPr>
      <w:r>
        <w:separator/>
      </w:r>
    </w:p>
  </w:footnote>
  <w:footnote w:type="continuationSeparator" w:id="0">
    <w:p w:rsidR="00CB0089" w:rsidRDefault="00CB0089" w:rsidP="00D9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37E"/>
    <w:multiLevelType w:val="hybridMultilevel"/>
    <w:tmpl w:val="7FF208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D3F28"/>
    <w:multiLevelType w:val="hybridMultilevel"/>
    <w:tmpl w:val="56B4AA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824DC8"/>
    <w:multiLevelType w:val="hybridMultilevel"/>
    <w:tmpl w:val="5C349F8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3D638A"/>
    <w:multiLevelType w:val="hybridMultilevel"/>
    <w:tmpl w:val="FD68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071B"/>
    <w:multiLevelType w:val="hybridMultilevel"/>
    <w:tmpl w:val="4E0A2F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778C3"/>
    <w:multiLevelType w:val="hybridMultilevel"/>
    <w:tmpl w:val="553E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4C1"/>
    <w:multiLevelType w:val="hybridMultilevel"/>
    <w:tmpl w:val="50DA36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760A7C"/>
    <w:multiLevelType w:val="hybridMultilevel"/>
    <w:tmpl w:val="B1220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1509"/>
    <w:multiLevelType w:val="hybridMultilevel"/>
    <w:tmpl w:val="3BF2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436"/>
    <w:multiLevelType w:val="hybridMultilevel"/>
    <w:tmpl w:val="746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183B"/>
    <w:multiLevelType w:val="hybridMultilevel"/>
    <w:tmpl w:val="6ED097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F07326"/>
    <w:multiLevelType w:val="hybridMultilevel"/>
    <w:tmpl w:val="6D0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C5C18"/>
    <w:multiLevelType w:val="hybridMultilevel"/>
    <w:tmpl w:val="1A20BE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26C21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1A66BC4"/>
    <w:multiLevelType w:val="hybridMultilevel"/>
    <w:tmpl w:val="3BDC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87ADB"/>
    <w:multiLevelType w:val="hybridMultilevel"/>
    <w:tmpl w:val="D8A837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C14FF"/>
    <w:multiLevelType w:val="hybridMultilevel"/>
    <w:tmpl w:val="38462B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4246AF"/>
    <w:multiLevelType w:val="hybridMultilevel"/>
    <w:tmpl w:val="F7E24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294118"/>
    <w:multiLevelType w:val="hybridMultilevel"/>
    <w:tmpl w:val="D2DE4C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F81A9E"/>
    <w:multiLevelType w:val="hybridMultilevel"/>
    <w:tmpl w:val="A7A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C3BAD"/>
    <w:multiLevelType w:val="hybridMultilevel"/>
    <w:tmpl w:val="5AE8D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34784"/>
    <w:multiLevelType w:val="hybridMultilevel"/>
    <w:tmpl w:val="9F52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479B"/>
    <w:multiLevelType w:val="hybridMultilevel"/>
    <w:tmpl w:val="843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71726"/>
    <w:multiLevelType w:val="hybridMultilevel"/>
    <w:tmpl w:val="7CB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7CAE"/>
    <w:multiLevelType w:val="hybridMultilevel"/>
    <w:tmpl w:val="FB082F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BB3BB2"/>
    <w:multiLevelType w:val="hybridMultilevel"/>
    <w:tmpl w:val="63A4E6A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31572F"/>
    <w:multiLevelType w:val="hybridMultilevel"/>
    <w:tmpl w:val="C0A629B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8B25F5"/>
    <w:multiLevelType w:val="hybridMultilevel"/>
    <w:tmpl w:val="E034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56B42"/>
    <w:multiLevelType w:val="hybridMultilevel"/>
    <w:tmpl w:val="26E441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A0B30"/>
    <w:multiLevelType w:val="hybridMultilevel"/>
    <w:tmpl w:val="CCDA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D1615"/>
    <w:multiLevelType w:val="hybridMultilevel"/>
    <w:tmpl w:val="1AE055FE"/>
    <w:lvl w:ilvl="0" w:tplc="8B54BD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53295C"/>
    <w:multiLevelType w:val="hybridMultilevel"/>
    <w:tmpl w:val="ADB8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6964"/>
    <w:multiLevelType w:val="hybridMultilevel"/>
    <w:tmpl w:val="CD9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5EEE"/>
    <w:multiLevelType w:val="hybridMultilevel"/>
    <w:tmpl w:val="2B78064A"/>
    <w:lvl w:ilvl="0" w:tplc="0409000F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CB7255"/>
    <w:multiLevelType w:val="hybridMultilevel"/>
    <w:tmpl w:val="0BD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051BEE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7B4F23"/>
    <w:multiLevelType w:val="hybridMultilevel"/>
    <w:tmpl w:val="88A25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502397"/>
    <w:multiLevelType w:val="hybridMultilevel"/>
    <w:tmpl w:val="2826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45DE7"/>
    <w:multiLevelType w:val="hybridMultilevel"/>
    <w:tmpl w:val="5462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7"/>
  </w:num>
  <w:num w:numId="5">
    <w:abstractNumId w:val="23"/>
  </w:num>
  <w:num w:numId="6">
    <w:abstractNumId w:val="0"/>
  </w:num>
  <w:num w:numId="7">
    <w:abstractNumId w:val="10"/>
  </w:num>
  <w:num w:numId="8">
    <w:abstractNumId w:val="9"/>
  </w:num>
  <w:num w:numId="9">
    <w:abstractNumId w:val="22"/>
  </w:num>
  <w:num w:numId="10">
    <w:abstractNumId w:val="30"/>
  </w:num>
  <w:num w:numId="11">
    <w:abstractNumId w:val="19"/>
  </w:num>
  <w:num w:numId="12">
    <w:abstractNumId w:val="36"/>
  </w:num>
  <w:num w:numId="13">
    <w:abstractNumId w:val="4"/>
  </w:num>
  <w:num w:numId="14">
    <w:abstractNumId w:val="11"/>
  </w:num>
  <w:num w:numId="15">
    <w:abstractNumId w:val="1"/>
  </w:num>
  <w:num w:numId="16">
    <w:abstractNumId w:val="16"/>
  </w:num>
  <w:num w:numId="17">
    <w:abstractNumId w:val="32"/>
  </w:num>
  <w:num w:numId="18">
    <w:abstractNumId w:val="35"/>
  </w:num>
  <w:num w:numId="19">
    <w:abstractNumId w:val="34"/>
  </w:num>
  <w:num w:numId="20">
    <w:abstractNumId w:val="7"/>
  </w:num>
  <w:num w:numId="21">
    <w:abstractNumId w:val="26"/>
  </w:num>
  <w:num w:numId="22">
    <w:abstractNumId w:val="25"/>
  </w:num>
  <w:num w:numId="23">
    <w:abstractNumId w:val="6"/>
  </w:num>
  <w:num w:numId="24">
    <w:abstractNumId w:val="37"/>
  </w:num>
  <w:num w:numId="25">
    <w:abstractNumId w:val="33"/>
  </w:num>
  <w:num w:numId="26">
    <w:abstractNumId w:val="24"/>
  </w:num>
  <w:num w:numId="27">
    <w:abstractNumId w:val="38"/>
  </w:num>
  <w:num w:numId="28">
    <w:abstractNumId w:val="27"/>
  </w:num>
  <w:num w:numId="29">
    <w:abstractNumId w:val="15"/>
  </w:num>
  <w:num w:numId="30">
    <w:abstractNumId w:val="31"/>
  </w:num>
  <w:num w:numId="31">
    <w:abstractNumId w:val="8"/>
  </w:num>
  <w:num w:numId="32">
    <w:abstractNumId w:val="18"/>
  </w:num>
  <w:num w:numId="33">
    <w:abstractNumId w:val="12"/>
  </w:num>
  <w:num w:numId="34">
    <w:abstractNumId w:val="2"/>
  </w:num>
  <w:num w:numId="35">
    <w:abstractNumId w:val="28"/>
  </w:num>
  <w:num w:numId="36">
    <w:abstractNumId w:val="3"/>
  </w:num>
  <w:num w:numId="37">
    <w:abstractNumId w:val="14"/>
  </w:num>
  <w:num w:numId="38">
    <w:abstractNumId w:val="2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93"/>
    <w:rsid w:val="00012E62"/>
    <w:rsid w:val="00036CCD"/>
    <w:rsid w:val="000619C7"/>
    <w:rsid w:val="00073D7E"/>
    <w:rsid w:val="00083D45"/>
    <w:rsid w:val="000C0282"/>
    <w:rsid w:val="00111D99"/>
    <w:rsid w:val="001803A8"/>
    <w:rsid w:val="001A3849"/>
    <w:rsid w:val="001E28EA"/>
    <w:rsid w:val="001E3DC4"/>
    <w:rsid w:val="002120FA"/>
    <w:rsid w:val="002365DD"/>
    <w:rsid w:val="00265A2A"/>
    <w:rsid w:val="0027258D"/>
    <w:rsid w:val="002A4A4C"/>
    <w:rsid w:val="002A5CEF"/>
    <w:rsid w:val="002B47FA"/>
    <w:rsid w:val="002D0403"/>
    <w:rsid w:val="002D2AB3"/>
    <w:rsid w:val="002F2248"/>
    <w:rsid w:val="002F5568"/>
    <w:rsid w:val="002F766A"/>
    <w:rsid w:val="00316718"/>
    <w:rsid w:val="00321AE7"/>
    <w:rsid w:val="0034696D"/>
    <w:rsid w:val="003729EB"/>
    <w:rsid w:val="003C14EF"/>
    <w:rsid w:val="003F70C8"/>
    <w:rsid w:val="0042254C"/>
    <w:rsid w:val="004458C9"/>
    <w:rsid w:val="004672B3"/>
    <w:rsid w:val="004C5743"/>
    <w:rsid w:val="004D2340"/>
    <w:rsid w:val="004E3CCC"/>
    <w:rsid w:val="0051518D"/>
    <w:rsid w:val="005446B3"/>
    <w:rsid w:val="00551BC6"/>
    <w:rsid w:val="00553818"/>
    <w:rsid w:val="0058138F"/>
    <w:rsid w:val="00590E07"/>
    <w:rsid w:val="00592F0E"/>
    <w:rsid w:val="005C688A"/>
    <w:rsid w:val="00607223"/>
    <w:rsid w:val="0060735D"/>
    <w:rsid w:val="00612875"/>
    <w:rsid w:val="0061677C"/>
    <w:rsid w:val="00637E8F"/>
    <w:rsid w:val="00657F10"/>
    <w:rsid w:val="00675D49"/>
    <w:rsid w:val="0068029F"/>
    <w:rsid w:val="00687E62"/>
    <w:rsid w:val="006A2EC6"/>
    <w:rsid w:val="00776D48"/>
    <w:rsid w:val="00781318"/>
    <w:rsid w:val="007C0AF1"/>
    <w:rsid w:val="007E187E"/>
    <w:rsid w:val="00803FFF"/>
    <w:rsid w:val="00814220"/>
    <w:rsid w:val="00854268"/>
    <w:rsid w:val="008815AD"/>
    <w:rsid w:val="00893BC2"/>
    <w:rsid w:val="008B1E93"/>
    <w:rsid w:val="008B2EFF"/>
    <w:rsid w:val="008E640D"/>
    <w:rsid w:val="008F0E7F"/>
    <w:rsid w:val="008F7D1C"/>
    <w:rsid w:val="00915EA0"/>
    <w:rsid w:val="00932CB1"/>
    <w:rsid w:val="00936489"/>
    <w:rsid w:val="00980F2D"/>
    <w:rsid w:val="009873C1"/>
    <w:rsid w:val="009933A2"/>
    <w:rsid w:val="009A0A4B"/>
    <w:rsid w:val="009A6D74"/>
    <w:rsid w:val="009B4E43"/>
    <w:rsid w:val="009D449E"/>
    <w:rsid w:val="00A06B13"/>
    <w:rsid w:val="00A365D8"/>
    <w:rsid w:val="00A55906"/>
    <w:rsid w:val="00A86F0B"/>
    <w:rsid w:val="00A901CD"/>
    <w:rsid w:val="00A93933"/>
    <w:rsid w:val="00B44E0D"/>
    <w:rsid w:val="00BA30E0"/>
    <w:rsid w:val="00BF2C9E"/>
    <w:rsid w:val="00C136EB"/>
    <w:rsid w:val="00C40C78"/>
    <w:rsid w:val="00C84F4F"/>
    <w:rsid w:val="00CB0089"/>
    <w:rsid w:val="00CC40C0"/>
    <w:rsid w:val="00D13BA4"/>
    <w:rsid w:val="00D856AD"/>
    <w:rsid w:val="00D90752"/>
    <w:rsid w:val="00D9428D"/>
    <w:rsid w:val="00DB1238"/>
    <w:rsid w:val="00E5720D"/>
    <w:rsid w:val="00E66C05"/>
    <w:rsid w:val="00E71EE9"/>
    <w:rsid w:val="00E95B06"/>
    <w:rsid w:val="00EC19E0"/>
    <w:rsid w:val="00EE280B"/>
    <w:rsid w:val="00F325A3"/>
    <w:rsid w:val="00F46C60"/>
    <w:rsid w:val="00F519FC"/>
    <w:rsid w:val="00F86D26"/>
    <w:rsid w:val="00FB292F"/>
    <w:rsid w:val="00FB2B29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AE63B-AEF5-466F-8613-B1784A7F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1E93"/>
    <w:pPr>
      <w:ind w:left="720"/>
      <w:contextualSpacing/>
    </w:pPr>
  </w:style>
  <w:style w:type="paragraph" w:styleId="BodyText">
    <w:name w:val="Body Text"/>
    <w:basedOn w:val="Normal"/>
    <w:link w:val="BodyTextChar"/>
    <w:rsid w:val="0065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7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752"/>
  </w:style>
  <w:style w:type="paragraph" w:styleId="Footer">
    <w:name w:val="footer"/>
    <w:basedOn w:val="Normal"/>
    <w:link w:val="FooterChar"/>
    <w:uiPriority w:val="99"/>
    <w:semiHidden/>
    <w:unhideWhenUsed/>
    <w:rsid w:val="00D9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116B-FD9A-436B-8108-1D3B5005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Zhenya Sargsyan</cp:lastModifiedBy>
  <cp:revision>2</cp:revision>
  <cp:lastPrinted>2020-03-03T11:46:00Z</cp:lastPrinted>
  <dcterms:created xsi:type="dcterms:W3CDTF">2021-10-28T06:02:00Z</dcterms:created>
  <dcterms:modified xsi:type="dcterms:W3CDTF">2021-10-28T06:02:00Z</dcterms:modified>
</cp:coreProperties>
</file>