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81" w:rsidRPr="00FA7F46" w:rsidRDefault="00EE6C81" w:rsidP="00EE6C81">
      <w:pPr>
        <w:jc w:val="center"/>
        <w:rPr>
          <w:rFonts w:ascii="Sylfaen" w:hAnsi="Sylfaen"/>
          <w:b/>
          <w:sz w:val="20"/>
          <w:szCs w:val="20"/>
          <w:lang w:val="en-US"/>
        </w:rPr>
      </w:pPr>
      <w:proofErr w:type="spellStart"/>
      <w:r w:rsidRPr="00FA7F46">
        <w:rPr>
          <w:rFonts w:ascii="Sylfaen" w:hAnsi="Sylfaen" w:cs="Sylfaen"/>
          <w:b/>
          <w:sz w:val="20"/>
          <w:szCs w:val="20"/>
          <w:lang w:val="en-US"/>
        </w:rPr>
        <w:t>Հայտարարություն</w:t>
      </w:r>
      <w:proofErr w:type="spellEnd"/>
    </w:p>
    <w:p w:rsidR="00EE6C81" w:rsidRPr="00FA7F46" w:rsidRDefault="00EE6C81" w:rsidP="00EE6C81">
      <w:pPr>
        <w:jc w:val="center"/>
        <w:rPr>
          <w:rFonts w:ascii="Sylfaen" w:hAnsi="Sylfaen"/>
          <w:b/>
          <w:sz w:val="20"/>
          <w:szCs w:val="20"/>
          <w:lang w:val="en-US"/>
        </w:rPr>
      </w:pPr>
      <w:proofErr w:type="spellStart"/>
      <w:r w:rsidRPr="00FA7F46">
        <w:rPr>
          <w:rFonts w:ascii="Sylfaen" w:hAnsi="Sylfaen" w:cs="Sylfaen"/>
          <w:b/>
          <w:sz w:val="20"/>
          <w:szCs w:val="20"/>
          <w:lang w:val="en-US"/>
        </w:rPr>
        <w:t>Ճամբարակի</w:t>
      </w:r>
      <w:proofErr w:type="spellEnd"/>
      <w:r w:rsidRPr="00FA7F46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FA7F46">
        <w:rPr>
          <w:rFonts w:ascii="Sylfaen" w:hAnsi="Sylfaen" w:cs="Sylfaen"/>
          <w:b/>
          <w:sz w:val="20"/>
          <w:szCs w:val="20"/>
          <w:lang w:val="en-US"/>
        </w:rPr>
        <w:t>համայնքապետարանը</w:t>
      </w:r>
      <w:proofErr w:type="spellEnd"/>
      <w:r w:rsidRPr="00FA7F46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FA7F46">
        <w:rPr>
          <w:rFonts w:ascii="Sylfaen" w:hAnsi="Sylfaen" w:cs="Sylfaen"/>
          <w:b/>
          <w:sz w:val="20"/>
          <w:szCs w:val="20"/>
          <w:lang w:val="en-US"/>
        </w:rPr>
        <w:t>հայտարարում</w:t>
      </w:r>
      <w:proofErr w:type="spellEnd"/>
      <w:r w:rsidRPr="00FA7F46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FA7F46">
        <w:rPr>
          <w:rFonts w:ascii="Sylfaen" w:hAnsi="Sylfaen" w:cs="Sylfaen"/>
          <w:b/>
          <w:sz w:val="20"/>
          <w:szCs w:val="20"/>
          <w:lang w:val="en-US"/>
        </w:rPr>
        <w:t>է</w:t>
      </w:r>
      <w:r w:rsidRPr="00FA7F46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="00F01D71" w:rsidRPr="00FA7F46">
        <w:rPr>
          <w:rFonts w:ascii="Sylfaen" w:hAnsi="Sylfaen" w:cs="Sylfaen"/>
          <w:b/>
          <w:sz w:val="20"/>
          <w:szCs w:val="20"/>
          <w:lang w:val="en-US"/>
        </w:rPr>
        <w:t>աճուրդ-վաճառք</w:t>
      </w:r>
      <w:proofErr w:type="spellEnd"/>
    </w:p>
    <w:p w:rsidR="00EE6C81" w:rsidRPr="00FA7F46" w:rsidRDefault="00EE6C81" w:rsidP="00EE6C81">
      <w:pPr>
        <w:jc w:val="center"/>
        <w:rPr>
          <w:rFonts w:ascii="Sylfaen" w:hAnsi="Sylfaen" w:cs="Sylfaen"/>
          <w:b/>
          <w:sz w:val="20"/>
          <w:szCs w:val="20"/>
          <w:lang w:val="en-US"/>
        </w:rPr>
      </w:pPr>
      <w:proofErr w:type="spellStart"/>
      <w:r w:rsidRPr="00FA7F46">
        <w:rPr>
          <w:rFonts w:ascii="Sylfaen" w:hAnsi="Sylfaen" w:cs="Sylfaen"/>
          <w:b/>
          <w:sz w:val="20"/>
          <w:szCs w:val="20"/>
          <w:lang w:val="en-US"/>
        </w:rPr>
        <w:t>հետևյալ</w:t>
      </w:r>
      <w:proofErr w:type="spellEnd"/>
      <w:r w:rsidRPr="00FA7F46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FA7F46">
        <w:rPr>
          <w:rFonts w:ascii="Sylfaen" w:hAnsi="Sylfaen" w:cs="Sylfaen"/>
          <w:b/>
          <w:sz w:val="20"/>
          <w:szCs w:val="20"/>
          <w:lang w:val="en-US"/>
        </w:rPr>
        <w:t>տարածքների</w:t>
      </w:r>
      <w:proofErr w:type="spellEnd"/>
      <w:r w:rsidRPr="00FA7F46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FA7F46">
        <w:rPr>
          <w:rFonts w:ascii="Sylfaen" w:hAnsi="Sylfaen" w:cs="Sylfaen"/>
          <w:b/>
          <w:sz w:val="20"/>
          <w:szCs w:val="20"/>
          <w:lang w:val="en-US"/>
        </w:rPr>
        <w:t>համար</w:t>
      </w:r>
      <w:proofErr w:type="spellEnd"/>
    </w:p>
    <w:p w:rsidR="00EE6C81" w:rsidRPr="00FA7F46" w:rsidRDefault="00EE6C81" w:rsidP="00547CD0">
      <w:pPr>
        <w:jc w:val="both"/>
        <w:rPr>
          <w:rFonts w:ascii="Sylfaen" w:hAnsi="Sylfaen"/>
          <w:sz w:val="18"/>
          <w:szCs w:val="18"/>
          <w:lang w:val="en-US"/>
        </w:rPr>
      </w:pPr>
    </w:p>
    <w:p w:rsidR="00960381" w:rsidRPr="00B44E5C" w:rsidRDefault="00EE6C81" w:rsidP="00782899">
      <w:pPr>
        <w:jc w:val="both"/>
        <w:rPr>
          <w:rFonts w:ascii="Sylfaen" w:hAnsi="Sylfaen" w:cs="Arian AMU"/>
          <w:color w:val="000000"/>
          <w:sz w:val="18"/>
          <w:szCs w:val="18"/>
          <w:lang w:val="hy-AM"/>
        </w:rPr>
      </w:pPr>
      <w:r w:rsidRPr="00FA7F46">
        <w:rPr>
          <w:rFonts w:ascii="Sylfaen" w:hAnsi="Sylfaen"/>
          <w:b/>
          <w:sz w:val="18"/>
          <w:szCs w:val="18"/>
          <w:lang w:val="en-US"/>
        </w:rPr>
        <w:t>1</w:t>
      </w:r>
      <w:r w:rsidRPr="00FA7F46">
        <w:rPr>
          <w:rFonts w:ascii="Sylfaen" w:hAnsi="Sylfaen"/>
          <w:sz w:val="18"/>
          <w:szCs w:val="18"/>
          <w:lang w:val="en-US"/>
        </w:rPr>
        <w:t>.</w:t>
      </w:r>
      <w:r w:rsidR="003C731A" w:rsidRPr="00FA7F46">
        <w:rPr>
          <w:rFonts w:ascii="Sylfaen" w:hAnsi="Sylfaen"/>
          <w:sz w:val="18"/>
          <w:szCs w:val="18"/>
          <w:lang w:val="hy-AM"/>
        </w:rPr>
        <w:t xml:space="preserve"> </w:t>
      </w:r>
      <w:proofErr w:type="spellStart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>Ճամբարակ</w:t>
      </w:r>
      <w:proofErr w:type="spellEnd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proofErr w:type="spellStart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>համայնքի</w:t>
      </w:r>
      <w:proofErr w:type="spellEnd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Այգուտ բնակավայրի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3-րդ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proofErr w:type="spellStart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>փողոց</w:t>
      </w:r>
      <w:proofErr w:type="spellEnd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33 </w:t>
      </w:r>
      <w:r w:rsidRPr="00FA7F46">
        <w:rPr>
          <w:rFonts w:ascii="Sylfaen" w:hAnsi="Sylfaen" w:cs="Arian AMU"/>
          <w:color w:val="000000"/>
          <w:sz w:val="18"/>
          <w:szCs w:val="18"/>
        </w:rPr>
        <w:t>հասցեում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Pr="00FA7F46">
        <w:rPr>
          <w:rFonts w:ascii="Sylfaen" w:hAnsi="Sylfaen" w:cs="Arian AMU"/>
          <w:color w:val="000000"/>
          <w:sz w:val="18"/>
          <w:szCs w:val="18"/>
        </w:rPr>
        <w:t>գտնվող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, </w:t>
      </w:r>
      <w:proofErr w:type="spellStart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>Ճամբարակ</w:t>
      </w:r>
      <w:proofErr w:type="spellEnd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Pr="00FA7F46">
        <w:rPr>
          <w:rFonts w:ascii="Sylfaen" w:hAnsi="Sylfaen" w:cs="Arian AMU"/>
          <w:color w:val="000000"/>
          <w:sz w:val="18"/>
          <w:szCs w:val="18"/>
        </w:rPr>
        <w:t>համայնքի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Pr="00FA7F46">
        <w:rPr>
          <w:rFonts w:ascii="Sylfaen" w:hAnsi="Sylfaen" w:cs="Arian AMU"/>
          <w:color w:val="000000"/>
          <w:sz w:val="18"/>
          <w:szCs w:val="18"/>
        </w:rPr>
        <w:t>սեփականություն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Pr="00FA7F46">
        <w:rPr>
          <w:rFonts w:ascii="Sylfaen" w:hAnsi="Sylfaen" w:cs="Arian AMU"/>
          <w:color w:val="000000"/>
          <w:sz w:val="18"/>
          <w:szCs w:val="18"/>
        </w:rPr>
        <w:t>հանդիսացող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05-0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10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>-00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27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>-00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08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Pr="00FA7F46">
        <w:rPr>
          <w:rFonts w:ascii="Sylfaen" w:hAnsi="Sylfaen" w:cs="Arian AMU"/>
          <w:color w:val="000000"/>
          <w:sz w:val="18"/>
          <w:szCs w:val="18"/>
        </w:rPr>
        <w:t>կադաստրային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Pr="00FA7F46">
        <w:rPr>
          <w:rFonts w:ascii="Sylfaen" w:hAnsi="Sylfaen" w:cs="Arian AMU"/>
          <w:color w:val="000000"/>
          <w:sz w:val="18"/>
          <w:szCs w:val="18"/>
        </w:rPr>
        <w:t>ծածկագրով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488</w:t>
      </w:r>
      <w:r w:rsidR="00357184" w:rsidRPr="00FA7F46">
        <w:rPr>
          <w:color w:val="000000"/>
          <w:sz w:val="18"/>
          <w:szCs w:val="18"/>
          <w:lang w:val="hy-AM"/>
        </w:rPr>
        <w:t>․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07</w:t>
      </w:r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 xml:space="preserve"> </w:t>
      </w:r>
      <w:proofErr w:type="spellStart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>ք.մ</w:t>
      </w:r>
      <w:proofErr w:type="spellEnd"/>
      <w:r w:rsidRPr="00FA7F46">
        <w:rPr>
          <w:rFonts w:ascii="Sylfaen" w:hAnsi="Sylfaen" w:cs="Arian AMU"/>
          <w:color w:val="000000"/>
          <w:sz w:val="18"/>
          <w:szCs w:val="18"/>
          <w:lang w:val="en-US"/>
        </w:rPr>
        <w:t>.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մակերեսով և 0</w:t>
      </w:r>
      <w:r w:rsidR="00357184" w:rsidRPr="00FA7F46">
        <w:rPr>
          <w:color w:val="000000"/>
          <w:sz w:val="18"/>
          <w:szCs w:val="18"/>
          <w:lang w:val="hy-AM"/>
        </w:rPr>
        <w:t>․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42757 </w:t>
      </w:r>
      <w:r w:rsidR="00357184" w:rsidRPr="00FA7F46">
        <w:rPr>
          <w:rFonts w:ascii="Sylfaen" w:hAnsi="Sylfaen" w:cs="GHEA Grapalat"/>
          <w:color w:val="000000"/>
          <w:sz w:val="18"/>
          <w:szCs w:val="18"/>
          <w:lang w:val="hy-AM"/>
        </w:rPr>
        <w:t>հա</w:t>
      </w:r>
      <w:r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 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հողամասով</w:t>
      </w:r>
      <w:r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, նպատակային նշանակությունը` 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գյուղատնտեսական արտադրական</w:t>
      </w:r>
      <w:r w:rsidR="003C731A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նշանակության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հողամասի վրա կառուցված անսանաշենքը </w:t>
      </w:r>
      <w:r w:rsidRPr="00FA7F46">
        <w:rPr>
          <w:rFonts w:ascii="Sylfaen" w:hAnsi="Sylfaen" w:cs="Arian AMU"/>
          <w:color w:val="000000"/>
          <w:sz w:val="18"/>
          <w:szCs w:val="18"/>
          <w:lang w:val="hy-AM"/>
        </w:rPr>
        <w:t>օտարելու համար Ճամբարակի համայնքապետարանը հայտարարում է  դասական աճուրդ</w:t>
      </w:r>
      <w:r w:rsidR="00C8357E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-վաճառք: 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>Անասնաշենքի և հողամասի</w:t>
      </w:r>
      <w:r w:rsidR="00C8357E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համար</w:t>
      </w:r>
      <w:r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մեկնարկային գինը սահմանված </w:t>
      </w:r>
      <w:r w:rsidR="00357184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է </w:t>
      </w:r>
      <w:r w:rsidR="00B44E5C">
        <w:rPr>
          <w:rFonts w:ascii="Sylfaen" w:hAnsi="Sylfaen" w:cs="Arian AMU"/>
          <w:color w:val="000000"/>
          <w:sz w:val="18"/>
          <w:szCs w:val="18"/>
          <w:lang w:val="en-US"/>
        </w:rPr>
        <w:t>1962021</w:t>
      </w:r>
      <w:r w:rsidR="00EE6F05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Arian AMU"/>
          <w:color w:val="000000"/>
          <w:sz w:val="18"/>
          <w:szCs w:val="18"/>
          <w:lang w:val="hy-AM"/>
        </w:rPr>
        <w:t>ՀՀ դրամ:</w:t>
      </w:r>
      <w:bookmarkStart w:id="0" w:name="_Hlk65502455"/>
    </w:p>
    <w:bookmarkEnd w:id="0"/>
    <w:p w:rsidR="000E1D87" w:rsidRPr="00FA7F46" w:rsidRDefault="00BE7C9F" w:rsidP="000E1D87">
      <w:pPr>
        <w:jc w:val="both"/>
        <w:rPr>
          <w:rFonts w:ascii="Sylfaen" w:hAnsi="Sylfaen" w:cs="Arian AMU"/>
          <w:color w:val="000000"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>2</w:t>
      </w:r>
      <w:r w:rsidR="000E1D87" w:rsidRPr="00FA7F46">
        <w:rPr>
          <w:rFonts w:ascii="Sylfaen" w:hAnsi="Sylfaen"/>
          <w:sz w:val="18"/>
          <w:szCs w:val="18"/>
          <w:lang w:val="hy-AM"/>
        </w:rPr>
        <w:t xml:space="preserve">. </w:t>
      </w:r>
      <w:r w:rsidR="000E1D87" w:rsidRPr="00FA7F46">
        <w:rPr>
          <w:rFonts w:ascii="Sylfaen" w:hAnsi="Sylfaen" w:cs="Arian AMU"/>
          <w:color w:val="000000"/>
          <w:sz w:val="18"/>
          <w:szCs w:val="18"/>
          <w:lang w:val="hy-AM"/>
        </w:rPr>
        <w:t>Ճամբարակ համայնքի Ճամբարակ քաղաքի Տ</w:t>
      </w:r>
      <w:r w:rsidR="000E1D87" w:rsidRPr="00FA7F46">
        <w:rPr>
          <w:color w:val="000000"/>
          <w:sz w:val="18"/>
          <w:szCs w:val="18"/>
          <w:lang w:val="hy-AM"/>
        </w:rPr>
        <w:t>․</w:t>
      </w:r>
      <w:r w:rsidR="000E1D87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</w:t>
      </w:r>
      <w:r w:rsidR="000E1D87" w:rsidRPr="00FA7F46">
        <w:rPr>
          <w:rFonts w:ascii="Sylfaen" w:hAnsi="Sylfaen" w:cs="GHEA Grapalat"/>
          <w:color w:val="000000"/>
          <w:sz w:val="18"/>
          <w:szCs w:val="18"/>
          <w:lang w:val="hy-AM"/>
        </w:rPr>
        <w:t>Մեծ փողոց թիվ</w:t>
      </w:r>
      <w:r w:rsidR="000E1D87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13/48 հասցեում գտնվող, Ճամբարակ համայնքի սեփականություն հանդիսացող 05-002-0101-0003-003-048 կադաստրային ծածկագրով 24</w:t>
      </w:r>
      <w:r w:rsidR="000E1D87" w:rsidRPr="00FA7F46">
        <w:rPr>
          <w:color w:val="000000"/>
          <w:sz w:val="18"/>
          <w:szCs w:val="18"/>
          <w:lang w:val="hy-AM"/>
        </w:rPr>
        <w:t>․</w:t>
      </w:r>
      <w:r w:rsidR="000E1D87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6 ք.մ. մակերեսով բազմաբնակարան բնակելի շենքի ոչ բնակելի տարածքը օտարելու համար Ճամբարակի համայնքապետարանը հայտարարում է  դասական աճուրդ-վաճառք։ Բազմաբնակարան բնակելի շենքի ոչ բնակելի տարածքի համար մեկնարկային գինը սահմանված է </w:t>
      </w:r>
      <w:r w:rsidR="00B44E5C">
        <w:rPr>
          <w:rFonts w:ascii="Sylfaen" w:hAnsi="Sylfaen" w:cs="Arian AMU"/>
          <w:color w:val="000000"/>
          <w:sz w:val="18"/>
          <w:szCs w:val="18"/>
          <w:lang w:val="en-US"/>
        </w:rPr>
        <w:t>255410</w:t>
      </w:r>
      <w:r w:rsidR="000E1D87" w:rsidRPr="00FA7F46">
        <w:rPr>
          <w:rFonts w:ascii="Sylfaen" w:hAnsi="Sylfaen" w:cs="Arian AMU"/>
          <w:color w:val="000000"/>
          <w:sz w:val="18"/>
          <w:szCs w:val="18"/>
          <w:lang w:val="hy-AM"/>
        </w:rPr>
        <w:t xml:space="preserve">  ՀՀ դրամ։</w:t>
      </w:r>
    </w:p>
    <w:p w:rsidR="00DA209B" w:rsidRPr="00FA7F46" w:rsidRDefault="00DA209B" w:rsidP="00DA209B">
      <w:pPr>
        <w:tabs>
          <w:tab w:val="left" w:pos="7313"/>
        </w:tabs>
        <w:rPr>
          <w:rFonts w:ascii="Sylfaen" w:hAnsi="Sylfaen"/>
          <w:b/>
          <w:sz w:val="18"/>
          <w:szCs w:val="18"/>
          <w:lang w:val="hy-AM"/>
        </w:rPr>
      </w:pPr>
    </w:p>
    <w:p w:rsidR="00DA209B" w:rsidRPr="00FA7F46" w:rsidRDefault="00DA209B" w:rsidP="00DA209B">
      <w:pPr>
        <w:tabs>
          <w:tab w:val="left" w:pos="7313"/>
        </w:tabs>
        <w:rPr>
          <w:rFonts w:ascii="Sylfaen" w:hAnsi="Sylfaen"/>
          <w:b/>
          <w:sz w:val="18"/>
          <w:szCs w:val="18"/>
          <w:lang w:val="hy-AM"/>
        </w:rPr>
      </w:pPr>
      <w:bookmarkStart w:id="1" w:name="_Hlk66782979"/>
      <w:r w:rsidRPr="00FA7F46">
        <w:rPr>
          <w:rFonts w:ascii="Sylfaen" w:hAnsi="Sylfaen"/>
          <w:b/>
          <w:sz w:val="18"/>
          <w:szCs w:val="18"/>
          <w:lang w:val="hy-AM"/>
        </w:rPr>
        <w:t xml:space="preserve">Աճուրդը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կայանալու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է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202</w:t>
      </w:r>
      <w:r w:rsidR="00B44E5C">
        <w:rPr>
          <w:rFonts w:ascii="Sylfaen" w:hAnsi="Sylfaen"/>
          <w:b/>
          <w:sz w:val="18"/>
          <w:szCs w:val="18"/>
          <w:lang w:val="en-US"/>
        </w:rPr>
        <w:t>2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5E52FD" w:rsidRPr="00FA7F46">
        <w:rPr>
          <w:rFonts w:ascii="Sylfaen" w:hAnsi="Sylfaen" w:cs="Sylfaen"/>
          <w:b/>
          <w:sz w:val="18"/>
          <w:szCs w:val="18"/>
          <w:lang w:val="hy-AM"/>
        </w:rPr>
        <w:t xml:space="preserve">թվականի </w:t>
      </w:r>
      <w:r w:rsidR="00B44E5C">
        <w:rPr>
          <w:rFonts w:ascii="Sylfaen" w:hAnsi="Sylfaen" w:cs="Sylfaen"/>
          <w:b/>
          <w:sz w:val="18"/>
          <w:szCs w:val="18"/>
          <w:lang w:val="hy-AM"/>
        </w:rPr>
        <w:t>փետրվարի</w:t>
      </w:r>
      <w:r w:rsidR="00285BD6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8749C9">
        <w:rPr>
          <w:rFonts w:ascii="Sylfaen" w:hAnsi="Sylfaen"/>
          <w:b/>
          <w:sz w:val="18"/>
          <w:szCs w:val="18"/>
          <w:lang w:val="hy-AM"/>
        </w:rPr>
        <w:t>21</w:t>
      </w:r>
      <w:bookmarkStart w:id="2" w:name="_GoBack"/>
      <w:bookmarkEnd w:id="2"/>
      <w:r w:rsidRPr="00FA7F46">
        <w:rPr>
          <w:rFonts w:ascii="Sylfaen" w:hAnsi="Sylfaen" w:cs="Sylfaen"/>
          <w:b/>
          <w:sz w:val="18"/>
          <w:szCs w:val="18"/>
          <w:lang w:val="hy-AM"/>
        </w:rPr>
        <w:t>-ին ժամը 12.00-ին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Ճամբարակի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համայնքապետարանում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:</w:t>
      </w:r>
    </w:p>
    <w:p w:rsidR="00137100" w:rsidRPr="00FA7F46" w:rsidRDefault="00DA209B" w:rsidP="00DA209B">
      <w:pPr>
        <w:tabs>
          <w:tab w:val="left" w:pos="7313"/>
        </w:tabs>
        <w:rPr>
          <w:rFonts w:ascii="Sylfaen" w:hAnsi="Sylfaen" w:cs="Sylfaen"/>
          <w:b/>
          <w:sz w:val="18"/>
          <w:szCs w:val="18"/>
          <w:lang w:val="hy-AM"/>
        </w:rPr>
      </w:pPr>
      <w:r w:rsidRPr="00FA7F46">
        <w:rPr>
          <w:rFonts w:ascii="Sylfaen" w:hAnsi="Sylfaen" w:cs="Sylfaen"/>
          <w:b/>
          <w:sz w:val="18"/>
          <w:szCs w:val="18"/>
          <w:lang w:val="hy-AM"/>
        </w:rPr>
        <w:t xml:space="preserve">Աճուրդի մասնակցության հայտի  վճարը` </w:t>
      </w:r>
      <w:r w:rsidR="005E52FD" w:rsidRPr="00FA7F46">
        <w:rPr>
          <w:rFonts w:ascii="Sylfaen" w:hAnsi="Sylfaen" w:cs="Sylfaen"/>
          <w:b/>
          <w:sz w:val="18"/>
          <w:szCs w:val="18"/>
          <w:lang w:val="hy-AM"/>
        </w:rPr>
        <w:t>5000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 xml:space="preserve"> ՀՀ դրամ:</w:t>
      </w:r>
      <w:r w:rsidR="00137100" w:rsidRPr="00FA7F4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</w:p>
    <w:p w:rsidR="00DA209B" w:rsidRPr="00FA7F46" w:rsidRDefault="00DA209B" w:rsidP="00124630">
      <w:pPr>
        <w:tabs>
          <w:tab w:val="left" w:pos="7313"/>
        </w:tabs>
        <w:rPr>
          <w:rFonts w:ascii="Sylfaen" w:hAnsi="Sylfaen" w:cs="Sylfaen"/>
          <w:b/>
          <w:sz w:val="18"/>
          <w:szCs w:val="18"/>
          <w:lang w:val="hy-AM"/>
        </w:rPr>
      </w:pPr>
      <w:r w:rsidRPr="00FA7F46">
        <w:rPr>
          <w:rFonts w:ascii="Sylfaen" w:hAnsi="Sylfaen" w:cs="Sylfaen"/>
          <w:b/>
          <w:sz w:val="18"/>
          <w:szCs w:val="18"/>
          <w:lang w:val="hy-AM"/>
        </w:rPr>
        <w:t>Հայտերի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ընդունումը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կատարվում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է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հայտարարության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տրման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հաջորդ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օրվանից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ժամը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09</w:t>
      </w:r>
      <w:r w:rsidR="00FA7F46">
        <w:rPr>
          <w:rFonts w:ascii="Sylfaen" w:hAnsi="Sylfaen"/>
          <w:b/>
          <w:sz w:val="18"/>
          <w:szCs w:val="18"/>
          <w:lang w:val="hy-AM"/>
        </w:rPr>
        <w:t>։00</w:t>
      </w:r>
      <w:r w:rsidRPr="00FA7F46">
        <w:rPr>
          <w:rFonts w:ascii="Sylfaen" w:hAnsi="Sylfaen"/>
          <w:b/>
          <w:sz w:val="18"/>
          <w:szCs w:val="18"/>
          <w:lang w:val="hy-AM"/>
        </w:rPr>
        <w:t>-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ից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մինչև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18:00-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ը</w:t>
      </w:r>
      <w:r w:rsidRPr="00FA7F46">
        <w:rPr>
          <w:rFonts w:ascii="Sylfaen" w:hAnsi="Sylfaen"/>
          <w:b/>
          <w:sz w:val="18"/>
          <w:szCs w:val="18"/>
          <w:lang w:val="hy-AM"/>
        </w:rPr>
        <w:t>:</w:t>
      </w:r>
    </w:p>
    <w:p w:rsidR="00DA209B" w:rsidRPr="00FA7F46" w:rsidRDefault="00DA209B" w:rsidP="00DA209B">
      <w:pPr>
        <w:tabs>
          <w:tab w:val="left" w:pos="7313"/>
        </w:tabs>
        <w:rPr>
          <w:rFonts w:ascii="Sylfaen" w:hAnsi="Sylfaen"/>
          <w:b/>
          <w:sz w:val="18"/>
          <w:szCs w:val="18"/>
          <w:lang w:val="hy-AM"/>
        </w:rPr>
      </w:pPr>
      <w:r w:rsidRPr="00FA7F46">
        <w:rPr>
          <w:rFonts w:ascii="Sylfaen" w:hAnsi="Sylfaen" w:cs="Sylfaen"/>
          <w:b/>
          <w:sz w:val="18"/>
          <w:szCs w:val="18"/>
          <w:lang w:val="hy-AM"/>
        </w:rPr>
        <w:t>Հայտերի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ընդունումը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դադարեցվում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է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աճուրդի կայանալուց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3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օր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="005E52FD" w:rsidRPr="00FA7F46">
        <w:rPr>
          <w:rFonts w:ascii="Sylfaen" w:hAnsi="Sylfaen" w:cs="Sylfaen"/>
          <w:b/>
          <w:sz w:val="18"/>
          <w:szCs w:val="18"/>
          <w:lang w:val="hy-AM"/>
        </w:rPr>
        <w:t>առաջ`</w:t>
      </w:r>
      <w:r w:rsidR="00FA7F4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B44E5C">
        <w:rPr>
          <w:rFonts w:ascii="Sylfaen" w:hAnsi="Sylfaen" w:cs="Sylfaen"/>
          <w:b/>
          <w:sz w:val="18"/>
          <w:szCs w:val="18"/>
          <w:lang w:val="hy-AM"/>
        </w:rPr>
        <w:t>փետրվարի 15</w:t>
      </w:r>
      <w:r w:rsidR="005E52FD" w:rsidRPr="00FA7F46">
        <w:rPr>
          <w:rFonts w:ascii="Sylfaen" w:hAnsi="Sylfaen" w:cs="Sylfaen"/>
          <w:b/>
          <w:sz w:val="18"/>
          <w:szCs w:val="18"/>
          <w:lang w:val="hy-AM"/>
        </w:rPr>
        <w:t>-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 xml:space="preserve">ը ներառյալ </w:t>
      </w:r>
      <w:r w:rsidRPr="00FA7F46">
        <w:rPr>
          <w:rFonts w:ascii="Sylfaen" w:hAnsi="Sylfaen"/>
          <w:b/>
          <w:sz w:val="18"/>
          <w:szCs w:val="18"/>
          <w:lang w:val="hy-AM"/>
        </w:rPr>
        <w:t>:</w:t>
      </w:r>
    </w:p>
    <w:p w:rsidR="00DA209B" w:rsidRPr="00FA7F46" w:rsidRDefault="00DA209B" w:rsidP="00DA209B">
      <w:pPr>
        <w:tabs>
          <w:tab w:val="left" w:pos="7313"/>
        </w:tabs>
        <w:rPr>
          <w:rFonts w:ascii="Sylfaen" w:hAnsi="Sylfaen"/>
          <w:b/>
          <w:sz w:val="18"/>
          <w:szCs w:val="18"/>
          <w:lang w:val="hy-AM"/>
        </w:rPr>
      </w:pPr>
      <w:r w:rsidRPr="00FA7F46">
        <w:rPr>
          <w:rFonts w:ascii="Sylfaen" w:hAnsi="Sylfaen"/>
          <w:b/>
          <w:sz w:val="18"/>
          <w:szCs w:val="18"/>
          <w:lang w:val="hy-AM"/>
        </w:rPr>
        <w:t>Նախավճարի չափը մեկնարկային գնի 5</w:t>
      </w:r>
      <w:r w:rsidR="00B44E5C">
        <w:rPr>
          <w:rFonts w:ascii="Sylfaen" w:hAnsi="Sylfaen"/>
          <w:b/>
          <w:sz w:val="18"/>
          <w:szCs w:val="18"/>
          <w:lang w:val="hy-AM"/>
        </w:rPr>
        <w:t>0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% -ի չափով: </w:t>
      </w:r>
    </w:p>
    <w:p w:rsidR="00DA209B" w:rsidRPr="00FA7F46" w:rsidRDefault="00DA209B" w:rsidP="00DA209B">
      <w:pPr>
        <w:tabs>
          <w:tab w:val="left" w:pos="7313"/>
        </w:tabs>
        <w:rPr>
          <w:rFonts w:ascii="Sylfaen" w:hAnsi="Sylfaen"/>
          <w:b/>
          <w:sz w:val="18"/>
          <w:szCs w:val="18"/>
          <w:lang w:val="hy-AM"/>
        </w:rPr>
      </w:pPr>
      <w:r w:rsidRPr="00FA7F46">
        <w:rPr>
          <w:rFonts w:ascii="Sylfaen" w:hAnsi="Sylfaen"/>
          <w:b/>
          <w:sz w:val="18"/>
          <w:szCs w:val="18"/>
          <w:lang w:val="hy-AM"/>
        </w:rPr>
        <w:t>Աճուրդի անցկացման ձևը` դասական :</w:t>
      </w:r>
    </w:p>
    <w:p w:rsidR="00DA209B" w:rsidRPr="00FA7F46" w:rsidRDefault="00DA209B" w:rsidP="00DA209B">
      <w:pPr>
        <w:tabs>
          <w:tab w:val="left" w:pos="7313"/>
        </w:tabs>
        <w:rPr>
          <w:rFonts w:ascii="Sylfaen" w:hAnsi="Sylfaen"/>
          <w:b/>
          <w:sz w:val="18"/>
          <w:szCs w:val="18"/>
          <w:lang w:val="hy-AM"/>
        </w:rPr>
      </w:pPr>
      <w:r w:rsidRPr="00FA7F46">
        <w:rPr>
          <w:rFonts w:ascii="Sylfaen" w:hAnsi="Sylfaen" w:cs="Sylfaen"/>
          <w:b/>
          <w:sz w:val="18"/>
          <w:szCs w:val="18"/>
          <w:lang w:val="hy-AM"/>
        </w:rPr>
        <w:t>Ցանկացողները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կարող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են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դիմել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Ճամբարակի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համայնքապետարան</w:t>
      </w:r>
      <w:r w:rsidRPr="00FA7F46">
        <w:rPr>
          <w:rFonts w:ascii="Sylfaen" w:hAnsi="Sylfaen"/>
          <w:b/>
          <w:sz w:val="18"/>
          <w:szCs w:val="18"/>
          <w:lang w:val="hy-AM"/>
        </w:rPr>
        <w:t>:</w:t>
      </w:r>
    </w:p>
    <w:p w:rsidR="00DA209B" w:rsidRPr="00FA7F46" w:rsidRDefault="00DA209B" w:rsidP="00DA209B">
      <w:pPr>
        <w:tabs>
          <w:tab w:val="left" w:pos="7313"/>
        </w:tabs>
        <w:rPr>
          <w:rFonts w:ascii="Sylfaen" w:hAnsi="Sylfaen"/>
          <w:b/>
          <w:sz w:val="18"/>
          <w:szCs w:val="18"/>
          <w:lang w:val="hy-AM"/>
        </w:rPr>
      </w:pPr>
      <w:r w:rsidRPr="00FA7F46">
        <w:rPr>
          <w:rFonts w:ascii="Sylfaen" w:hAnsi="Sylfaen" w:cs="Sylfaen"/>
          <w:b/>
          <w:sz w:val="18"/>
          <w:szCs w:val="18"/>
          <w:lang w:val="hy-AM"/>
        </w:rPr>
        <w:t>Հասցե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`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Գեղարքունիքի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մարզ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ք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.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Ճամբարակ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Գ</w:t>
      </w:r>
      <w:r w:rsidRPr="00FA7F46">
        <w:rPr>
          <w:rFonts w:ascii="Sylfaen" w:hAnsi="Sylfaen"/>
          <w:b/>
          <w:sz w:val="18"/>
          <w:szCs w:val="18"/>
          <w:lang w:val="hy-AM"/>
        </w:rPr>
        <w:t>.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Նժդեհի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125</w:t>
      </w:r>
      <w:r w:rsidR="00215221">
        <w:rPr>
          <w:rFonts w:ascii="Sylfaen" w:hAnsi="Sylfaen"/>
          <w:b/>
          <w:sz w:val="18"/>
          <w:szCs w:val="18"/>
          <w:lang w:val="hy-AM"/>
        </w:rPr>
        <w:t>,</w:t>
      </w:r>
      <w:r w:rsidRP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 w:cs="Sylfaen"/>
          <w:b/>
          <w:sz w:val="18"/>
          <w:szCs w:val="18"/>
          <w:lang w:val="hy-AM"/>
        </w:rPr>
        <w:t>հեռ</w:t>
      </w:r>
      <w:r w:rsidRPr="00FA7F46">
        <w:rPr>
          <w:rFonts w:ascii="Sylfaen" w:hAnsi="Sylfaen"/>
          <w:b/>
          <w:sz w:val="18"/>
          <w:szCs w:val="18"/>
          <w:lang w:val="hy-AM"/>
        </w:rPr>
        <w:t>.</w:t>
      </w:r>
      <w:r w:rsid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/>
          <w:b/>
          <w:sz w:val="18"/>
          <w:szCs w:val="18"/>
          <w:lang w:val="hy-AM"/>
        </w:rPr>
        <w:t>/0265/</w:t>
      </w:r>
      <w:r w:rsidR="00FA7F46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A7F46">
        <w:rPr>
          <w:rFonts w:ascii="Sylfaen" w:hAnsi="Sylfaen"/>
          <w:b/>
          <w:sz w:val="18"/>
          <w:szCs w:val="18"/>
          <w:lang w:val="hy-AM"/>
        </w:rPr>
        <w:t>222</w:t>
      </w:r>
      <w:r w:rsidR="00FA7F46">
        <w:rPr>
          <w:rFonts w:ascii="Sylfaen" w:hAnsi="Sylfaen"/>
          <w:b/>
          <w:sz w:val="18"/>
          <w:szCs w:val="18"/>
          <w:lang w:val="hy-AM"/>
        </w:rPr>
        <w:t>44</w:t>
      </w:r>
      <w:r w:rsidRPr="00FA7F46">
        <w:rPr>
          <w:rFonts w:ascii="Sylfaen" w:hAnsi="Sylfaen"/>
          <w:b/>
          <w:sz w:val="18"/>
          <w:szCs w:val="18"/>
          <w:lang w:val="hy-AM"/>
        </w:rPr>
        <w:t>,</w:t>
      </w:r>
    </w:p>
    <w:bookmarkEnd w:id="1"/>
    <w:p w:rsidR="006E63DD" w:rsidRPr="00FA7F46" w:rsidRDefault="006E63DD">
      <w:pPr>
        <w:rPr>
          <w:rFonts w:ascii="Sylfaen" w:hAnsi="Sylfaen"/>
          <w:sz w:val="18"/>
          <w:szCs w:val="18"/>
          <w:lang w:val="hy-AM"/>
        </w:rPr>
      </w:pPr>
    </w:p>
    <w:sectPr w:rsidR="006E63DD" w:rsidRPr="00FA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EF2"/>
    <w:multiLevelType w:val="hybridMultilevel"/>
    <w:tmpl w:val="514A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6C3E"/>
    <w:multiLevelType w:val="hybridMultilevel"/>
    <w:tmpl w:val="CA7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56759"/>
    <w:multiLevelType w:val="hybridMultilevel"/>
    <w:tmpl w:val="0F46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E72"/>
    <w:rsid w:val="000E1D87"/>
    <w:rsid w:val="00102BD2"/>
    <w:rsid w:val="00112126"/>
    <w:rsid w:val="00124630"/>
    <w:rsid w:val="00137100"/>
    <w:rsid w:val="00215221"/>
    <w:rsid w:val="00215855"/>
    <w:rsid w:val="002652E1"/>
    <w:rsid w:val="00276736"/>
    <w:rsid w:val="00277302"/>
    <w:rsid w:val="00277F06"/>
    <w:rsid w:val="00285BD6"/>
    <w:rsid w:val="00292D8D"/>
    <w:rsid w:val="002E01CB"/>
    <w:rsid w:val="00304942"/>
    <w:rsid w:val="003449F6"/>
    <w:rsid w:val="00357184"/>
    <w:rsid w:val="003715DE"/>
    <w:rsid w:val="003C731A"/>
    <w:rsid w:val="00480C0B"/>
    <w:rsid w:val="00485F0E"/>
    <w:rsid w:val="004F353E"/>
    <w:rsid w:val="00546C38"/>
    <w:rsid w:val="00547CD0"/>
    <w:rsid w:val="005A243A"/>
    <w:rsid w:val="005E52FD"/>
    <w:rsid w:val="00607659"/>
    <w:rsid w:val="00622EAB"/>
    <w:rsid w:val="00637C19"/>
    <w:rsid w:val="00656376"/>
    <w:rsid w:val="00660472"/>
    <w:rsid w:val="006B00E1"/>
    <w:rsid w:val="006E63DD"/>
    <w:rsid w:val="00757A0C"/>
    <w:rsid w:val="00782899"/>
    <w:rsid w:val="0079616D"/>
    <w:rsid w:val="007B7A87"/>
    <w:rsid w:val="007D1EEF"/>
    <w:rsid w:val="007D415A"/>
    <w:rsid w:val="008139D6"/>
    <w:rsid w:val="00842628"/>
    <w:rsid w:val="008749C9"/>
    <w:rsid w:val="008B21FC"/>
    <w:rsid w:val="008C3CC8"/>
    <w:rsid w:val="0095181C"/>
    <w:rsid w:val="00960381"/>
    <w:rsid w:val="00A64433"/>
    <w:rsid w:val="00A90F1C"/>
    <w:rsid w:val="00AA0DCB"/>
    <w:rsid w:val="00AA7243"/>
    <w:rsid w:val="00AD71DA"/>
    <w:rsid w:val="00B074B8"/>
    <w:rsid w:val="00B33316"/>
    <w:rsid w:val="00B44E5C"/>
    <w:rsid w:val="00BC1D7D"/>
    <w:rsid w:val="00BE4E72"/>
    <w:rsid w:val="00BE7C9F"/>
    <w:rsid w:val="00BF5D7E"/>
    <w:rsid w:val="00C53EAB"/>
    <w:rsid w:val="00C70860"/>
    <w:rsid w:val="00C72FCE"/>
    <w:rsid w:val="00C8357E"/>
    <w:rsid w:val="00D62632"/>
    <w:rsid w:val="00DA1014"/>
    <w:rsid w:val="00DA209B"/>
    <w:rsid w:val="00E002BB"/>
    <w:rsid w:val="00EE6C81"/>
    <w:rsid w:val="00EE6F05"/>
    <w:rsid w:val="00F01D71"/>
    <w:rsid w:val="00F642BD"/>
    <w:rsid w:val="00FA7F46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0077"/>
  <w15:docId w15:val="{2338FDF3-28DA-4454-BA10-70284F5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7659"/>
  </w:style>
  <w:style w:type="paragraph" w:styleId="ListParagraph">
    <w:name w:val="List Paragraph"/>
    <w:basedOn w:val="Normal"/>
    <w:uiPriority w:val="34"/>
    <w:qFormat/>
    <w:rsid w:val="003C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112</cp:revision>
  <dcterms:created xsi:type="dcterms:W3CDTF">2019-12-10T07:42:00Z</dcterms:created>
  <dcterms:modified xsi:type="dcterms:W3CDTF">2022-01-21T05:10:00Z</dcterms:modified>
</cp:coreProperties>
</file>