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1B" w:rsidRDefault="00C7571B" w:rsidP="00C7571B">
      <w:pPr>
        <w:pStyle w:val="a3"/>
        <w:ind w:left="-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GB"/>
        </w:rPr>
        <w:t xml:space="preserve">                                                     </w:t>
      </w:r>
      <w:r>
        <w:rPr>
          <w:rFonts w:ascii="Sylfaen" w:hAnsi="Sylfaen"/>
          <w:sz w:val="24"/>
          <w:szCs w:val="24"/>
          <w:lang w:val="hy-AM"/>
        </w:rPr>
        <w:t>ԼՈՏ  2</w:t>
      </w:r>
    </w:p>
    <w:p w:rsidR="00C7571B" w:rsidRDefault="00C7571B" w:rsidP="00C7571B">
      <w:pPr>
        <w:pStyle w:val="a3"/>
        <w:ind w:left="-709"/>
        <w:jc w:val="both"/>
        <w:rPr>
          <w:rFonts w:ascii="Sylfaen" w:hAnsi="Sylfaen"/>
          <w:sz w:val="24"/>
          <w:szCs w:val="24"/>
          <w:lang w:val="hy-AM"/>
        </w:rPr>
      </w:pPr>
    </w:p>
    <w:tbl>
      <w:tblPr>
        <w:tblW w:w="764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6"/>
        <w:gridCol w:w="2873"/>
        <w:gridCol w:w="1080"/>
        <w:gridCol w:w="720"/>
        <w:gridCol w:w="2160"/>
      </w:tblGrid>
      <w:tr w:rsidR="00C7571B" w:rsidRPr="00C7571B" w:rsidTr="00C7571B">
        <w:trPr>
          <w:trHeight w:val="762"/>
        </w:trPr>
        <w:tc>
          <w:tcPr>
            <w:tcW w:w="808" w:type="dxa"/>
            <w:gridSpan w:val="2"/>
          </w:tcPr>
          <w:p w:rsidR="00C7571B" w:rsidRPr="00BB6E5A" w:rsidRDefault="00C7571B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հ/հ</w:t>
            </w:r>
          </w:p>
        </w:tc>
        <w:tc>
          <w:tcPr>
            <w:tcW w:w="2873" w:type="dxa"/>
          </w:tcPr>
          <w:p w:rsidR="00C7571B" w:rsidRPr="005230C2" w:rsidRDefault="00C7571B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²Ýí³ÝáõÙ</w:t>
            </w:r>
          </w:p>
        </w:tc>
        <w:tc>
          <w:tcPr>
            <w:tcW w:w="1080" w:type="dxa"/>
          </w:tcPr>
          <w:p w:rsidR="00C7571B" w:rsidRPr="005230C2" w:rsidRDefault="00C7571B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â³÷Ç ÙÇ³íáñ</w:t>
            </w:r>
          </w:p>
        </w:tc>
        <w:tc>
          <w:tcPr>
            <w:tcW w:w="720" w:type="dxa"/>
          </w:tcPr>
          <w:p w:rsidR="00C7571B" w:rsidRPr="005230C2" w:rsidRDefault="00C7571B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ø³-</w:t>
            </w:r>
          </w:p>
          <w:p w:rsidR="00C7571B" w:rsidRPr="005230C2" w:rsidRDefault="00C7571B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Ý³Ï</w:t>
            </w:r>
          </w:p>
        </w:tc>
        <w:tc>
          <w:tcPr>
            <w:tcW w:w="2160" w:type="dxa"/>
          </w:tcPr>
          <w:p w:rsidR="00C7571B" w:rsidRDefault="00C7571B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 xml:space="preserve">ö³ëï³óÇ </w:t>
            </w:r>
          </w:p>
          <w:p w:rsidR="00C7571B" w:rsidRPr="005230C2" w:rsidRDefault="00C7571B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íÇ×³Ï</w:t>
            </w:r>
          </w:p>
        </w:tc>
      </w:tr>
      <w:tr w:rsidR="00C7571B" w:rsidRPr="00987C7C" w:rsidTr="00C7571B">
        <w:trPr>
          <w:trHeight w:val="259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Զոդման եռաբաշխիչ</w:t>
            </w:r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200*110*200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 xml:space="preserve">տագործված նոր </w:t>
            </w:r>
          </w:p>
        </w:tc>
      </w:tr>
      <w:tr w:rsidR="00C7571B" w:rsidRPr="00987C7C" w:rsidTr="00C7571B">
        <w:trPr>
          <w:trHeight w:val="244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Զոդման անկյուն</w:t>
            </w:r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90</w:t>
            </w:r>
            <w:r w:rsidRPr="003A179C">
              <w:rPr>
                <w:rFonts w:ascii="Sylfaen" w:hAnsi="Sylfaen"/>
                <w:color w:val="000000" w:themeColor="text1"/>
                <w:vertAlign w:val="superscript"/>
              </w:rPr>
              <w:t xml:space="preserve">0 </w:t>
            </w:r>
            <w:r w:rsidRPr="003A179C">
              <w:rPr>
                <w:rFonts w:ascii="Sylfaen" w:hAnsi="Sylfaen"/>
                <w:color w:val="000000" w:themeColor="text1"/>
              </w:rPr>
              <w:t>-200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259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Զոդման եռաբաշխիչ</w:t>
            </w:r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250*125*250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4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244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Զոդման եռաբաշխիչ</w:t>
            </w:r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200*200*200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4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259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Զոդման անկյուն</w:t>
            </w:r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45</w:t>
            </w:r>
            <w:r w:rsidRPr="003A179C">
              <w:rPr>
                <w:rFonts w:ascii="Sylfaen" w:hAnsi="Sylfaen"/>
                <w:color w:val="000000" w:themeColor="text1"/>
                <w:vertAlign w:val="superscript"/>
              </w:rPr>
              <w:t>0</w:t>
            </w:r>
            <w:r w:rsidRPr="003A179C">
              <w:rPr>
                <w:rFonts w:ascii="Sylfaen" w:hAnsi="Sylfaen"/>
                <w:color w:val="000000" w:themeColor="text1"/>
              </w:rPr>
              <w:t>-200*200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4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70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Զոդման եռաբաշխիչ</w:t>
            </w:r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250*250*250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503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Զոդման եռաբաշխիչ</w:t>
            </w:r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160*110*160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5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503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Զոդման անկյուն</w:t>
            </w:r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45</w:t>
            </w:r>
            <w:r w:rsidRPr="003A179C">
              <w:rPr>
                <w:rFonts w:ascii="Sylfaen" w:hAnsi="Sylfaen"/>
                <w:color w:val="000000" w:themeColor="text1"/>
                <w:vertAlign w:val="superscript"/>
              </w:rPr>
              <w:t>0</w:t>
            </w:r>
            <w:r w:rsidRPr="003A179C">
              <w:rPr>
                <w:rFonts w:ascii="Sylfaen" w:hAnsi="Sylfaen"/>
                <w:color w:val="000000" w:themeColor="text1"/>
              </w:rPr>
              <w:t>-225*225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503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160*250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503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Անցում /գոֆրե/</w:t>
            </w:r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220*100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70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Զոդման եռաբաշխիչ</w:t>
            </w:r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220*220*220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Զոդման անկյուն</w:t>
            </w:r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90</w:t>
            </w:r>
            <w:r w:rsidRPr="003A179C">
              <w:rPr>
                <w:rFonts w:ascii="Sylfaen" w:hAnsi="Sylfaen"/>
                <w:color w:val="000000" w:themeColor="text1"/>
                <w:vertAlign w:val="superscript"/>
              </w:rPr>
              <w:t>0</w:t>
            </w:r>
            <w:r w:rsidRPr="003A179C">
              <w:rPr>
                <w:rFonts w:ascii="Sylfaen" w:hAnsi="Sylfaen"/>
                <w:color w:val="000000" w:themeColor="text1"/>
              </w:rPr>
              <w:t>-250*250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Զոդման եռաբաշխիչ</w:t>
            </w:r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250*110*250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250*250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220*110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Քառաբաշխիչ</w:t>
            </w:r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250*250*250*250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Անցում /գոֆրե/</w:t>
            </w:r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110*250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Անցում</w:t>
            </w:r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150*250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Անցում/գոֆրե/</w:t>
            </w:r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250*100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287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Քառաբաշխիչ</w:t>
            </w:r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200*200*200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 xml:space="preserve">Անցում </w:t>
            </w:r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315*315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Զոդման եռաբաշխիչ/գոֆրե/</w:t>
            </w:r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225*110*225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rFonts w:ascii="Arial Armenian" w:hAnsi="Arial Armenian"/>
                <w:color w:val="000000" w:themeColor="text1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Անցում /գոֆրե/</w:t>
            </w:r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250*100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Զոդման եռաբաշխիչ</w:t>
            </w:r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lastRenderedPageBreak/>
              <w:t>250*100*250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lastRenderedPageBreak/>
              <w:t>հատ</w:t>
            </w:r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 xml:space="preserve">տագործված </w:t>
            </w:r>
            <w:r w:rsidRPr="003A179C">
              <w:rPr>
                <w:rFonts w:ascii="Sylfaen" w:hAnsi="Sylfaen"/>
                <w:color w:val="000000" w:themeColor="text1"/>
              </w:rPr>
              <w:lastRenderedPageBreak/>
              <w:t>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Զոդման եռաբաշխիչ /գոֆրե/</w:t>
            </w:r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225*80*225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Անկյուն</w:t>
            </w:r>
          </w:p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3A179C">
              <w:rPr>
                <w:rFonts w:ascii="Sylfaen" w:hAnsi="Sylfaen"/>
                <w:color w:val="000000" w:themeColor="text1"/>
              </w:rPr>
              <w:t>45</w:t>
            </w:r>
            <w:r w:rsidRPr="003A179C">
              <w:rPr>
                <w:rFonts w:ascii="Sylfaen" w:hAnsi="Sylfaen"/>
                <w:color w:val="000000" w:themeColor="text1"/>
                <w:vertAlign w:val="superscript"/>
              </w:rPr>
              <w:t>0</w:t>
            </w:r>
            <w:r w:rsidRPr="003A179C">
              <w:rPr>
                <w:rFonts w:ascii="Sylfaen" w:hAnsi="Sylfaen"/>
                <w:color w:val="000000" w:themeColor="text1"/>
              </w:rPr>
              <w:t> 250*250</w:t>
            </w:r>
          </w:p>
        </w:tc>
        <w:tc>
          <w:tcPr>
            <w:tcW w:w="108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C7571B" w:rsidRPr="003A179C" w:rsidRDefault="00C7571B" w:rsidP="00FB05DE">
            <w:pPr>
              <w:rPr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3A179C">
              <w:rPr>
                <w:rFonts w:ascii="Sylfaen" w:hAnsi="Sylfaen"/>
                <w:color w:val="000000" w:themeColor="text1"/>
                <w:lang w:val="en-US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ձուլման խցան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ձուլման խցան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ձուլման խցման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ձուլման խցման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Ֆլանեց կցամաս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Ֆլանեց կցամաս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Ֆլանեց կցամաս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Ֆլանեց կցամաս խցանով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Ֆլանեց կցամաս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Եռաստիճան անցում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250*200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Եռաստիճան անցում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225*200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Եռաստիճան անցում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200*160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Անցում զոդում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225*200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Անցում զոդում եռաբաշխիչ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125*125*125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Անցում զոդում գոֆրե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125*90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Անցում զոդում գոֆրե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110*200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Անցում զոդում գոֆրե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225*110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Անցում զոդում գոֆրե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125*75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Զոդման անցում երկար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75*110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Զոդման անցում երկար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110*63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Զոդման անցում երկար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90*75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Զոդման անցում երկար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90*63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Զոդման անցում երկար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lastRenderedPageBreak/>
              <w:t>75*63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lastRenderedPageBreak/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 xml:space="preserve">տագործված </w:t>
            </w:r>
            <w:r w:rsidRPr="003A179C">
              <w:rPr>
                <w:rFonts w:ascii="Sylfaen" w:hAnsi="Sylfaen"/>
                <w:color w:val="000000" w:themeColor="text1"/>
              </w:rPr>
              <w:lastRenderedPageBreak/>
              <w:t>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Զոդման անցում երկար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75*50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Զոդման անցում երկար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63*50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Եռաբաշխիչ ձուլման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110*110*110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Եռաբաշխիչ ձուլման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125*125*125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Եռաբաշխիչ ձուլման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110*90*110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Անկյուն զոդում ձուլում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90*90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Գոֆրե անցում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Անցում գոֆրե ձուլում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Անցում գոֆրե ձուլում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Եռաբաշխիչ ձուլման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160*160*160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Եռաբաշխիչ ձուլման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50*50*50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Քառաբաշխիչ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110*110*110*110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Եռաբաշխիչ ձուլման նվազող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110*75*110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Եռաբաշխիչ ձուլման նվազող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110*75*110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Եռաբաշխիչ ձուլման նվազող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160*110*160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Եռաբաշխիչ ձուլման նվազող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75*50*75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Եռաբաշխիչ ձուլման նվազող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125*110*125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Եռաբաշխիչ ձուլման նվազող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160*75*160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Անկյուն 45</w:t>
            </w:r>
            <w:r w:rsidRPr="00CD6607">
              <w:rPr>
                <w:rFonts w:ascii="Sylfaen" w:hAnsi="Sylfaen"/>
                <w:color w:val="000000" w:themeColor="text1"/>
              </w:rPr>
              <w:t xml:space="preserve">0 </w:t>
            </w:r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Անկյուն 45</w:t>
            </w:r>
            <w:r w:rsidRPr="00CD6607">
              <w:rPr>
                <w:rFonts w:ascii="Sylfaen" w:hAnsi="Sylfaen"/>
                <w:color w:val="000000" w:themeColor="text1"/>
              </w:rPr>
              <w:t xml:space="preserve">0 </w:t>
            </w:r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Անկյուն 45</w:t>
            </w:r>
            <w:r w:rsidRPr="00CD6607">
              <w:rPr>
                <w:rFonts w:ascii="Sylfaen" w:hAnsi="Sylfaen"/>
                <w:color w:val="000000" w:themeColor="text1"/>
              </w:rPr>
              <w:t xml:space="preserve">0 </w:t>
            </w:r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Անկյուն 45</w:t>
            </w:r>
            <w:r w:rsidRPr="00CD6607">
              <w:rPr>
                <w:rFonts w:ascii="Sylfaen" w:hAnsi="Sylfaen"/>
                <w:color w:val="000000" w:themeColor="text1"/>
              </w:rPr>
              <w:t xml:space="preserve">0 </w:t>
            </w:r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Քառաբաշխիչ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90*90*90*90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Ֆլանեցային խցան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Ֆլանեցային խցան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Ֆլանեցային խցան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Ֆլանեցային խցան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Անկյուն 45</w:t>
            </w:r>
            <w:r w:rsidRPr="00CD6607">
              <w:rPr>
                <w:rFonts w:ascii="Sylfaen" w:hAnsi="Sylfaen"/>
                <w:color w:val="000000" w:themeColor="text1"/>
              </w:rPr>
              <w:t xml:space="preserve">0 </w:t>
            </w:r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Անկյուն 45</w:t>
            </w:r>
            <w:r w:rsidRPr="00CD6607">
              <w:rPr>
                <w:rFonts w:ascii="Sylfaen" w:hAnsi="Sylfaen"/>
                <w:color w:val="000000" w:themeColor="text1"/>
              </w:rPr>
              <w:t xml:space="preserve">0 </w:t>
            </w:r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Ձուլման անցում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Ձուլման անցում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Ձուլման անցում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Ձուլման անցում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Ձուլման անցում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Ձուլման անցում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Անկյուն</w:t>
            </w:r>
            <w:r w:rsidRPr="00CD6607">
              <w:rPr>
                <w:rFonts w:ascii="Sylfaen" w:hAnsi="Sylfaen"/>
                <w:color w:val="000000" w:themeColor="text1"/>
              </w:rPr>
              <w:t xml:space="preserve"> </w:t>
            </w:r>
            <w:r w:rsidRPr="003A179C">
              <w:rPr>
                <w:rFonts w:ascii="Sylfaen" w:hAnsi="Sylfaen"/>
                <w:color w:val="000000" w:themeColor="text1"/>
              </w:rPr>
              <w:t xml:space="preserve"> 90</w:t>
            </w:r>
            <w:r w:rsidRPr="00CD6607">
              <w:rPr>
                <w:rFonts w:ascii="Sylfaen" w:hAnsi="Sylfaen"/>
                <w:color w:val="000000" w:themeColor="text1"/>
              </w:rPr>
              <w:t xml:space="preserve">0 </w:t>
            </w:r>
            <w:r w:rsidRPr="003A179C">
              <w:rPr>
                <w:rFonts w:ascii="Sylfaen" w:hAnsi="Sylfaen"/>
                <w:color w:val="000000" w:themeColor="text1"/>
              </w:rPr>
              <w:t>ձուլման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lastRenderedPageBreak/>
              <w:t>160*160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lastRenderedPageBreak/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Եռաբաշխիչ ձուլման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Եռաբաշխիչ ձուլման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Եռաբաշխիչ ձուլման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CD6607">
              <w:rPr>
                <w:rFonts w:ascii="Sylfaen" w:hAnsi="Sylfaen"/>
                <w:color w:val="000000" w:themeColor="text1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Եռաբաշխիչ ձուլման նվազող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90*75*90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Եռաբաշխիչ ձուլման նվազող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125*90*125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Ֆլանեց միջադիր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200մմ/34սմ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Ֆլանեց միջադիր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40սմ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987C7C" w:rsidTr="00C7571B">
        <w:trPr>
          <w:trHeight w:val="1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numPr>
                <w:ilvl w:val="0"/>
                <w:numId w:val="17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color w:val="000000" w:themeColor="text1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Ֆլանեց միջադիր</w:t>
            </w:r>
          </w:p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46սմ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Arial Unicode" w:hAnsi="Arial Unicode" w:cs="Sylfaen"/>
                <w:color w:val="000000" w:themeColor="text1"/>
                <w:lang w:val="en-US"/>
              </w:rPr>
            </w:pPr>
            <w:r w:rsidRPr="003A179C">
              <w:rPr>
                <w:rFonts w:ascii="Arial Unicode" w:hAnsi="Arial Unicode" w:cs="Sylfaen"/>
                <w:color w:val="000000" w:themeColor="text1"/>
                <w:lang w:val="en-US"/>
              </w:rPr>
              <w:t>հատ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3A179C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B" w:rsidRPr="00CD6607" w:rsidRDefault="00C7571B" w:rsidP="00FB05DE">
            <w:pPr>
              <w:rPr>
                <w:rFonts w:ascii="Sylfaen" w:hAnsi="Sylfaen"/>
                <w:color w:val="000000" w:themeColor="text1"/>
              </w:rPr>
            </w:pPr>
            <w:r w:rsidRPr="003A179C">
              <w:rPr>
                <w:rFonts w:ascii="Sylfaen" w:hAnsi="Sylfaen"/>
                <w:color w:val="000000" w:themeColor="text1"/>
              </w:rPr>
              <w:t>Չ</w:t>
            </w:r>
            <w:r w:rsidRPr="00CD6607">
              <w:rPr>
                <w:rFonts w:ascii="Sylfaen" w:hAnsi="Sylfaen"/>
                <w:color w:val="000000" w:themeColor="text1"/>
              </w:rPr>
              <w:t>օգ</w:t>
            </w:r>
            <w:r w:rsidRPr="003A179C">
              <w:rPr>
                <w:rFonts w:ascii="Sylfaen" w:hAnsi="Sylfaen"/>
                <w:color w:val="000000" w:themeColor="text1"/>
              </w:rPr>
              <w:t>տագործված նոր</w:t>
            </w:r>
          </w:p>
        </w:tc>
      </w:tr>
      <w:tr w:rsidR="00C7571B" w:rsidRPr="003638DD" w:rsidTr="00C7571B">
        <w:tblPrEx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802" w:type="dxa"/>
          </w:tcPr>
          <w:p w:rsidR="00C7571B" w:rsidRDefault="00C7571B" w:rsidP="00FB05DE">
            <w:pPr>
              <w:rPr>
                <w:b/>
                <w:sz w:val="24"/>
                <w:lang w:val="hy-AM"/>
              </w:rPr>
            </w:pPr>
          </w:p>
        </w:tc>
        <w:tc>
          <w:tcPr>
            <w:tcW w:w="2879" w:type="dxa"/>
            <w:gridSpan w:val="2"/>
            <w:tcBorders>
              <w:right w:val="nil"/>
            </w:tcBorders>
          </w:tcPr>
          <w:p w:rsidR="00C7571B" w:rsidRPr="00931B97" w:rsidRDefault="00C7571B" w:rsidP="003638DD">
            <w:pPr>
              <w:rPr>
                <w:rFonts w:cstheme="minorHAnsi"/>
                <w:b/>
                <w:sz w:val="24"/>
                <w:lang w:val="hy-AM"/>
              </w:rPr>
            </w:pPr>
            <w:r w:rsidRPr="00CC3EDF">
              <w:rPr>
                <w:rFonts w:cstheme="minorHAnsi"/>
                <w:b/>
                <w:sz w:val="28"/>
                <w:szCs w:val="28"/>
                <w:lang w:val="hy-AM"/>
              </w:rPr>
              <w:t xml:space="preserve">ԼՈՏԻ ՄԵԿՆԱՐԿԱՅԻՆ ԱՐԺԵՔԸ ԿԱԶՄՈՒՄ Է </w:t>
            </w:r>
            <w:r w:rsidR="003638DD" w:rsidRPr="003638DD">
              <w:rPr>
                <w:rFonts w:cstheme="minorHAnsi"/>
                <w:b/>
                <w:sz w:val="32"/>
                <w:lang w:val="hy-AM"/>
              </w:rPr>
              <w:t>3.753.</w:t>
            </w:r>
            <w:r w:rsidR="003638DD">
              <w:rPr>
                <w:rFonts w:cstheme="minorHAnsi"/>
                <w:b/>
                <w:sz w:val="32"/>
                <w:lang w:val="en-GB"/>
              </w:rPr>
              <w:t>970</w:t>
            </w:r>
            <w:bookmarkStart w:id="0" w:name="_GoBack"/>
            <w:bookmarkEnd w:id="0"/>
            <w:r w:rsidRPr="00C7571B">
              <w:rPr>
                <w:rFonts w:cstheme="minorHAnsi"/>
                <w:b/>
                <w:sz w:val="32"/>
                <w:lang w:val="hy-AM"/>
              </w:rPr>
              <w:t xml:space="preserve"> </w:t>
            </w:r>
            <w:r w:rsidRPr="00CC3EDF">
              <w:rPr>
                <w:rFonts w:cstheme="minorHAnsi"/>
                <w:b/>
                <w:sz w:val="28"/>
                <w:szCs w:val="28"/>
                <w:lang w:val="hy-AM"/>
              </w:rPr>
              <w:t>ՀՀ դրամ</w:t>
            </w:r>
          </w:p>
        </w:tc>
        <w:tc>
          <w:tcPr>
            <w:tcW w:w="3960" w:type="dxa"/>
            <w:gridSpan w:val="3"/>
            <w:tcBorders>
              <w:left w:val="nil"/>
            </w:tcBorders>
          </w:tcPr>
          <w:p w:rsidR="00C7571B" w:rsidRPr="00931B97" w:rsidRDefault="00C7571B" w:rsidP="00FB05DE">
            <w:pPr>
              <w:rPr>
                <w:rFonts w:cstheme="minorHAnsi"/>
                <w:b/>
                <w:sz w:val="24"/>
                <w:lang w:val="hy-AM"/>
              </w:rPr>
            </w:pPr>
          </w:p>
        </w:tc>
      </w:tr>
    </w:tbl>
    <w:p w:rsidR="00D013A7" w:rsidRPr="00C7571B" w:rsidRDefault="00D013A7">
      <w:pPr>
        <w:rPr>
          <w:lang w:val="hy-AM"/>
        </w:rPr>
      </w:pPr>
    </w:p>
    <w:sectPr w:rsidR="00D013A7" w:rsidRPr="00C75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093"/>
    <w:multiLevelType w:val="hybridMultilevel"/>
    <w:tmpl w:val="451A5E0E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6CE3F6F"/>
    <w:multiLevelType w:val="hybridMultilevel"/>
    <w:tmpl w:val="7236F7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30D3"/>
    <w:multiLevelType w:val="hybridMultilevel"/>
    <w:tmpl w:val="451A5E0E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0BEE6862"/>
    <w:multiLevelType w:val="hybridMultilevel"/>
    <w:tmpl w:val="451A5E0E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0C635A70"/>
    <w:multiLevelType w:val="hybridMultilevel"/>
    <w:tmpl w:val="A540F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C1F96"/>
    <w:multiLevelType w:val="hybridMultilevel"/>
    <w:tmpl w:val="DDF6B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128F6"/>
    <w:multiLevelType w:val="hybridMultilevel"/>
    <w:tmpl w:val="7FB6F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B405F"/>
    <w:multiLevelType w:val="hybridMultilevel"/>
    <w:tmpl w:val="9370B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4345B"/>
    <w:multiLevelType w:val="hybridMultilevel"/>
    <w:tmpl w:val="669869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3556E86"/>
    <w:multiLevelType w:val="hybridMultilevel"/>
    <w:tmpl w:val="9B8A6430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38DA557F"/>
    <w:multiLevelType w:val="hybridMultilevel"/>
    <w:tmpl w:val="868E604A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47486716"/>
    <w:multiLevelType w:val="hybridMultilevel"/>
    <w:tmpl w:val="868E604A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4BC461C8"/>
    <w:multiLevelType w:val="hybridMultilevel"/>
    <w:tmpl w:val="19AA1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0743A"/>
    <w:multiLevelType w:val="hybridMultilevel"/>
    <w:tmpl w:val="CD1C64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FF1A77"/>
    <w:multiLevelType w:val="hybridMultilevel"/>
    <w:tmpl w:val="F66062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CC538EA"/>
    <w:multiLevelType w:val="hybridMultilevel"/>
    <w:tmpl w:val="34366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F7E65"/>
    <w:multiLevelType w:val="hybridMultilevel"/>
    <w:tmpl w:val="36C6B486"/>
    <w:lvl w:ilvl="0" w:tplc="FDCC075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bCs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63207BCD"/>
    <w:multiLevelType w:val="hybridMultilevel"/>
    <w:tmpl w:val="8EACE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C7411"/>
    <w:multiLevelType w:val="hybridMultilevel"/>
    <w:tmpl w:val="F7844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86E02"/>
    <w:multiLevelType w:val="hybridMultilevel"/>
    <w:tmpl w:val="E2DCBCA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7FC451BB"/>
    <w:multiLevelType w:val="hybridMultilevel"/>
    <w:tmpl w:val="7358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9"/>
  </w:num>
  <w:num w:numId="6">
    <w:abstractNumId w:val="6"/>
  </w:num>
  <w:num w:numId="7">
    <w:abstractNumId w:val="8"/>
  </w:num>
  <w:num w:numId="8">
    <w:abstractNumId w:val="14"/>
  </w:num>
  <w:num w:numId="9">
    <w:abstractNumId w:val="16"/>
  </w:num>
  <w:num w:numId="10">
    <w:abstractNumId w:val="4"/>
  </w:num>
  <w:num w:numId="11">
    <w:abstractNumId w:val="2"/>
  </w:num>
  <w:num w:numId="12">
    <w:abstractNumId w:val="3"/>
  </w:num>
  <w:num w:numId="13">
    <w:abstractNumId w:val="11"/>
  </w:num>
  <w:num w:numId="14">
    <w:abstractNumId w:val="0"/>
  </w:num>
  <w:num w:numId="15">
    <w:abstractNumId w:val="10"/>
  </w:num>
  <w:num w:numId="16">
    <w:abstractNumId w:val="18"/>
  </w:num>
  <w:num w:numId="17">
    <w:abstractNumId w:val="12"/>
  </w:num>
  <w:num w:numId="18">
    <w:abstractNumId w:val="1"/>
  </w:num>
  <w:num w:numId="19">
    <w:abstractNumId w:val="7"/>
  </w:num>
  <w:num w:numId="20">
    <w:abstractNumId w:val="17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E4"/>
    <w:rsid w:val="003638DD"/>
    <w:rsid w:val="006458E4"/>
    <w:rsid w:val="00C7571B"/>
    <w:rsid w:val="00D0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1B"/>
    <w:rPr>
      <w:rFonts w:eastAsiaTheme="minorEastAsia"/>
      <w:lang w:val="ru-RU" w:eastAsia="ru-RU"/>
    </w:rPr>
  </w:style>
  <w:style w:type="paragraph" w:styleId="6">
    <w:name w:val="heading 6"/>
    <w:basedOn w:val="a"/>
    <w:next w:val="a"/>
    <w:link w:val="60"/>
    <w:qFormat/>
    <w:rsid w:val="00C7571B"/>
    <w:pPr>
      <w:keepNext/>
      <w:tabs>
        <w:tab w:val="left" w:pos="0"/>
      </w:tabs>
      <w:spacing w:after="0" w:line="360" w:lineRule="auto"/>
      <w:jc w:val="both"/>
      <w:outlineLvl w:val="5"/>
    </w:pPr>
    <w:rPr>
      <w:rFonts w:ascii="Arial Armenian" w:eastAsia="Times New Roman" w:hAnsi="Arial Armeni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7571B"/>
    <w:rPr>
      <w:rFonts w:ascii="Arial Armenian" w:eastAsia="Times New Roman" w:hAnsi="Arial Armenian" w:cs="Times New Roman"/>
      <w:b/>
      <w:bCs/>
      <w:lang w:val="en-US" w:eastAsia="ru-RU"/>
    </w:rPr>
  </w:style>
  <w:style w:type="paragraph" w:styleId="2">
    <w:name w:val="Body Text 2"/>
    <w:basedOn w:val="a"/>
    <w:link w:val="20"/>
    <w:unhideWhenUsed/>
    <w:rsid w:val="00C7571B"/>
    <w:pPr>
      <w:spacing w:after="0" w:line="240" w:lineRule="auto"/>
      <w:jc w:val="center"/>
    </w:pPr>
    <w:rPr>
      <w:rFonts w:ascii="Russian Times" w:eastAsia="Times New Roman" w:hAnsi="Russian Times" w:cs="Times New Roman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rsid w:val="00C7571B"/>
    <w:rPr>
      <w:rFonts w:ascii="Russian Times" w:eastAsia="Times New Roman" w:hAnsi="Russian Times" w:cs="Times New Roman"/>
      <w:szCs w:val="20"/>
      <w:lang w:val="en-US"/>
    </w:rPr>
  </w:style>
  <w:style w:type="paragraph" w:styleId="a3">
    <w:name w:val="No Spacing"/>
    <w:uiPriority w:val="1"/>
    <w:qFormat/>
    <w:rsid w:val="00C7571B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71B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C7571B"/>
    <w:pPr>
      <w:spacing w:after="0" w:line="240" w:lineRule="auto"/>
      <w:ind w:left="708"/>
    </w:pPr>
    <w:rPr>
      <w:rFonts w:ascii="Times Armenian" w:eastAsia="Times New Roman" w:hAnsi="Times Armenian" w:cs="Times New Roman"/>
      <w:sz w:val="24"/>
      <w:szCs w:val="24"/>
    </w:rPr>
  </w:style>
  <w:style w:type="paragraph" w:styleId="21">
    <w:name w:val="Body Text Indent 2"/>
    <w:basedOn w:val="a"/>
    <w:link w:val="22"/>
    <w:rsid w:val="00C7571B"/>
    <w:pPr>
      <w:spacing w:after="0" w:line="240" w:lineRule="auto"/>
      <w:ind w:left="142"/>
      <w:jc w:val="both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7571B"/>
    <w:rPr>
      <w:rFonts w:ascii="Arial Armenian" w:eastAsia="Times New Roman" w:hAnsi="Arial Armeni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rsid w:val="00C7571B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C7571B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C7571B"/>
  </w:style>
  <w:style w:type="paragraph" w:styleId="aa">
    <w:name w:val="Title"/>
    <w:basedOn w:val="a"/>
    <w:next w:val="a"/>
    <w:link w:val="ab"/>
    <w:qFormat/>
    <w:rsid w:val="00C7571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C7571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1B"/>
    <w:rPr>
      <w:rFonts w:eastAsiaTheme="minorEastAsia"/>
      <w:lang w:val="ru-RU" w:eastAsia="ru-RU"/>
    </w:rPr>
  </w:style>
  <w:style w:type="paragraph" w:styleId="6">
    <w:name w:val="heading 6"/>
    <w:basedOn w:val="a"/>
    <w:next w:val="a"/>
    <w:link w:val="60"/>
    <w:qFormat/>
    <w:rsid w:val="00C7571B"/>
    <w:pPr>
      <w:keepNext/>
      <w:tabs>
        <w:tab w:val="left" w:pos="0"/>
      </w:tabs>
      <w:spacing w:after="0" w:line="360" w:lineRule="auto"/>
      <w:jc w:val="both"/>
      <w:outlineLvl w:val="5"/>
    </w:pPr>
    <w:rPr>
      <w:rFonts w:ascii="Arial Armenian" w:eastAsia="Times New Roman" w:hAnsi="Arial Armeni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7571B"/>
    <w:rPr>
      <w:rFonts w:ascii="Arial Armenian" w:eastAsia="Times New Roman" w:hAnsi="Arial Armenian" w:cs="Times New Roman"/>
      <w:b/>
      <w:bCs/>
      <w:lang w:val="en-US" w:eastAsia="ru-RU"/>
    </w:rPr>
  </w:style>
  <w:style w:type="paragraph" w:styleId="2">
    <w:name w:val="Body Text 2"/>
    <w:basedOn w:val="a"/>
    <w:link w:val="20"/>
    <w:unhideWhenUsed/>
    <w:rsid w:val="00C7571B"/>
    <w:pPr>
      <w:spacing w:after="0" w:line="240" w:lineRule="auto"/>
      <w:jc w:val="center"/>
    </w:pPr>
    <w:rPr>
      <w:rFonts w:ascii="Russian Times" w:eastAsia="Times New Roman" w:hAnsi="Russian Times" w:cs="Times New Roman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rsid w:val="00C7571B"/>
    <w:rPr>
      <w:rFonts w:ascii="Russian Times" w:eastAsia="Times New Roman" w:hAnsi="Russian Times" w:cs="Times New Roman"/>
      <w:szCs w:val="20"/>
      <w:lang w:val="en-US"/>
    </w:rPr>
  </w:style>
  <w:style w:type="paragraph" w:styleId="a3">
    <w:name w:val="No Spacing"/>
    <w:uiPriority w:val="1"/>
    <w:qFormat/>
    <w:rsid w:val="00C7571B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71B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C7571B"/>
    <w:pPr>
      <w:spacing w:after="0" w:line="240" w:lineRule="auto"/>
      <w:ind w:left="708"/>
    </w:pPr>
    <w:rPr>
      <w:rFonts w:ascii="Times Armenian" w:eastAsia="Times New Roman" w:hAnsi="Times Armenian" w:cs="Times New Roman"/>
      <w:sz w:val="24"/>
      <w:szCs w:val="24"/>
    </w:rPr>
  </w:style>
  <w:style w:type="paragraph" w:styleId="21">
    <w:name w:val="Body Text Indent 2"/>
    <w:basedOn w:val="a"/>
    <w:link w:val="22"/>
    <w:rsid w:val="00C7571B"/>
    <w:pPr>
      <w:spacing w:after="0" w:line="240" w:lineRule="auto"/>
      <w:ind w:left="142"/>
      <w:jc w:val="both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7571B"/>
    <w:rPr>
      <w:rFonts w:ascii="Arial Armenian" w:eastAsia="Times New Roman" w:hAnsi="Arial Armeni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rsid w:val="00C7571B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C7571B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C7571B"/>
  </w:style>
  <w:style w:type="paragraph" w:styleId="aa">
    <w:name w:val="Title"/>
    <w:basedOn w:val="a"/>
    <w:next w:val="a"/>
    <w:link w:val="ab"/>
    <w:qFormat/>
    <w:rsid w:val="00C7571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C7571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2022-02-07T11:14:00Z</dcterms:created>
  <dcterms:modified xsi:type="dcterms:W3CDTF">2022-03-02T14:25:00Z</dcterms:modified>
</cp:coreProperties>
</file>