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D3" w:rsidRPr="006430DE" w:rsidRDefault="000B70D3" w:rsidP="000B70D3">
      <w:pPr>
        <w:spacing w:line="276" w:lineRule="auto"/>
        <w:jc w:val="center"/>
        <w:rPr>
          <w:rFonts w:ascii="GHEA Grapalat" w:hAnsi="GHEA Grapalat"/>
          <w:b/>
          <w:i/>
          <w:szCs w:val="24"/>
          <w:lang w:val="en-US"/>
        </w:rPr>
      </w:pPr>
      <w:r w:rsidRPr="006430DE">
        <w:rPr>
          <w:rFonts w:ascii="GHEA Grapalat" w:hAnsi="GHEA Grapalat"/>
          <w:b/>
          <w:i/>
          <w:szCs w:val="24"/>
          <w:lang w:val="en-US"/>
        </w:rPr>
        <w:t>Ո</w:t>
      </w:r>
      <w:r w:rsidRPr="006430DE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6430DE">
        <w:rPr>
          <w:rFonts w:ascii="GHEA Grapalat" w:hAnsi="GHEA Grapalat"/>
          <w:b/>
          <w:i/>
          <w:szCs w:val="24"/>
          <w:lang w:val="en-US"/>
        </w:rPr>
        <w:t>Ր</w:t>
      </w:r>
      <w:r w:rsidRPr="006430DE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6430DE">
        <w:rPr>
          <w:rFonts w:ascii="GHEA Grapalat" w:hAnsi="GHEA Grapalat"/>
          <w:b/>
          <w:i/>
          <w:szCs w:val="24"/>
          <w:lang w:val="en-US"/>
        </w:rPr>
        <w:t>Ո</w:t>
      </w:r>
      <w:r w:rsidRPr="006430DE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6430DE">
        <w:rPr>
          <w:rFonts w:ascii="GHEA Grapalat" w:hAnsi="GHEA Grapalat"/>
          <w:b/>
          <w:i/>
          <w:szCs w:val="24"/>
          <w:lang w:val="en-US"/>
        </w:rPr>
        <w:t>Շ</w:t>
      </w:r>
      <w:r w:rsidRPr="006430DE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6430DE">
        <w:rPr>
          <w:rFonts w:ascii="GHEA Grapalat" w:hAnsi="GHEA Grapalat"/>
          <w:b/>
          <w:i/>
          <w:szCs w:val="24"/>
          <w:lang w:val="en-US"/>
        </w:rPr>
        <w:t>ՈՒ</w:t>
      </w:r>
      <w:r w:rsidRPr="006430DE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6430DE">
        <w:rPr>
          <w:rFonts w:ascii="GHEA Grapalat" w:hAnsi="GHEA Grapalat"/>
          <w:b/>
          <w:i/>
          <w:szCs w:val="24"/>
          <w:lang w:val="en-US"/>
        </w:rPr>
        <w:t>Մ</w:t>
      </w:r>
    </w:p>
    <w:p w:rsidR="000B70D3" w:rsidRPr="006430DE" w:rsidRDefault="000B70D3" w:rsidP="000B70D3">
      <w:pPr>
        <w:spacing w:line="276" w:lineRule="auto"/>
        <w:jc w:val="center"/>
        <w:rPr>
          <w:rFonts w:ascii="GHEA Grapalat" w:hAnsi="GHEA Grapalat"/>
          <w:b/>
          <w:i/>
          <w:szCs w:val="24"/>
          <w:lang w:val="en-US"/>
        </w:rPr>
      </w:pPr>
      <w:proofErr w:type="spellStart"/>
      <w:r w:rsidRPr="006430DE">
        <w:rPr>
          <w:rFonts w:ascii="GHEA Grapalat" w:hAnsi="GHEA Grapalat"/>
          <w:b/>
          <w:i/>
          <w:szCs w:val="24"/>
          <w:lang w:val="en-US"/>
        </w:rPr>
        <w:t>Կատարողական</w:t>
      </w:r>
      <w:proofErr w:type="spellEnd"/>
      <w:r w:rsidRPr="006430DE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Pr="006430DE">
        <w:rPr>
          <w:rFonts w:ascii="GHEA Grapalat" w:hAnsi="GHEA Grapalat"/>
          <w:b/>
          <w:i/>
          <w:szCs w:val="24"/>
          <w:lang w:val="en-US"/>
        </w:rPr>
        <w:t>վարույթը</w:t>
      </w:r>
      <w:proofErr w:type="spellEnd"/>
      <w:r w:rsidRPr="006430DE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Pr="006430DE">
        <w:rPr>
          <w:rFonts w:ascii="GHEA Grapalat" w:hAnsi="GHEA Grapalat"/>
          <w:b/>
          <w:i/>
          <w:szCs w:val="24"/>
          <w:lang w:val="en-US"/>
        </w:rPr>
        <w:t>կասեցնելու</w:t>
      </w:r>
      <w:proofErr w:type="spellEnd"/>
      <w:r w:rsidRPr="006430DE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Pr="006430DE">
        <w:rPr>
          <w:rFonts w:ascii="GHEA Grapalat" w:hAnsi="GHEA Grapalat"/>
          <w:b/>
          <w:i/>
          <w:szCs w:val="24"/>
          <w:lang w:val="en-US"/>
        </w:rPr>
        <w:t>մասին</w:t>
      </w:r>
      <w:proofErr w:type="spellEnd"/>
    </w:p>
    <w:p w:rsidR="000B70D3" w:rsidRPr="006430DE" w:rsidRDefault="000B70D3" w:rsidP="000B70D3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6430DE">
        <w:rPr>
          <w:rFonts w:ascii="GHEA Grapalat" w:hAnsi="GHEA Grapalat"/>
          <w:b/>
          <w:i/>
          <w:sz w:val="22"/>
          <w:lang w:val="hy-AM"/>
        </w:rPr>
        <w:t>«</w:t>
      </w:r>
      <w:r w:rsidRPr="006430DE">
        <w:rPr>
          <w:rFonts w:ascii="GHEA Grapalat" w:hAnsi="GHEA Grapalat"/>
          <w:b/>
          <w:i/>
          <w:sz w:val="22"/>
          <w:lang w:val="en-US"/>
        </w:rPr>
        <w:t>19</w:t>
      </w:r>
      <w:r w:rsidRPr="006430DE">
        <w:rPr>
          <w:rFonts w:ascii="GHEA Grapalat" w:hAnsi="GHEA Grapalat"/>
          <w:b/>
          <w:i/>
          <w:sz w:val="22"/>
          <w:lang w:val="hy-AM"/>
        </w:rPr>
        <w:t>» ապրիլի 2022թ.</w:t>
      </w:r>
      <w:r w:rsidRPr="006430DE">
        <w:rPr>
          <w:rFonts w:ascii="GHEA Grapalat" w:hAnsi="GHEA Grapalat"/>
          <w:b/>
          <w:i/>
          <w:sz w:val="22"/>
          <w:lang w:val="hy-AM"/>
        </w:rPr>
        <w:tab/>
      </w:r>
      <w:r w:rsidRPr="006430DE">
        <w:rPr>
          <w:rFonts w:ascii="GHEA Grapalat" w:hAnsi="GHEA Grapalat"/>
          <w:b/>
          <w:i/>
          <w:sz w:val="22"/>
          <w:lang w:val="hy-AM"/>
        </w:rPr>
        <w:tab/>
      </w:r>
      <w:r w:rsidRPr="006430DE">
        <w:rPr>
          <w:rFonts w:ascii="GHEA Grapalat" w:hAnsi="GHEA Grapalat"/>
          <w:b/>
          <w:i/>
          <w:sz w:val="22"/>
          <w:lang w:val="en-US"/>
        </w:rPr>
        <w:t xml:space="preserve">                                      </w:t>
      </w:r>
      <w:r w:rsidRPr="006430DE">
        <w:rPr>
          <w:rFonts w:ascii="GHEA Grapalat" w:hAnsi="GHEA Grapalat"/>
          <w:b/>
          <w:i/>
          <w:sz w:val="22"/>
          <w:lang w:val="hy-AM"/>
        </w:rPr>
        <w:tab/>
        <w:t xml:space="preserve">               ք. Արտաշատ</w:t>
      </w:r>
    </w:p>
    <w:p w:rsidR="000B70D3" w:rsidRPr="006430DE" w:rsidRDefault="000B70D3" w:rsidP="000B70D3">
      <w:pPr>
        <w:spacing w:after="0" w:line="276" w:lineRule="auto"/>
        <w:jc w:val="center"/>
        <w:rPr>
          <w:rFonts w:ascii="GHEA Grapalat" w:hAnsi="GHEA Grapalat"/>
          <w:b/>
          <w:i/>
          <w:sz w:val="4"/>
          <w:szCs w:val="4"/>
          <w:lang w:val="hy-AM"/>
        </w:rPr>
      </w:pPr>
    </w:p>
    <w:p w:rsidR="000B70D3" w:rsidRPr="006430DE" w:rsidRDefault="000B70D3" w:rsidP="000B70D3">
      <w:pPr>
        <w:spacing w:after="0" w:line="276" w:lineRule="auto"/>
        <w:jc w:val="both"/>
        <w:rPr>
          <w:rFonts w:ascii="GHEA Grapalat" w:hAnsi="GHEA Grapalat"/>
          <w:i/>
          <w:sz w:val="6"/>
          <w:szCs w:val="6"/>
          <w:lang w:val="hy-AM"/>
        </w:rPr>
      </w:pPr>
    </w:p>
    <w:p w:rsidR="000B70D3" w:rsidRPr="006430DE" w:rsidRDefault="000B70D3" w:rsidP="000B70D3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        </w:t>
      </w:r>
      <w:r w:rsidRPr="006430DE">
        <w:rPr>
          <w:rFonts w:ascii="GHEA Grapalat" w:hAnsi="GHEA Grapalat"/>
          <w:i/>
          <w:sz w:val="21"/>
          <w:szCs w:val="21"/>
          <w:lang w:val="hy-AM"/>
        </w:rPr>
        <w:tab/>
        <w:t xml:space="preserve">Հարկադիր կատարումն ապահովող ծառայության Արարատի </w:t>
      </w:r>
      <w:r>
        <w:rPr>
          <w:rFonts w:ascii="GHEA Grapalat" w:hAnsi="GHEA Grapalat"/>
          <w:i/>
          <w:sz w:val="21"/>
          <w:szCs w:val="21"/>
          <w:lang w:val="hy-AM"/>
        </w:rPr>
        <w:t xml:space="preserve">և Վայոց </w:t>
      </w:r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մարզային </w:t>
      </w:r>
      <w:r w:rsidRPr="006430DE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բաժնի</w:t>
      </w:r>
      <w:r w:rsidRPr="006430DE">
        <w:rPr>
          <w:rFonts w:ascii="GHEA Grapalat" w:eastAsia="Times New Roman" w:hAnsi="GHEA Grapalat"/>
          <w:i/>
          <w:iCs/>
          <w:noProof/>
          <w:sz w:val="21"/>
          <w:szCs w:val="21"/>
          <w:lang w:val="hy-AM" w:eastAsia="ru-RU"/>
        </w:rPr>
        <w:t xml:space="preserve"> ավագ </w:t>
      </w:r>
      <w:r w:rsidRPr="006430DE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հարկադիր</w:t>
      </w:r>
      <w:r w:rsidRPr="006430DE">
        <w:rPr>
          <w:rFonts w:ascii="GHEA Grapalat" w:eastAsia="Times New Roman" w:hAnsi="GHEA Grapalat"/>
          <w:i/>
          <w:iCs/>
          <w:noProof/>
          <w:sz w:val="21"/>
          <w:szCs w:val="21"/>
          <w:lang w:val="hy-AM" w:eastAsia="ru-RU"/>
        </w:rPr>
        <w:t xml:space="preserve"> </w:t>
      </w:r>
      <w:r w:rsidRPr="006430DE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կատարող</w:t>
      </w:r>
      <w:r w:rsidRPr="006430DE">
        <w:rPr>
          <w:rFonts w:ascii="GHEA Grapalat" w:eastAsia="Times New Roman" w:hAnsi="GHEA Grapalat"/>
          <w:i/>
          <w:iCs/>
          <w:noProof/>
          <w:sz w:val="21"/>
          <w:szCs w:val="21"/>
          <w:lang w:val="hy-AM" w:eastAsia="ru-RU"/>
        </w:rPr>
        <w:t xml:space="preserve">, </w:t>
      </w:r>
      <w:r w:rsidRPr="006430DE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 xml:space="preserve">արդարադատության </w:t>
      </w:r>
      <w:r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>կապիտան</w:t>
      </w:r>
      <w:r w:rsidRPr="006430DE">
        <w:rPr>
          <w:rFonts w:ascii="GHEA Grapalat" w:eastAsia="Times New Roman" w:hAnsi="GHEA Grapalat" w:cs="Sylfaen"/>
          <w:i/>
          <w:iCs/>
          <w:noProof/>
          <w:sz w:val="21"/>
          <w:szCs w:val="21"/>
          <w:lang w:val="hy-AM" w:eastAsia="ru-RU"/>
        </w:rPr>
        <w:t xml:space="preserve"> Ա.Գաբրիելյանս,</w:t>
      </w:r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ուսումնասիրելով թիվ </w:t>
      </w:r>
      <w:r>
        <w:rPr>
          <w:rFonts w:ascii="GHEA Grapalat" w:hAnsi="GHEA Grapalat"/>
          <w:i/>
          <w:sz w:val="21"/>
          <w:szCs w:val="21"/>
          <w:lang w:val="hy-AM"/>
        </w:rPr>
        <w:t xml:space="preserve">08773508 </w:t>
      </w:r>
      <w:r w:rsidRPr="006430DE">
        <w:rPr>
          <w:rFonts w:ascii="GHEA Grapalat" w:hAnsi="GHEA Grapalat"/>
          <w:i/>
          <w:sz w:val="21"/>
          <w:szCs w:val="21"/>
          <w:lang w:val="hy-AM"/>
        </w:rPr>
        <w:t>կատարողական վարույթի նյութերը.</w:t>
      </w:r>
    </w:p>
    <w:p w:rsidR="000B70D3" w:rsidRPr="006430DE" w:rsidRDefault="000B70D3" w:rsidP="000B70D3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0B70D3" w:rsidRPr="006430DE" w:rsidRDefault="000B70D3" w:rsidP="000B70D3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6430DE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0B70D3" w:rsidRPr="006430DE" w:rsidRDefault="000B70D3" w:rsidP="000B70D3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0B70D3" w:rsidRPr="006430DE" w:rsidRDefault="000B70D3" w:rsidP="000B70D3">
      <w:pPr>
        <w:spacing w:after="0" w:line="276" w:lineRule="auto"/>
        <w:ind w:firstLine="708"/>
        <w:jc w:val="both"/>
        <w:rPr>
          <w:rFonts w:ascii="GHEA Grapalat" w:hAnsi="GHEA Grapalat"/>
          <w:i/>
          <w:iCs/>
          <w:noProof/>
          <w:sz w:val="21"/>
          <w:szCs w:val="21"/>
          <w:lang w:val="hy-AM"/>
        </w:rPr>
      </w:pPr>
      <w:r w:rsidRPr="006430DE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ՀՀ Արարատի և Վայոց Ձորի մարզերի ընդհանուր իրավասության դատարանի կողմից                 2</w:t>
      </w:r>
      <w:r>
        <w:rPr>
          <w:rFonts w:ascii="GHEA Grapalat" w:hAnsi="GHEA Grapalat"/>
          <w:i/>
          <w:iCs/>
          <w:noProof/>
          <w:sz w:val="21"/>
          <w:szCs w:val="21"/>
          <w:lang w:val="hy-AM"/>
        </w:rPr>
        <w:t>8</w:t>
      </w:r>
      <w:r w:rsidRPr="006430DE">
        <w:rPr>
          <w:rFonts w:ascii="GHEA Grapalat" w:hAnsi="GHEA Grapalat"/>
          <w:i/>
          <w:iCs/>
          <w:noProof/>
          <w:sz w:val="21"/>
          <w:szCs w:val="21"/>
          <w:lang w:val="hy-AM"/>
        </w:rPr>
        <w:t>.02.202</w:t>
      </w:r>
      <w:r>
        <w:rPr>
          <w:rFonts w:ascii="GHEA Grapalat" w:hAnsi="GHEA Grapalat"/>
          <w:i/>
          <w:iCs/>
          <w:noProof/>
          <w:sz w:val="21"/>
          <w:szCs w:val="21"/>
          <w:lang w:val="hy-AM"/>
        </w:rPr>
        <w:t>2</w:t>
      </w:r>
      <w:r w:rsidRPr="006430DE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թվականին տրված թիվ </w:t>
      </w:r>
      <w:r>
        <w:rPr>
          <w:rFonts w:ascii="GHEA Grapalat" w:hAnsi="GHEA Grapalat"/>
          <w:i/>
          <w:iCs/>
          <w:noProof/>
          <w:sz w:val="21"/>
          <w:szCs w:val="21"/>
          <w:lang w:val="hy-AM"/>
        </w:rPr>
        <w:t>ԵԴ</w:t>
      </w:r>
      <w:r w:rsidRPr="006430DE">
        <w:rPr>
          <w:rFonts w:ascii="GHEA Grapalat" w:hAnsi="GHEA Grapalat"/>
          <w:i/>
          <w:iCs/>
          <w:noProof/>
          <w:sz w:val="21"/>
          <w:szCs w:val="21"/>
          <w:lang w:val="hy-AM"/>
        </w:rPr>
        <w:t>/</w:t>
      </w:r>
      <w:r>
        <w:rPr>
          <w:rFonts w:ascii="GHEA Grapalat" w:hAnsi="GHEA Grapalat"/>
          <w:i/>
          <w:iCs/>
          <w:noProof/>
          <w:sz w:val="21"/>
          <w:szCs w:val="21"/>
          <w:lang w:val="hy-AM"/>
        </w:rPr>
        <w:t>36016</w:t>
      </w:r>
      <w:r w:rsidRPr="006430DE">
        <w:rPr>
          <w:rFonts w:ascii="GHEA Grapalat" w:hAnsi="GHEA Grapalat"/>
          <w:i/>
          <w:iCs/>
          <w:noProof/>
          <w:sz w:val="21"/>
          <w:szCs w:val="21"/>
          <w:lang w:val="hy-AM"/>
        </w:rPr>
        <w:t>/02/</w:t>
      </w:r>
      <w:r>
        <w:rPr>
          <w:rFonts w:ascii="GHEA Grapalat" w:hAnsi="GHEA Grapalat"/>
          <w:i/>
          <w:iCs/>
          <w:noProof/>
          <w:sz w:val="21"/>
          <w:szCs w:val="21"/>
          <w:lang w:val="hy-AM"/>
        </w:rPr>
        <w:t>20</w:t>
      </w:r>
      <w:r w:rsidRPr="006430DE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 կատարողական թերթի համաձայն՝ պետք է </w:t>
      </w:r>
      <w:r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Արտակ Գալստյանից, Էդգար Մելիք-Ադամյանից, Սարգիս Հովակիմյանից </w:t>
      </w:r>
      <w:r w:rsidRPr="006430DE">
        <w:rPr>
          <w:rFonts w:ascii="GHEA Grapalat" w:hAnsi="GHEA Grapalat"/>
          <w:i/>
          <w:iCs/>
          <w:noProof/>
          <w:sz w:val="21"/>
          <w:szCs w:val="21"/>
          <w:lang w:val="hy-AM"/>
        </w:rPr>
        <w:t>համապարտության կարգով հօգուտ «</w:t>
      </w:r>
      <w:r>
        <w:rPr>
          <w:rFonts w:ascii="GHEA Grapalat" w:hAnsi="GHEA Grapalat"/>
          <w:i/>
          <w:iCs/>
          <w:noProof/>
          <w:sz w:val="21"/>
          <w:szCs w:val="21"/>
          <w:lang w:val="hy-AM"/>
        </w:rPr>
        <w:t>Միկրո Կապիտալ Հայաստան</w:t>
      </w:r>
      <w:r w:rsidRPr="006430DE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» ՈՒՎԿ ՓԲԸ-ի բռնագանձել </w:t>
      </w:r>
      <w:r>
        <w:rPr>
          <w:rFonts w:ascii="GHEA Grapalat" w:hAnsi="GHEA Grapalat"/>
          <w:i/>
          <w:iCs/>
          <w:noProof/>
          <w:sz w:val="21"/>
          <w:szCs w:val="21"/>
          <w:lang w:val="hy-AM"/>
        </w:rPr>
        <w:t>3.777.817</w:t>
      </w:r>
      <w:r w:rsidRPr="006430DE">
        <w:rPr>
          <w:rFonts w:ascii="GHEA Grapalat" w:hAnsi="GHEA Grapalat"/>
          <w:i/>
          <w:iCs/>
          <w:noProof/>
          <w:sz w:val="21"/>
          <w:szCs w:val="21"/>
          <w:lang w:val="hy-AM"/>
        </w:rPr>
        <w:t xml:space="preserve"> ՀՀ  դրամ, և սահմանված տոկոսներ:</w:t>
      </w:r>
    </w:p>
    <w:p w:rsidR="000B70D3" w:rsidRPr="006430DE" w:rsidRDefault="000B70D3" w:rsidP="000B70D3">
      <w:pPr>
        <w:spacing w:after="0"/>
        <w:jc w:val="both"/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</w:pPr>
      <w:r w:rsidRPr="006430DE">
        <w:rPr>
          <w:rFonts w:ascii="GHEA Grapalat" w:hAnsi="GHEA Grapalat"/>
          <w:b/>
          <w:i/>
          <w:sz w:val="21"/>
          <w:szCs w:val="21"/>
          <w:lang w:val="hy-AM"/>
        </w:rPr>
        <w:t xml:space="preserve">           Կատարողական գործողությունների ընթացքում պարզվել է, որ պարտապան </w:t>
      </w:r>
      <w:r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>Սարգիս Հովակիմյանը</w:t>
      </w:r>
      <w:r w:rsidRPr="006430DE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 xml:space="preserve"> </w:t>
      </w:r>
      <w:r w:rsidRPr="006430DE">
        <w:rPr>
          <w:rFonts w:ascii="GHEA Grapalat" w:hAnsi="GHEA Grapalat"/>
          <w:b/>
          <w:i/>
          <w:sz w:val="21"/>
          <w:szCs w:val="21"/>
          <w:lang w:val="hy-AM"/>
        </w:rPr>
        <w:t>չունի անշարժ և շարժական գույք, որոնց վրա հնարավոր կլիներ բռնագանձում տարածել, ուստի</w:t>
      </w:r>
      <w:r w:rsidRPr="006430DE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 xml:space="preserve"> </w:t>
      </w:r>
    </w:p>
    <w:p w:rsidR="000B70D3" w:rsidRPr="006430DE" w:rsidRDefault="000B70D3" w:rsidP="000B70D3">
      <w:pPr>
        <w:spacing w:after="0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6430DE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 xml:space="preserve">           </w:t>
      </w:r>
      <w:r w:rsidRPr="00A51119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>Սարգիս Հովակիմյանը</w:t>
      </w:r>
      <w:r w:rsidRPr="00A51119">
        <w:rPr>
          <w:rFonts w:ascii="GHEA Grapalat" w:hAnsi="GHEA Grapalat"/>
          <w:b/>
          <w:i/>
          <w:sz w:val="21"/>
          <w:szCs w:val="21"/>
          <w:lang w:val="hy-AM"/>
        </w:rPr>
        <w:t xml:space="preserve"> ողջ գույքի վրա բռնագանձում տարածելու պարագայում պարզվել է, որ այդ գույքը օրենքով սահմանված</w:t>
      </w:r>
      <w:r w:rsidRPr="006430DE">
        <w:rPr>
          <w:rFonts w:ascii="GHEA Grapalat" w:hAnsi="GHEA Grapalat"/>
          <w:b/>
          <w:i/>
          <w:sz w:val="21"/>
          <w:szCs w:val="21"/>
          <w:lang w:val="hy-AM"/>
        </w:rPr>
        <w:t xml:space="preserve"> նվազագույն աշխատավարձի </w:t>
      </w:r>
      <w:r>
        <w:rPr>
          <w:rFonts w:ascii="GHEA Grapalat" w:hAnsi="GHEA Grapalat"/>
          <w:b/>
          <w:i/>
          <w:sz w:val="21"/>
          <w:szCs w:val="21"/>
          <w:lang w:val="hy-AM"/>
        </w:rPr>
        <w:t xml:space="preserve">երկու </w:t>
      </w:r>
      <w:r w:rsidRPr="006430DE">
        <w:rPr>
          <w:rFonts w:ascii="GHEA Grapalat" w:hAnsi="GHEA Grapalat"/>
          <w:b/>
          <w:i/>
          <w:sz w:val="21"/>
          <w:szCs w:val="21"/>
          <w:lang w:val="hy-AM"/>
        </w:rPr>
        <w:t xml:space="preserve">հազարապատիկի և ավելի չափով բավարար չէ </w:t>
      </w:r>
      <w:r w:rsidRPr="006430DE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>պահանջատերերի հանդեպ պարտավորությունների ամբողջական կատարումը ապահովելու համար կամ Հ</w:t>
      </w:r>
      <w:proofErr w:type="spellStart"/>
      <w:r w:rsidRPr="006430DE">
        <w:rPr>
          <w:rFonts w:ascii="GHEA Grapalat" w:hAnsi="GHEA Grapalat"/>
          <w:b/>
          <w:i/>
          <w:sz w:val="21"/>
          <w:szCs w:val="21"/>
          <w:lang w:val="hy-AM"/>
        </w:rPr>
        <w:t>արկադիր</w:t>
      </w:r>
      <w:proofErr w:type="spellEnd"/>
      <w:r w:rsidRPr="006430DE">
        <w:rPr>
          <w:rFonts w:ascii="GHEA Grapalat" w:hAnsi="GHEA Grapalat"/>
          <w:b/>
          <w:i/>
          <w:sz w:val="21"/>
          <w:szCs w:val="21"/>
          <w:lang w:val="hy-AM"/>
        </w:rPr>
        <w:t xml:space="preserve"> կատարման ծառայության </w:t>
      </w:r>
      <w:proofErr w:type="spellStart"/>
      <w:r w:rsidRPr="006430DE">
        <w:rPr>
          <w:rFonts w:ascii="GHEA Grapalat" w:hAnsi="GHEA Grapalat"/>
          <w:b/>
          <w:i/>
          <w:sz w:val="21"/>
          <w:szCs w:val="21"/>
          <w:lang w:val="hy-AM"/>
        </w:rPr>
        <w:t>որևէ</w:t>
      </w:r>
      <w:proofErr w:type="spellEnd"/>
      <w:r w:rsidRPr="006430DE">
        <w:rPr>
          <w:rFonts w:ascii="GHEA Grapalat" w:hAnsi="GHEA Grapalat"/>
          <w:b/>
          <w:i/>
          <w:sz w:val="21"/>
          <w:szCs w:val="21"/>
          <w:lang w:val="hy-AM"/>
        </w:rPr>
        <w:t xml:space="preserve"> կատարողական </w:t>
      </w:r>
      <w:proofErr w:type="spellStart"/>
      <w:r w:rsidRPr="006430DE">
        <w:rPr>
          <w:rFonts w:ascii="GHEA Grapalat" w:hAnsi="GHEA Grapalat"/>
          <w:b/>
          <w:i/>
          <w:sz w:val="21"/>
          <w:szCs w:val="21"/>
          <w:lang w:val="hy-AM"/>
        </w:rPr>
        <w:t>վարույթով</w:t>
      </w:r>
      <w:proofErr w:type="spellEnd"/>
      <w:r w:rsidRPr="006430DE">
        <w:rPr>
          <w:rFonts w:ascii="GHEA Grapalat" w:hAnsi="GHEA Grapalat"/>
          <w:b/>
          <w:i/>
          <w:sz w:val="21"/>
          <w:szCs w:val="21"/>
          <w:lang w:val="hy-AM"/>
        </w:rPr>
        <w:t xml:space="preserve"> </w:t>
      </w:r>
      <w:r w:rsidRPr="006430DE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 xml:space="preserve">պահանջատերերի պահանջը բավարարելու դեպքում գույքի օրենքով սահմանված </w:t>
      </w:r>
      <w:r w:rsidRPr="006430DE">
        <w:rPr>
          <w:rFonts w:ascii="GHEA Grapalat" w:hAnsi="GHEA Grapalat"/>
          <w:b/>
          <w:i/>
          <w:sz w:val="21"/>
          <w:szCs w:val="21"/>
          <w:lang w:val="hy-AM"/>
        </w:rPr>
        <w:t>նվազագույն աշխատավարձի</w:t>
      </w:r>
      <w:r>
        <w:rPr>
          <w:rFonts w:ascii="GHEA Grapalat" w:hAnsi="GHEA Grapalat"/>
          <w:b/>
          <w:i/>
          <w:sz w:val="21"/>
          <w:szCs w:val="21"/>
          <w:lang w:val="hy-AM"/>
        </w:rPr>
        <w:t xml:space="preserve"> երկու </w:t>
      </w:r>
      <w:r w:rsidRPr="006430DE">
        <w:rPr>
          <w:rFonts w:ascii="GHEA Grapalat" w:hAnsi="GHEA Grapalat"/>
          <w:b/>
          <w:i/>
          <w:sz w:val="21"/>
          <w:szCs w:val="21"/>
          <w:lang w:val="hy-AM"/>
        </w:rPr>
        <w:t xml:space="preserve"> հազարապատիկի և ավելի չափով անբավարարության դեպքում անհնարին կդառնա այդ կամ այլ կատարողական </w:t>
      </w:r>
      <w:proofErr w:type="spellStart"/>
      <w:r w:rsidRPr="006430DE">
        <w:rPr>
          <w:rFonts w:ascii="GHEA Grapalat" w:hAnsi="GHEA Grapalat"/>
          <w:b/>
          <w:i/>
          <w:sz w:val="21"/>
          <w:szCs w:val="21"/>
          <w:lang w:val="hy-AM"/>
        </w:rPr>
        <w:t>վարույթով</w:t>
      </w:r>
      <w:proofErr w:type="spellEnd"/>
      <w:r w:rsidRPr="006430DE">
        <w:rPr>
          <w:rFonts w:ascii="GHEA Grapalat" w:hAnsi="GHEA Grapalat"/>
          <w:b/>
          <w:i/>
          <w:sz w:val="21"/>
          <w:szCs w:val="21"/>
          <w:lang w:val="hy-AM"/>
        </w:rPr>
        <w:t xml:space="preserve"> </w:t>
      </w:r>
      <w:proofErr w:type="spellStart"/>
      <w:r w:rsidRPr="006430DE">
        <w:rPr>
          <w:rFonts w:ascii="GHEA Grapalat" w:hAnsi="GHEA Grapalat"/>
          <w:b/>
          <w:i/>
          <w:sz w:val="21"/>
          <w:szCs w:val="21"/>
          <w:lang w:val="hy-AM"/>
        </w:rPr>
        <w:t>որևէ</w:t>
      </w:r>
      <w:proofErr w:type="spellEnd"/>
      <w:r w:rsidRPr="006430DE">
        <w:rPr>
          <w:rFonts w:ascii="GHEA Grapalat" w:hAnsi="GHEA Grapalat"/>
          <w:b/>
          <w:i/>
          <w:sz w:val="21"/>
          <w:szCs w:val="21"/>
          <w:lang w:val="hy-AM"/>
        </w:rPr>
        <w:t xml:space="preserve"> այլ </w:t>
      </w:r>
      <w:r w:rsidRPr="006430DE">
        <w:rPr>
          <w:rFonts w:ascii="GHEA Grapalat" w:hAnsi="GHEA Grapalat"/>
          <w:b/>
          <w:i/>
          <w:iCs/>
          <w:noProof/>
          <w:sz w:val="21"/>
          <w:szCs w:val="21"/>
          <w:lang w:val="hy-AM"/>
        </w:rPr>
        <w:t>պահանջատերերի հանդեպ պարտավորությունների ամբողջական կատարումը.</w:t>
      </w:r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    </w:t>
      </w:r>
    </w:p>
    <w:p w:rsidR="000B70D3" w:rsidRPr="006430DE" w:rsidRDefault="000B70D3" w:rsidP="000B70D3">
      <w:pPr>
        <w:spacing w:after="0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        </w:t>
      </w:r>
      <w:proofErr w:type="spellStart"/>
      <w:r w:rsidRPr="006430DE">
        <w:rPr>
          <w:rFonts w:ascii="GHEA Grapalat" w:hAnsi="GHEA Grapalat"/>
          <w:i/>
          <w:sz w:val="21"/>
          <w:szCs w:val="21"/>
          <w:lang w:val="hy-AM"/>
        </w:rPr>
        <w:t>Վերոգրյալի</w:t>
      </w:r>
      <w:proofErr w:type="spellEnd"/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հիման վրա և ղեկավարվելով «</w:t>
      </w:r>
      <w:proofErr w:type="spellStart"/>
      <w:r w:rsidRPr="006430DE">
        <w:rPr>
          <w:rFonts w:ascii="GHEA Grapalat" w:hAnsi="GHEA Grapalat"/>
          <w:i/>
          <w:sz w:val="21"/>
          <w:szCs w:val="21"/>
          <w:lang w:val="hy-AM"/>
        </w:rPr>
        <w:t>Սնանկության</w:t>
      </w:r>
      <w:proofErr w:type="spellEnd"/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մասին» ՀՀ օրենքի 6-րդ հոդվածի   2-րդ մասով, «Դատական ակտերի հարկադիր կատարման մասին» ՀՀ օրենքի 28, 28.1-րդ հոդվածներով և 37-րդ հոդվածի 8-րդ կետով.</w:t>
      </w:r>
    </w:p>
    <w:p w:rsidR="000B70D3" w:rsidRPr="006430DE" w:rsidRDefault="000B70D3" w:rsidP="000B70D3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0B70D3" w:rsidRPr="006430DE" w:rsidRDefault="000B70D3" w:rsidP="000B70D3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6430DE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0B70D3" w:rsidRPr="006430DE" w:rsidRDefault="000B70D3" w:rsidP="000B70D3">
      <w:pPr>
        <w:tabs>
          <w:tab w:val="left" w:pos="4425"/>
        </w:tabs>
        <w:spacing w:after="0" w:line="276" w:lineRule="auto"/>
        <w:rPr>
          <w:rFonts w:ascii="GHEA Grapalat" w:hAnsi="GHEA Grapalat"/>
          <w:b/>
          <w:i/>
          <w:sz w:val="6"/>
          <w:szCs w:val="6"/>
          <w:lang w:val="hy-AM"/>
        </w:rPr>
      </w:pPr>
      <w:r w:rsidRPr="006430DE">
        <w:rPr>
          <w:rFonts w:ascii="GHEA Grapalat" w:hAnsi="GHEA Grapalat"/>
          <w:b/>
          <w:i/>
          <w:sz w:val="22"/>
          <w:lang w:val="hy-AM"/>
        </w:rPr>
        <w:tab/>
      </w:r>
    </w:p>
    <w:p w:rsidR="000B70D3" w:rsidRPr="006430DE" w:rsidRDefault="000B70D3" w:rsidP="000B70D3">
      <w:pPr>
        <w:spacing w:after="0" w:line="276" w:lineRule="auto"/>
        <w:ind w:firstLine="708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6430DE">
        <w:rPr>
          <w:rFonts w:ascii="GHEA Grapalat" w:hAnsi="GHEA Grapalat"/>
          <w:b/>
          <w:i/>
          <w:sz w:val="22"/>
          <w:lang w:val="hy-AM"/>
        </w:rPr>
        <w:t xml:space="preserve">Կասեցնել՝ </w:t>
      </w:r>
      <w:r w:rsidRPr="006430DE">
        <w:rPr>
          <w:rFonts w:ascii="GHEA Grapalat" w:hAnsi="GHEA Grapalat"/>
          <w:i/>
          <w:sz w:val="21"/>
          <w:szCs w:val="21"/>
          <w:lang w:val="hy-AM"/>
        </w:rPr>
        <w:t>թիվ</w:t>
      </w:r>
      <w:r w:rsidRPr="006430DE">
        <w:rPr>
          <w:rFonts w:ascii="GHEA Grapalat" w:hAnsi="GHEA Grapalat"/>
          <w:b/>
          <w:i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i/>
          <w:sz w:val="21"/>
          <w:szCs w:val="21"/>
          <w:lang w:val="hy-AM"/>
        </w:rPr>
        <w:t xml:space="preserve">08773508 </w:t>
      </w:r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կատարողական </w:t>
      </w:r>
      <w:proofErr w:type="spellStart"/>
      <w:r w:rsidRPr="006430DE">
        <w:rPr>
          <w:rFonts w:ascii="GHEA Grapalat" w:hAnsi="GHEA Grapalat"/>
          <w:i/>
          <w:sz w:val="21"/>
          <w:szCs w:val="21"/>
          <w:lang w:val="hy-AM"/>
        </w:rPr>
        <w:t>վարույթով</w:t>
      </w:r>
      <w:proofErr w:type="spellEnd"/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i/>
          <w:sz w:val="21"/>
          <w:szCs w:val="21"/>
          <w:lang w:val="hy-AM"/>
        </w:rPr>
        <w:t>9</w:t>
      </w:r>
      <w:r w:rsidRPr="006430DE">
        <w:rPr>
          <w:rFonts w:ascii="GHEA Grapalat" w:hAnsi="GHEA Grapalat"/>
          <w:i/>
          <w:sz w:val="21"/>
          <w:szCs w:val="21"/>
          <w:lang w:val="hy-AM"/>
        </w:rPr>
        <w:t>0-օրյա ժամկետով.</w:t>
      </w:r>
    </w:p>
    <w:p w:rsidR="000B70D3" w:rsidRPr="006430DE" w:rsidRDefault="000B70D3" w:rsidP="000B70D3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      </w:t>
      </w:r>
      <w:r w:rsidRPr="006430DE">
        <w:rPr>
          <w:rFonts w:ascii="GHEA Grapalat" w:hAnsi="GHEA Grapalat"/>
          <w:i/>
          <w:sz w:val="21"/>
          <w:szCs w:val="21"/>
          <w:lang w:val="hy-AM"/>
        </w:rPr>
        <w:tab/>
        <w:t xml:space="preserve">Առաջարկել </w:t>
      </w:r>
      <w:r w:rsidRPr="006430DE">
        <w:rPr>
          <w:rFonts w:ascii="GHEA Grapalat" w:hAnsi="GHEA Grapalat"/>
          <w:i/>
          <w:iCs/>
          <w:noProof/>
          <w:sz w:val="21"/>
          <w:szCs w:val="21"/>
          <w:lang w:val="hy-AM"/>
        </w:rPr>
        <w:t>պահանջատերերին</w:t>
      </w:r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և պարտապանին, նրանցից </w:t>
      </w:r>
      <w:proofErr w:type="spellStart"/>
      <w:r w:rsidRPr="006430DE">
        <w:rPr>
          <w:rFonts w:ascii="GHEA Grapalat" w:hAnsi="GHEA Grapalat"/>
          <w:i/>
          <w:sz w:val="21"/>
          <w:szCs w:val="21"/>
          <w:lang w:val="hy-AM"/>
        </w:rPr>
        <w:t>որևէ</w:t>
      </w:r>
      <w:proofErr w:type="spellEnd"/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մեկի նախաձեռնությամբ                         60-օրյա ժամկետում </w:t>
      </w:r>
      <w:proofErr w:type="spellStart"/>
      <w:r w:rsidRPr="006430DE">
        <w:rPr>
          <w:rFonts w:ascii="GHEA Grapalat" w:hAnsi="GHEA Grapalat"/>
          <w:i/>
          <w:sz w:val="21"/>
          <w:szCs w:val="21"/>
          <w:lang w:val="hy-AM"/>
        </w:rPr>
        <w:t>սնանկության</w:t>
      </w:r>
      <w:proofErr w:type="spellEnd"/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հայց ներկայացնել դատարան:</w:t>
      </w:r>
    </w:p>
    <w:p w:rsidR="000B70D3" w:rsidRPr="006430DE" w:rsidRDefault="000B70D3" w:rsidP="000B70D3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     </w:t>
      </w:r>
      <w:r w:rsidRPr="006430DE">
        <w:rPr>
          <w:rFonts w:ascii="GHEA Grapalat" w:hAnsi="GHEA Grapalat"/>
          <w:i/>
          <w:sz w:val="21"/>
          <w:szCs w:val="21"/>
          <w:lang w:val="hy-AM"/>
        </w:rPr>
        <w:tab/>
        <w:t xml:space="preserve"> Սույն որոշումը երկու աշխատանքային օրվա ընթացքում հրապարակել </w:t>
      </w:r>
      <w:hyperlink r:id="rId4" w:history="1">
        <w:r w:rsidRPr="006430DE">
          <w:rPr>
            <w:rStyle w:val="Hyperlink"/>
            <w:rFonts w:ascii="GHEA Grapalat" w:hAnsi="GHEA Grapalat"/>
            <w:i/>
            <w:sz w:val="21"/>
            <w:szCs w:val="21"/>
            <w:lang w:val="hy-AM"/>
          </w:rPr>
          <w:t>www.azdarar.am</w:t>
        </w:r>
      </w:hyperlink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proofErr w:type="spellStart"/>
      <w:r w:rsidRPr="006430DE">
        <w:rPr>
          <w:rFonts w:ascii="GHEA Grapalat" w:hAnsi="GHEA Grapalat"/>
          <w:i/>
          <w:sz w:val="21"/>
          <w:szCs w:val="21"/>
          <w:lang w:val="hy-AM"/>
        </w:rPr>
        <w:t>ինտերնետային</w:t>
      </w:r>
      <w:proofErr w:type="spellEnd"/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 </w:t>
      </w:r>
      <w:proofErr w:type="spellStart"/>
      <w:r w:rsidRPr="006430DE">
        <w:rPr>
          <w:rFonts w:ascii="GHEA Grapalat" w:hAnsi="GHEA Grapalat"/>
          <w:i/>
          <w:sz w:val="21"/>
          <w:szCs w:val="21"/>
          <w:lang w:val="hy-AM"/>
        </w:rPr>
        <w:t>կայքում</w:t>
      </w:r>
      <w:proofErr w:type="spellEnd"/>
      <w:r w:rsidRPr="006430DE">
        <w:rPr>
          <w:rFonts w:ascii="GHEA Grapalat" w:hAnsi="GHEA Grapalat"/>
          <w:i/>
          <w:sz w:val="21"/>
          <w:szCs w:val="21"/>
          <w:lang w:val="hy-AM"/>
        </w:rPr>
        <w:t>.</w:t>
      </w:r>
    </w:p>
    <w:p w:rsidR="000B70D3" w:rsidRPr="006430DE" w:rsidRDefault="000B70D3" w:rsidP="000B70D3">
      <w:pPr>
        <w:tabs>
          <w:tab w:val="left" w:pos="1590"/>
        </w:tabs>
        <w:spacing w:after="0" w:line="276" w:lineRule="auto"/>
        <w:jc w:val="both"/>
        <w:rPr>
          <w:rFonts w:ascii="GHEA Grapalat" w:hAnsi="GHEA Grapalat"/>
          <w:i/>
          <w:sz w:val="6"/>
          <w:szCs w:val="6"/>
          <w:lang w:val="hy-AM"/>
        </w:rPr>
      </w:pPr>
      <w:r w:rsidRPr="006430DE">
        <w:rPr>
          <w:rFonts w:ascii="GHEA Grapalat" w:hAnsi="GHEA Grapalat"/>
          <w:i/>
          <w:sz w:val="21"/>
          <w:szCs w:val="21"/>
          <w:lang w:val="hy-AM"/>
        </w:rPr>
        <w:tab/>
      </w:r>
    </w:p>
    <w:p w:rsidR="000B70D3" w:rsidRPr="006430DE" w:rsidRDefault="000B70D3" w:rsidP="000B70D3">
      <w:pPr>
        <w:tabs>
          <w:tab w:val="center" w:pos="5385"/>
        </w:tabs>
        <w:spacing w:after="0" w:line="276" w:lineRule="auto"/>
        <w:ind w:firstLine="708"/>
        <w:jc w:val="both"/>
        <w:rPr>
          <w:rFonts w:ascii="GHEA Grapalat" w:hAnsi="GHEA Grapalat"/>
          <w:i/>
          <w:sz w:val="21"/>
          <w:szCs w:val="21"/>
          <w:lang w:val="hy-AM"/>
        </w:rPr>
      </w:pPr>
      <w:r w:rsidRPr="006430DE">
        <w:rPr>
          <w:rFonts w:ascii="GHEA Grapalat" w:hAnsi="GHEA Grapalat"/>
          <w:i/>
          <w:sz w:val="21"/>
          <w:szCs w:val="21"/>
          <w:lang w:val="hy-AM"/>
        </w:rPr>
        <w:t>Որոշման պատճենն ուղարկել կողմերին.</w:t>
      </w:r>
    </w:p>
    <w:p w:rsidR="000B70D3" w:rsidRPr="006430DE" w:rsidRDefault="000B70D3" w:rsidP="000B70D3">
      <w:pPr>
        <w:spacing w:after="0" w:line="276" w:lineRule="auto"/>
        <w:jc w:val="both"/>
        <w:rPr>
          <w:i/>
          <w:lang w:val="hy-AM"/>
        </w:rPr>
      </w:pPr>
      <w:r w:rsidRPr="006430DE">
        <w:rPr>
          <w:rFonts w:ascii="GHEA Grapalat" w:hAnsi="GHEA Grapalat"/>
          <w:i/>
          <w:color w:val="000000"/>
          <w:sz w:val="21"/>
          <w:szCs w:val="21"/>
          <w:shd w:val="clear" w:color="auto" w:fill="FFFFFF"/>
          <w:lang w:val="hy-AM"/>
        </w:rPr>
        <w:t xml:space="preserve">          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166FF9" w:rsidRPr="00166FF9" w:rsidRDefault="000B70D3" w:rsidP="000B70D3">
      <w:pPr>
        <w:spacing w:after="0" w:line="276" w:lineRule="auto"/>
        <w:jc w:val="both"/>
        <w:rPr>
          <w:rFonts w:ascii="GHEA Grapalat" w:hAnsi="GHEA Grapalat"/>
          <w:i/>
          <w:color w:val="000000"/>
          <w:sz w:val="21"/>
          <w:szCs w:val="21"/>
          <w:shd w:val="clear" w:color="auto" w:fill="FFFFFF"/>
          <w:lang w:val="hy-AM"/>
        </w:rPr>
      </w:pPr>
      <w:r w:rsidRPr="006430DE">
        <w:rPr>
          <w:rFonts w:ascii="GHEA Grapalat" w:hAnsi="GHEA Grapalat"/>
          <w:i/>
          <w:sz w:val="22"/>
          <w:lang w:val="hy-AM"/>
        </w:rPr>
        <w:t xml:space="preserve">  </w:t>
      </w:r>
      <w:r w:rsidRPr="006430DE">
        <w:rPr>
          <w:rFonts w:ascii="GHEA Grapalat" w:hAnsi="GHEA Grapalat"/>
          <w:i/>
          <w:sz w:val="22"/>
          <w:lang w:val="hy-AM"/>
        </w:rPr>
        <w:tab/>
      </w:r>
      <w:r w:rsidRPr="006430DE">
        <w:rPr>
          <w:rFonts w:ascii="GHEA Grapalat" w:hAnsi="GHEA Grapalat"/>
          <w:i/>
          <w:sz w:val="21"/>
          <w:szCs w:val="21"/>
          <w:lang w:val="hy-AM"/>
        </w:rPr>
        <w:t xml:space="preserve">«Դատական ակտերի հարկադիր կատարման մասին» ՀՀ օրենքի 28-րդ հոդվածի 5-րդ մասի համաձայն </w:t>
      </w:r>
      <w:r w:rsidRPr="006430DE">
        <w:rPr>
          <w:rFonts w:ascii="GHEA Grapalat" w:hAnsi="GHEA Grapalat"/>
          <w:i/>
          <w:color w:val="000000"/>
          <w:sz w:val="21"/>
          <w:szCs w:val="21"/>
          <w:shd w:val="clear" w:color="auto" w:fill="FFFFFF"/>
          <w:lang w:val="hy-AM"/>
        </w:rPr>
        <w:t xml:space="preserve">Հարկադիր կատարողի որոշման </w:t>
      </w:r>
      <w:proofErr w:type="spellStart"/>
      <w:r w:rsidRPr="006430DE">
        <w:rPr>
          <w:rFonts w:ascii="GHEA Grapalat" w:hAnsi="GHEA Grapalat"/>
          <w:i/>
          <w:color w:val="000000"/>
          <w:sz w:val="21"/>
          <w:szCs w:val="21"/>
          <w:shd w:val="clear" w:color="auto" w:fill="FFFFFF"/>
          <w:lang w:val="hy-AM"/>
        </w:rPr>
        <w:t>բողոքարկումը</w:t>
      </w:r>
      <w:proofErr w:type="spellEnd"/>
      <w:r w:rsidRPr="006430DE">
        <w:rPr>
          <w:rFonts w:ascii="GHEA Grapalat" w:hAnsi="GHEA Grapalat"/>
          <w:i/>
          <w:color w:val="000000"/>
          <w:sz w:val="21"/>
          <w:szCs w:val="21"/>
          <w:shd w:val="clear" w:color="auto" w:fill="FFFFFF"/>
          <w:lang w:val="hy-AM"/>
        </w:rPr>
        <w:t xml:space="preserve"> չի կասեցնում կատարողական գործողությունները</w:t>
      </w:r>
      <w:r w:rsidR="00166FF9">
        <w:rPr>
          <w:rFonts w:ascii="GHEA Grapalat" w:hAnsi="GHEA Grapalat"/>
          <w:i/>
          <w:color w:val="000000"/>
          <w:sz w:val="21"/>
          <w:szCs w:val="21"/>
          <w:shd w:val="clear" w:color="auto" w:fill="FFFFFF"/>
          <w:lang w:val="hy-AM"/>
        </w:rPr>
        <w:t>:</w:t>
      </w:r>
      <w:bookmarkStart w:id="0" w:name="_GoBack"/>
      <w:bookmarkEnd w:id="0"/>
    </w:p>
    <w:p w:rsidR="000B70D3" w:rsidRPr="006430DE" w:rsidRDefault="000B70D3" w:rsidP="000B70D3">
      <w:pPr>
        <w:spacing w:after="0"/>
        <w:rPr>
          <w:rFonts w:ascii="GHEA Grapalat" w:eastAsia="Times New Roman" w:hAnsi="GHEA Grapalat" w:cs="Sylfaen"/>
          <w:b/>
          <w:i/>
          <w:iCs/>
          <w:noProof/>
          <w:szCs w:val="24"/>
          <w:lang w:val="hy-AM" w:eastAsia="ru-RU"/>
        </w:rPr>
      </w:pPr>
      <w:r w:rsidRPr="006430DE">
        <w:rPr>
          <w:rFonts w:ascii="GHEA Grapalat" w:hAnsi="GHEA Grapalat" w:cs="Sylfaen"/>
          <w:b/>
          <w:i/>
          <w:szCs w:val="24"/>
          <w:lang w:val="hy-AM"/>
        </w:rPr>
        <w:t>ԱՎԱԳ ՀԱՐԿԱԴԻՐ</w:t>
      </w:r>
      <w:r w:rsidRPr="006430DE">
        <w:rPr>
          <w:rFonts w:ascii="GHEA Grapalat" w:hAnsi="GHEA Grapalat"/>
          <w:b/>
          <w:i/>
          <w:szCs w:val="24"/>
          <w:lang w:val="hy-AM"/>
        </w:rPr>
        <w:t xml:space="preserve">  </w:t>
      </w:r>
      <w:r w:rsidRPr="006430DE">
        <w:rPr>
          <w:rFonts w:ascii="GHEA Grapalat" w:hAnsi="GHEA Grapalat" w:cs="Sylfaen"/>
          <w:b/>
          <w:i/>
          <w:szCs w:val="24"/>
          <w:lang w:val="hy-AM"/>
        </w:rPr>
        <w:t>ԿԱՏԱՐՈՂ</w:t>
      </w:r>
      <w:r w:rsidRPr="006430DE">
        <w:rPr>
          <w:rFonts w:ascii="GHEA Grapalat" w:hAnsi="GHEA Grapalat"/>
          <w:b/>
          <w:i/>
          <w:szCs w:val="24"/>
          <w:lang w:val="hy-AM"/>
        </w:rPr>
        <w:t xml:space="preserve">       </w:t>
      </w:r>
      <w:r w:rsidRPr="006430DE">
        <w:rPr>
          <w:rFonts w:ascii="GHEA Grapalat" w:hAnsi="GHEA Grapalat" w:cs="Sylfaen"/>
          <w:b/>
          <w:i/>
          <w:szCs w:val="24"/>
          <w:lang w:val="hy-AM"/>
        </w:rPr>
        <w:t xml:space="preserve">                                                 </w:t>
      </w:r>
    </w:p>
    <w:p w:rsidR="000B70D3" w:rsidRPr="006430DE" w:rsidRDefault="000B70D3" w:rsidP="000B70D3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 w:rsidRPr="006430DE">
        <w:rPr>
          <w:rFonts w:ascii="GHEA Grapalat" w:hAnsi="GHEA Grapalat"/>
          <w:b/>
          <w:i/>
          <w:szCs w:val="24"/>
          <w:lang w:val="hy-AM"/>
        </w:rPr>
        <w:t>ԱՐԴԱՐԱԴԱՏՈՒԹՅԱՆ ԿԱՊԻՏԱՆ</w:t>
      </w:r>
      <w:r w:rsidRPr="006430DE">
        <w:rPr>
          <w:rFonts w:ascii="GHEA Grapalat" w:hAnsi="GHEA Grapalat" w:cs="Sylfaen"/>
          <w:b/>
          <w:i/>
          <w:szCs w:val="24"/>
          <w:lang w:val="hy-AM"/>
        </w:rPr>
        <w:t xml:space="preserve">                                                  Ա. ԳԱԲՐԻԵԼՅԱՆ</w:t>
      </w:r>
    </w:p>
    <w:p w:rsidR="000B70D3" w:rsidRPr="006430DE" w:rsidRDefault="000B70D3" w:rsidP="000B70D3">
      <w:pPr>
        <w:tabs>
          <w:tab w:val="center" w:pos="5385"/>
        </w:tabs>
        <w:spacing w:after="0" w:line="276" w:lineRule="auto"/>
        <w:ind w:firstLine="708"/>
        <w:jc w:val="both"/>
        <w:rPr>
          <w:rFonts w:ascii="GHEA Grapalat" w:eastAsia="Times New Roman" w:hAnsi="GHEA Grapalat" w:cs="Sylfaen"/>
          <w:b/>
          <w:i/>
          <w:iCs/>
          <w:noProof/>
          <w:szCs w:val="24"/>
          <w:lang w:val="hy-AM" w:eastAsia="ru-RU"/>
        </w:rPr>
      </w:pPr>
    </w:p>
    <w:p w:rsidR="00F24E2C" w:rsidRPr="000B70D3" w:rsidRDefault="00F24E2C">
      <w:pPr>
        <w:rPr>
          <w:lang w:val="hy-AM"/>
        </w:rPr>
      </w:pPr>
    </w:p>
    <w:sectPr w:rsidR="00F24E2C" w:rsidRPr="000B70D3" w:rsidSect="00166FF9">
      <w:pgSz w:w="12240" w:h="15840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4"/>
    <w:rsid w:val="000B70D3"/>
    <w:rsid w:val="00166FF9"/>
    <w:rsid w:val="00810284"/>
    <w:rsid w:val="00F2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D297"/>
  <w15:chartTrackingRefBased/>
  <w15:docId w15:val="{3C4920AD-BB0A-4639-BD32-DA337F6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D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7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Ararat-3</dc:creator>
  <cp:keywords/>
  <dc:description/>
  <cp:lastModifiedBy>Ararat-3</cp:lastModifiedBy>
  <cp:revision>6</cp:revision>
  <dcterms:created xsi:type="dcterms:W3CDTF">2022-04-19T10:43:00Z</dcterms:created>
  <dcterms:modified xsi:type="dcterms:W3CDTF">2022-04-19T10:44:00Z</dcterms:modified>
</cp:coreProperties>
</file>