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39" w:rsidRDefault="00B02339" w:rsidP="00617D0D">
      <w:pPr>
        <w:pStyle w:val="Heading5"/>
        <w:jc w:val="right"/>
      </w:pPr>
      <w:r>
        <w:t>Հավելված</w:t>
      </w:r>
    </w:p>
    <w:p w:rsidR="00B02339" w:rsidRDefault="00B02339" w:rsidP="00B02339">
      <w:pPr>
        <w:spacing w:before="0"/>
        <w:jc w:val="right"/>
        <w:rPr>
          <w:i/>
          <w:sz w:val="18"/>
        </w:rPr>
      </w:pPr>
      <w:r>
        <w:rPr>
          <w:i/>
          <w:sz w:val="18"/>
        </w:rPr>
        <w:t>ՀՀ հաշվեքննիչ պալատի</w:t>
      </w:r>
    </w:p>
    <w:p w:rsidR="00B02339" w:rsidRDefault="00370D6E" w:rsidP="00B02339">
      <w:pPr>
        <w:spacing w:before="0"/>
        <w:jc w:val="right"/>
        <w:rPr>
          <w:i/>
          <w:sz w:val="18"/>
        </w:rPr>
      </w:pPr>
      <w:r>
        <w:rPr>
          <w:i/>
          <w:sz w:val="18"/>
        </w:rPr>
        <w:t>2022</w:t>
      </w:r>
      <w:r w:rsidR="00B02339">
        <w:rPr>
          <w:i/>
          <w:sz w:val="18"/>
        </w:rPr>
        <w:t xml:space="preserve"> թվականի </w:t>
      </w:r>
      <w:r w:rsidR="00481818">
        <w:rPr>
          <w:i/>
          <w:sz w:val="18"/>
          <w:lang w:val="hy-AM"/>
        </w:rPr>
        <w:t>ապրիլի 22</w:t>
      </w:r>
      <w:r w:rsidR="00B02339">
        <w:rPr>
          <w:i/>
          <w:sz w:val="18"/>
        </w:rPr>
        <w:t xml:space="preserve">-ի թիվ </w:t>
      </w:r>
      <w:r w:rsidR="00481818">
        <w:rPr>
          <w:i/>
          <w:sz w:val="18"/>
          <w:lang w:val="hy-AM"/>
        </w:rPr>
        <w:t>101-</w:t>
      </w:r>
      <w:r w:rsidR="00B02339">
        <w:rPr>
          <w:i/>
          <w:sz w:val="18"/>
        </w:rPr>
        <w:t>Լ որոշման</w:t>
      </w:r>
    </w:p>
    <w:p w:rsidR="003E2A73" w:rsidRDefault="002A2DA8" w:rsidP="00B465BB">
      <w:pPr>
        <w:spacing w:before="0"/>
        <w:jc w:val="right"/>
        <w:rPr>
          <w:i/>
          <w:sz w:val="18"/>
        </w:rPr>
      </w:pPr>
      <w:r>
        <w:rPr>
          <w:i/>
          <w:sz w:val="18"/>
        </w:rPr>
        <w:t xml:space="preserve"> </w:t>
      </w:r>
    </w:p>
    <w:p w:rsidR="002A2DA8" w:rsidRDefault="002A2DA8" w:rsidP="00B465BB">
      <w:pPr>
        <w:spacing w:before="0"/>
        <w:jc w:val="right"/>
        <w:rPr>
          <w:i/>
          <w:sz w:val="18"/>
        </w:rPr>
      </w:pPr>
    </w:p>
    <w:p w:rsidR="002A2DA8" w:rsidRPr="00B465BB" w:rsidRDefault="002A2DA8" w:rsidP="00B465BB">
      <w:pPr>
        <w:spacing w:before="0"/>
        <w:jc w:val="right"/>
        <w:rPr>
          <w:i/>
          <w:sz w:val="18"/>
        </w:rPr>
      </w:pPr>
    </w:p>
    <w:p w:rsidR="003E2A73" w:rsidRPr="00486BAE" w:rsidRDefault="003E2A73" w:rsidP="00337863">
      <w:pPr>
        <w:widowControl w:val="0"/>
        <w:tabs>
          <w:tab w:val="left" w:pos="-720"/>
        </w:tabs>
        <w:suppressAutoHyphens/>
        <w:spacing w:before="240" w:after="240"/>
        <w:ind w:left="-142"/>
        <w:jc w:val="left"/>
        <w:rPr>
          <w:rFonts w:cs="Arial"/>
          <w:caps/>
          <w:sz w:val="28"/>
          <w:szCs w:val="28"/>
          <w:lang w:eastAsia="en-GB"/>
        </w:rPr>
      </w:pPr>
    </w:p>
    <w:p w:rsidR="003E2A73" w:rsidRPr="00486BAE" w:rsidRDefault="003E2A73" w:rsidP="00617D0D">
      <w:pPr>
        <w:tabs>
          <w:tab w:val="left" w:pos="2100"/>
        </w:tabs>
        <w:jc w:val="right"/>
        <w:rPr>
          <w:rFonts w:cs="Arial"/>
        </w:rPr>
      </w:pPr>
      <w:r w:rsidRPr="00486BAE">
        <w:rPr>
          <w:rFonts w:cs="Arial"/>
        </w:rPr>
        <w:t xml:space="preserve"> </w:t>
      </w:r>
    </w:p>
    <w:p w:rsidR="003E2A73" w:rsidRPr="00486BAE" w:rsidRDefault="003E2A73" w:rsidP="00337863">
      <w:pPr>
        <w:tabs>
          <w:tab w:val="left" w:pos="2100"/>
        </w:tabs>
        <w:jc w:val="center"/>
        <w:rPr>
          <w:rFonts w:cs="Arial"/>
        </w:rPr>
      </w:pPr>
      <w:bookmarkStart w:id="0" w:name="_GoBack"/>
      <w:bookmarkEnd w:id="0"/>
    </w:p>
    <w:p w:rsidR="003E2A73" w:rsidRPr="00486BAE" w:rsidRDefault="003E2A73" w:rsidP="00337863">
      <w:pPr>
        <w:tabs>
          <w:tab w:val="left" w:pos="2100"/>
        </w:tabs>
        <w:jc w:val="center"/>
        <w:rPr>
          <w:rFonts w:cs="Arial"/>
          <w:b/>
          <w:sz w:val="32"/>
          <w:szCs w:val="32"/>
        </w:rPr>
      </w:pPr>
    </w:p>
    <w:p w:rsidR="003E2A73" w:rsidRPr="00337863" w:rsidRDefault="00931F69" w:rsidP="00931F69">
      <w:pPr>
        <w:jc w:val="center"/>
        <w:rPr>
          <w:rFonts w:cs="Arial"/>
          <w:lang w:val="en-GB"/>
        </w:rPr>
      </w:pPr>
      <w:r w:rsidRPr="00931F69">
        <w:rPr>
          <w:rFonts w:cs="Arial"/>
          <w:noProof/>
          <w:lang w:val="en-US"/>
        </w:rPr>
        <w:drawing>
          <wp:inline distT="0" distB="0" distL="0" distR="0">
            <wp:extent cx="1170432" cy="916946"/>
            <wp:effectExtent l="0" t="0" r="0" b="0"/>
            <wp:docPr id="6" name="Picture 1" descr="http://armsai.am/sites/all/themes/gavias_mdeal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msai.am/sites/all/themes/gavias_mdeal/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804" cy="92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CE1" w:rsidRDefault="00A91CE1" w:rsidP="00337863">
      <w:pPr>
        <w:ind w:right="-1"/>
        <w:rPr>
          <w:rFonts w:cs="Arial"/>
          <w:lang w:val="en-GB"/>
        </w:rPr>
      </w:pPr>
    </w:p>
    <w:p w:rsidR="00A91CE1" w:rsidRPr="00A91CE1" w:rsidRDefault="009F0D2F" w:rsidP="008F4A5D">
      <w:pPr>
        <w:rPr>
          <w:rFonts w:cs="Arial"/>
          <w:lang w:val="en-GB"/>
        </w:rPr>
      </w:pPr>
      <w:r>
        <w:rPr>
          <w:rFonts w:cs="Arial"/>
          <w:noProof/>
          <w:lang w:val="en-US"/>
        </w:rPr>
        <w:pict w14:anchorId="59F4414B">
          <v:shapetype id="_x0000_t202" coordsize="21600,21600" o:spt="202" path="m,l,21600r21600,l21600,xe">
            <v:stroke joinstyle="miter"/>
            <v:path gradientshapeok="t" o:connecttype="rect"/>
          </v:shapetype>
          <v:shape id="Text Box 316" o:spid="_x0000_s1181" type="#_x0000_t202" style="position:absolute;left:0;text-align:left;margin-left:47.7pt;margin-top:16.25pt;width:450pt;height:371.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" stroked="f">
            <v:textbox>
              <w:txbxContent>
                <w:p w:rsidR="005E4615" w:rsidRPr="000232EA" w:rsidRDefault="005E4615" w:rsidP="00A91CE1">
                  <w:pPr>
                    <w:spacing w:after="0"/>
                    <w:ind w:left="1418"/>
                    <w:rPr>
                      <w:rFonts w:cs="Arial"/>
                      <w:b/>
                      <w:color w:val="4F5150"/>
                      <w:sz w:val="42"/>
                      <w:szCs w:val="42"/>
                      <w:lang w:val="hy-AM"/>
                    </w:rPr>
                  </w:pPr>
                  <w:r w:rsidRPr="000232EA">
                    <w:rPr>
                      <w:rFonts w:cs="Arial"/>
                      <w:b/>
                      <w:color w:val="4F5150"/>
                      <w:sz w:val="42"/>
                      <w:szCs w:val="42"/>
                      <w:lang w:val="hy-AM"/>
                    </w:rPr>
                    <w:t>ՀՀ ՀԱՇՎԵՔՆՆԻՉ ՊԱԼԱՏ</w:t>
                  </w:r>
                </w:p>
                <w:p w:rsidR="005E4615" w:rsidRDefault="005E4615" w:rsidP="00A91CE1">
                  <w:pPr>
                    <w:spacing w:after="0"/>
                    <w:jc w:val="center"/>
                    <w:rPr>
                      <w:rFonts w:cs="Arial"/>
                      <w:color w:val="4F5150"/>
                      <w:sz w:val="42"/>
                      <w:szCs w:val="42"/>
                    </w:rPr>
                  </w:pPr>
                </w:p>
                <w:p w:rsidR="001D6064" w:rsidRPr="00DA099A" w:rsidRDefault="00DA099A" w:rsidP="00A91CE1">
                  <w:pPr>
                    <w:spacing w:after="0"/>
                    <w:jc w:val="center"/>
                    <w:rPr>
                      <w:rFonts w:cs="Arial"/>
                      <w:color w:val="4F5150"/>
                      <w:sz w:val="42"/>
                      <w:szCs w:val="42"/>
                      <w:u w:val="single"/>
                      <w:lang w:val="en-US"/>
                    </w:rPr>
                  </w:pPr>
                  <w:r w:rsidRPr="00DA099A">
                    <w:rPr>
                      <w:rFonts w:cs="Arial"/>
                      <w:color w:val="4F5150"/>
                      <w:sz w:val="42"/>
                      <w:szCs w:val="42"/>
                      <w:u w:val="single"/>
                      <w:lang w:val="en-US"/>
                    </w:rPr>
                    <w:t>ՀԱՇՎԵՔՆՆՈՒԹՅԱՆ</w:t>
                  </w:r>
                </w:p>
                <w:p w:rsidR="001D6064" w:rsidRPr="001D6064" w:rsidRDefault="001D6064" w:rsidP="00A91CE1">
                  <w:pPr>
                    <w:spacing w:after="0"/>
                    <w:jc w:val="center"/>
                    <w:rPr>
                      <w:rFonts w:cs="Arial"/>
                      <w:color w:val="4F5150"/>
                      <w:sz w:val="42"/>
                      <w:szCs w:val="42"/>
                      <w:u w:val="single"/>
                      <w:lang w:val="en-US"/>
                    </w:rPr>
                  </w:pPr>
                  <w:r w:rsidRPr="001D6064">
                    <w:rPr>
                      <w:rFonts w:cs="Arial"/>
                      <w:color w:val="4F5150"/>
                      <w:sz w:val="42"/>
                      <w:szCs w:val="42"/>
                      <w:u w:val="single"/>
                      <w:lang w:val="en-US"/>
                    </w:rPr>
                    <w:t>ՓԱՍՏԱԹՂԹԱՎՈՐՄԱՆ ՈՒՂԵՑՈՒՅՑ</w:t>
                  </w:r>
                </w:p>
                <w:p w:rsidR="005E4615" w:rsidRDefault="005E4615" w:rsidP="00A91CE1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5E4615" w:rsidRDefault="005E4615" w:rsidP="00A91CE1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5E4615" w:rsidRDefault="005E4615" w:rsidP="00A91CE1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F24CF6" w:rsidRDefault="00F24CF6" w:rsidP="00F24CF6">
                  <w:pPr>
                    <w:jc w:val="center"/>
                    <w:rPr>
                      <w:rFonts w:cs="Arial"/>
                      <w:i/>
                      <w:color w:val="4F5150"/>
                      <w:szCs w:val="42"/>
                      <w:lang w:val="en-US"/>
                    </w:rPr>
                  </w:pPr>
                </w:p>
                <w:p w:rsidR="00F24CF6" w:rsidRDefault="00F24CF6" w:rsidP="00F24CF6">
                  <w:pPr>
                    <w:jc w:val="center"/>
                    <w:rPr>
                      <w:rFonts w:cs="Arial"/>
                      <w:i/>
                      <w:color w:val="4F5150"/>
                      <w:szCs w:val="42"/>
                      <w:lang w:val="en-US"/>
                    </w:rPr>
                  </w:pPr>
                </w:p>
                <w:p w:rsidR="00F24CF6" w:rsidRDefault="00F24CF6" w:rsidP="00F24CF6">
                  <w:pPr>
                    <w:jc w:val="center"/>
                    <w:rPr>
                      <w:rFonts w:cs="Arial"/>
                      <w:i/>
                      <w:color w:val="4F5150"/>
                      <w:szCs w:val="42"/>
                      <w:lang w:val="en-US"/>
                    </w:rPr>
                  </w:pPr>
                </w:p>
                <w:p w:rsidR="00F24CF6" w:rsidRDefault="00F24CF6" w:rsidP="00F24CF6">
                  <w:pPr>
                    <w:jc w:val="center"/>
                    <w:rPr>
                      <w:rFonts w:cs="Arial"/>
                      <w:i/>
                      <w:color w:val="4F5150"/>
                      <w:szCs w:val="42"/>
                      <w:lang w:val="en-US"/>
                    </w:rPr>
                  </w:pPr>
                </w:p>
                <w:p w:rsidR="00BB6080" w:rsidRDefault="00BB6080" w:rsidP="00F24CF6">
                  <w:pPr>
                    <w:jc w:val="center"/>
                    <w:rPr>
                      <w:rFonts w:cs="Arial"/>
                      <w:i/>
                      <w:color w:val="4F5150"/>
                      <w:szCs w:val="42"/>
                      <w:lang w:val="en-US"/>
                    </w:rPr>
                  </w:pPr>
                </w:p>
                <w:p w:rsidR="00BB6080" w:rsidRDefault="00BB6080" w:rsidP="00F24CF6">
                  <w:pPr>
                    <w:jc w:val="center"/>
                    <w:rPr>
                      <w:rFonts w:cs="Arial"/>
                      <w:i/>
                      <w:color w:val="4F5150"/>
                      <w:szCs w:val="42"/>
                      <w:lang w:val="en-US"/>
                    </w:rPr>
                  </w:pPr>
                </w:p>
                <w:p w:rsidR="005E4615" w:rsidRPr="00C34F2C" w:rsidRDefault="00C34F2C" w:rsidP="00F24CF6">
                  <w:pPr>
                    <w:jc w:val="center"/>
                    <w:rPr>
                      <w:rFonts w:ascii="Cambria Math" w:hAnsi="Cambria Math" w:cs="Arial"/>
                      <w:color w:val="4F5150"/>
                      <w:szCs w:val="42"/>
                      <w:lang w:val="en-US"/>
                    </w:rPr>
                  </w:pPr>
                  <w:r>
                    <w:rPr>
                      <w:rFonts w:cs="Arial"/>
                      <w:color w:val="4F5150"/>
                      <w:szCs w:val="42"/>
                      <w:lang w:val="en-US"/>
                    </w:rPr>
                    <w:t>2022թ.</w:t>
                  </w:r>
                </w:p>
                <w:p w:rsidR="005E4615" w:rsidRPr="005852F1" w:rsidRDefault="005E4615" w:rsidP="00A91CE1">
                  <w:pPr>
                    <w:spacing w:after="0"/>
                    <w:ind w:left="1418"/>
                    <w:jc w:val="right"/>
                    <w:rPr>
                      <w:color w:val="4F5150"/>
                      <w:sz w:val="24"/>
                    </w:rPr>
                  </w:pPr>
                </w:p>
                <w:p w:rsidR="005E4615" w:rsidRPr="005852F1" w:rsidRDefault="005E4615" w:rsidP="00A91CE1">
                  <w:pPr>
                    <w:spacing w:after="0"/>
                    <w:ind w:left="1418"/>
                    <w:jc w:val="right"/>
                    <w:rPr>
                      <w:color w:val="4F5150"/>
                      <w:sz w:val="24"/>
                    </w:rPr>
                  </w:pPr>
                </w:p>
              </w:txbxContent>
            </v:textbox>
          </v:shape>
        </w:pict>
      </w:r>
    </w:p>
    <w:p w:rsidR="00A91CE1" w:rsidRDefault="00A91CE1" w:rsidP="008F4A5D">
      <w:pPr>
        <w:tabs>
          <w:tab w:val="left" w:pos="8175"/>
        </w:tabs>
        <w:rPr>
          <w:rFonts w:cs="Arial"/>
          <w:lang w:val="en-GB"/>
        </w:rPr>
      </w:pPr>
      <w:r>
        <w:rPr>
          <w:rFonts w:cs="Arial"/>
          <w:lang w:val="en-GB"/>
        </w:rPr>
        <w:tab/>
      </w:r>
    </w:p>
    <w:p w:rsidR="00A91CE1" w:rsidRDefault="00A91CE1" w:rsidP="00A91CE1">
      <w:pPr>
        <w:rPr>
          <w:rFonts w:cs="Arial"/>
          <w:lang w:val="en-GB"/>
        </w:rPr>
      </w:pPr>
    </w:p>
    <w:p w:rsidR="003E2A73" w:rsidRPr="00A91CE1" w:rsidRDefault="003E2A73" w:rsidP="008F4A5D">
      <w:pPr>
        <w:rPr>
          <w:rFonts w:cs="Arial"/>
          <w:lang w:val="en-GB"/>
        </w:rPr>
        <w:sectPr w:rsidR="003E2A73" w:rsidRPr="00A91CE1" w:rsidSect="0070161E">
          <w:headerReference w:type="default" r:id="rId9"/>
          <w:footerReference w:type="even" r:id="rId10"/>
          <w:footerReference w:type="default" r:id="rId11"/>
          <w:pgSz w:w="11906" w:h="16838" w:code="9"/>
          <w:pgMar w:top="567" w:right="567" w:bottom="567" w:left="567" w:header="567" w:footer="215" w:gutter="0"/>
          <w:pgNumType w:fmt="numberInDash"/>
          <w:cols w:space="708"/>
          <w:titlePg/>
          <w:docGrid w:linePitch="299"/>
        </w:sectPr>
      </w:pPr>
    </w:p>
    <w:bookmarkStart w:id="1" w:name="_Toc385963799" w:displacedByCustomXml="next"/>
    <w:bookmarkStart w:id="2" w:name="_Toc333239849" w:displacedByCustomXml="next"/>
    <w:sdt>
      <w:sdtPr>
        <w:rPr>
          <w:rFonts w:ascii="GHEA Grapalat" w:eastAsia="Times New Roman" w:hAnsi="GHEA Grapalat" w:cs="Times New Roman"/>
          <w:caps w:val="0"/>
          <w:noProof w:val="0"/>
          <w:color w:val="auto"/>
          <w:sz w:val="22"/>
          <w:lang w:val="af-ZA"/>
        </w:rPr>
        <w:id w:val="-5423771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951AA" w:rsidRPr="00BE7922" w:rsidRDefault="009951AA" w:rsidP="00D751C8">
          <w:pPr>
            <w:pStyle w:val="TOCHeading"/>
            <w:rPr>
              <w:rFonts w:ascii="GHEA Grapalat" w:hAnsi="GHEA Grapalat"/>
            </w:rPr>
          </w:pPr>
          <w:r w:rsidRPr="00BE7922">
            <w:rPr>
              <w:rFonts w:ascii="GHEA Grapalat" w:hAnsi="GHEA Grapalat" w:cs="Arial"/>
            </w:rPr>
            <w:t>Բովանդակություն</w:t>
          </w:r>
        </w:p>
        <w:p w:rsidR="00375832" w:rsidRDefault="006D3A4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r w:rsidRPr="00337863">
            <w:fldChar w:fldCharType="begin"/>
          </w:r>
          <w:r w:rsidR="009951AA" w:rsidRPr="00337863">
            <w:instrText xml:space="preserve"> TOC \o "1-3" \h \z \u </w:instrText>
          </w:r>
          <w:r w:rsidRPr="00337863">
            <w:fldChar w:fldCharType="separate"/>
          </w:r>
        </w:p>
        <w:p w:rsidR="00375832" w:rsidRDefault="009F0D2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7942837" w:history="1">
            <w:r w:rsidR="00375832" w:rsidRPr="00AB5095">
              <w:rPr>
                <w:rStyle w:val="Hyperlink"/>
                <w:noProof/>
              </w:rPr>
              <w:t>Նախաբան</w:t>
            </w:r>
            <w:r w:rsidR="00375832">
              <w:rPr>
                <w:noProof/>
                <w:webHidden/>
              </w:rPr>
              <w:tab/>
            </w:r>
            <w:r w:rsidR="006D3A47">
              <w:rPr>
                <w:noProof/>
                <w:webHidden/>
              </w:rPr>
              <w:fldChar w:fldCharType="begin"/>
            </w:r>
            <w:r w:rsidR="00375832">
              <w:rPr>
                <w:noProof/>
                <w:webHidden/>
              </w:rPr>
              <w:instrText xml:space="preserve"> PAGEREF _Toc37942837 \h </w:instrText>
            </w:r>
            <w:r w:rsidR="006D3A47">
              <w:rPr>
                <w:noProof/>
                <w:webHidden/>
              </w:rPr>
            </w:r>
            <w:r w:rsidR="006D3A47">
              <w:rPr>
                <w:noProof/>
                <w:webHidden/>
              </w:rPr>
              <w:fldChar w:fldCharType="separate"/>
            </w:r>
            <w:r w:rsidR="00334BB7">
              <w:rPr>
                <w:noProof/>
                <w:webHidden/>
              </w:rPr>
              <w:t>3</w:t>
            </w:r>
            <w:r w:rsidR="006D3A47">
              <w:rPr>
                <w:noProof/>
                <w:webHidden/>
              </w:rPr>
              <w:fldChar w:fldCharType="end"/>
            </w:r>
          </w:hyperlink>
        </w:p>
        <w:p w:rsidR="00375832" w:rsidRDefault="009F0D2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7942838" w:history="1">
            <w:r w:rsidR="00375832" w:rsidRPr="00AB5095">
              <w:rPr>
                <w:rStyle w:val="Hyperlink"/>
                <w:noProof/>
              </w:rPr>
              <w:t>Աշխատանքային փաստաթղթերի պատրաստում</w:t>
            </w:r>
            <w:r w:rsidR="00375832">
              <w:rPr>
                <w:noProof/>
                <w:webHidden/>
              </w:rPr>
              <w:tab/>
            </w:r>
            <w:r w:rsidR="006D3A47">
              <w:rPr>
                <w:noProof/>
                <w:webHidden/>
              </w:rPr>
              <w:fldChar w:fldCharType="begin"/>
            </w:r>
            <w:r w:rsidR="00375832">
              <w:rPr>
                <w:noProof/>
                <w:webHidden/>
              </w:rPr>
              <w:instrText xml:space="preserve"> PAGEREF _Toc37942838 \h </w:instrText>
            </w:r>
            <w:r w:rsidR="006D3A47">
              <w:rPr>
                <w:noProof/>
                <w:webHidden/>
              </w:rPr>
            </w:r>
            <w:r w:rsidR="006D3A47">
              <w:rPr>
                <w:noProof/>
                <w:webHidden/>
              </w:rPr>
              <w:fldChar w:fldCharType="separate"/>
            </w:r>
            <w:r w:rsidR="00334BB7">
              <w:rPr>
                <w:noProof/>
                <w:webHidden/>
              </w:rPr>
              <w:t>3</w:t>
            </w:r>
            <w:r w:rsidR="006D3A47">
              <w:rPr>
                <w:noProof/>
                <w:webHidden/>
              </w:rPr>
              <w:fldChar w:fldCharType="end"/>
            </w:r>
          </w:hyperlink>
        </w:p>
        <w:p w:rsidR="00375832" w:rsidRDefault="009F0D2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7942839" w:history="1">
            <w:r w:rsidR="00375832" w:rsidRPr="00AB5095">
              <w:rPr>
                <w:rStyle w:val="Hyperlink"/>
                <w:noProof/>
              </w:rPr>
              <w:t>Աշխատանքային փաստաթղթերի վերստուգում</w:t>
            </w:r>
            <w:r w:rsidR="00375832">
              <w:rPr>
                <w:noProof/>
                <w:webHidden/>
              </w:rPr>
              <w:tab/>
            </w:r>
            <w:r w:rsidR="006D3A47">
              <w:rPr>
                <w:noProof/>
                <w:webHidden/>
              </w:rPr>
              <w:fldChar w:fldCharType="begin"/>
            </w:r>
            <w:r w:rsidR="00375832">
              <w:rPr>
                <w:noProof/>
                <w:webHidden/>
              </w:rPr>
              <w:instrText xml:space="preserve"> PAGEREF _Toc37942839 \h </w:instrText>
            </w:r>
            <w:r w:rsidR="006D3A47">
              <w:rPr>
                <w:noProof/>
                <w:webHidden/>
              </w:rPr>
            </w:r>
            <w:r w:rsidR="006D3A47">
              <w:rPr>
                <w:noProof/>
                <w:webHidden/>
              </w:rPr>
              <w:fldChar w:fldCharType="separate"/>
            </w:r>
            <w:r w:rsidR="00334BB7">
              <w:rPr>
                <w:noProof/>
                <w:webHidden/>
              </w:rPr>
              <w:t>5</w:t>
            </w:r>
            <w:r w:rsidR="006D3A47">
              <w:rPr>
                <w:noProof/>
                <w:webHidden/>
              </w:rPr>
              <w:fldChar w:fldCharType="end"/>
            </w:r>
          </w:hyperlink>
        </w:p>
        <w:p w:rsidR="00375832" w:rsidRDefault="009F0D2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7942840" w:history="1">
            <w:r w:rsidR="00375832" w:rsidRPr="00AB5095">
              <w:rPr>
                <w:rStyle w:val="Hyperlink"/>
                <w:noProof/>
              </w:rPr>
              <w:t>Մասնագիտական խորհրդակցում</w:t>
            </w:r>
            <w:r w:rsidR="00375832">
              <w:rPr>
                <w:noProof/>
                <w:webHidden/>
              </w:rPr>
              <w:tab/>
            </w:r>
            <w:r w:rsidR="006D3A47">
              <w:rPr>
                <w:noProof/>
                <w:webHidden/>
              </w:rPr>
              <w:fldChar w:fldCharType="begin"/>
            </w:r>
            <w:r w:rsidR="00375832">
              <w:rPr>
                <w:noProof/>
                <w:webHidden/>
              </w:rPr>
              <w:instrText xml:space="preserve"> PAGEREF _Toc37942840 \h </w:instrText>
            </w:r>
            <w:r w:rsidR="006D3A47">
              <w:rPr>
                <w:noProof/>
                <w:webHidden/>
              </w:rPr>
            </w:r>
            <w:r w:rsidR="006D3A47">
              <w:rPr>
                <w:noProof/>
                <w:webHidden/>
              </w:rPr>
              <w:fldChar w:fldCharType="separate"/>
            </w:r>
            <w:r w:rsidR="00334BB7">
              <w:rPr>
                <w:noProof/>
                <w:webHidden/>
              </w:rPr>
              <w:t>5</w:t>
            </w:r>
            <w:r w:rsidR="006D3A47">
              <w:rPr>
                <w:noProof/>
                <w:webHidden/>
              </w:rPr>
              <w:fldChar w:fldCharType="end"/>
            </w:r>
          </w:hyperlink>
        </w:p>
        <w:p w:rsidR="00375832" w:rsidRDefault="009F0D2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7942841" w:history="1">
            <w:r w:rsidR="00375832" w:rsidRPr="00AB5095">
              <w:rPr>
                <w:rStyle w:val="Hyperlink"/>
                <w:noProof/>
              </w:rPr>
              <w:t>Հաշվեքննության արդյունքում կազմված</w:t>
            </w:r>
            <w:r w:rsidR="00375832" w:rsidRPr="00AB5095">
              <w:rPr>
                <w:rStyle w:val="Hyperlink"/>
                <w:noProof/>
                <w:lang w:val="hy-AM"/>
              </w:rPr>
              <w:t xml:space="preserve"> ընթացիկ</w:t>
            </w:r>
            <w:r w:rsidR="00375832" w:rsidRPr="00AB5095">
              <w:rPr>
                <w:rStyle w:val="Hyperlink"/>
                <w:noProof/>
              </w:rPr>
              <w:t xml:space="preserve"> </w:t>
            </w:r>
            <w:r w:rsidR="00375832" w:rsidRPr="00AB5095">
              <w:rPr>
                <w:rStyle w:val="Hyperlink"/>
                <w:noProof/>
                <w:lang w:val="hy-AM"/>
              </w:rPr>
              <w:t>եզրակացության</w:t>
            </w:r>
            <w:r w:rsidR="00375832" w:rsidRPr="00AB5095">
              <w:rPr>
                <w:rStyle w:val="Hyperlink"/>
                <w:noProof/>
              </w:rPr>
              <w:t xml:space="preserve"> ամսաթիվը</w:t>
            </w:r>
            <w:r w:rsidR="00375832">
              <w:rPr>
                <w:noProof/>
                <w:webHidden/>
              </w:rPr>
              <w:tab/>
            </w:r>
            <w:r w:rsidR="006D3A47">
              <w:rPr>
                <w:noProof/>
                <w:webHidden/>
              </w:rPr>
              <w:fldChar w:fldCharType="begin"/>
            </w:r>
            <w:r w:rsidR="00375832">
              <w:rPr>
                <w:noProof/>
                <w:webHidden/>
              </w:rPr>
              <w:instrText xml:space="preserve"> PAGEREF _Toc37942841 \h </w:instrText>
            </w:r>
            <w:r w:rsidR="006D3A47">
              <w:rPr>
                <w:noProof/>
                <w:webHidden/>
              </w:rPr>
            </w:r>
            <w:r w:rsidR="006D3A47">
              <w:rPr>
                <w:noProof/>
                <w:webHidden/>
              </w:rPr>
              <w:fldChar w:fldCharType="separate"/>
            </w:r>
            <w:r w:rsidR="00334BB7">
              <w:rPr>
                <w:noProof/>
                <w:webHidden/>
              </w:rPr>
              <w:t>6</w:t>
            </w:r>
            <w:r w:rsidR="006D3A47">
              <w:rPr>
                <w:noProof/>
                <w:webHidden/>
              </w:rPr>
              <w:fldChar w:fldCharType="end"/>
            </w:r>
          </w:hyperlink>
        </w:p>
        <w:p w:rsidR="00375832" w:rsidRDefault="009F0D2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7942842" w:history="1">
            <w:r w:rsidR="00375832" w:rsidRPr="00AB5095">
              <w:rPr>
                <w:rStyle w:val="Hyperlink"/>
                <w:noProof/>
              </w:rPr>
              <w:t>Առաջադրանքի փաստաթղթերի փաթեթի պատրաստում և պահպանում</w:t>
            </w:r>
            <w:r w:rsidR="00375832">
              <w:rPr>
                <w:noProof/>
                <w:webHidden/>
              </w:rPr>
              <w:tab/>
            </w:r>
            <w:r w:rsidR="006D3A47">
              <w:rPr>
                <w:noProof/>
                <w:webHidden/>
              </w:rPr>
              <w:fldChar w:fldCharType="begin"/>
            </w:r>
            <w:r w:rsidR="00375832">
              <w:rPr>
                <w:noProof/>
                <w:webHidden/>
              </w:rPr>
              <w:instrText xml:space="preserve"> PAGEREF _Toc37942842 \h </w:instrText>
            </w:r>
            <w:r w:rsidR="006D3A47">
              <w:rPr>
                <w:noProof/>
                <w:webHidden/>
              </w:rPr>
            </w:r>
            <w:r w:rsidR="006D3A47">
              <w:rPr>
                <w:noProof/>
                <w:webHidden/>
              </w:rPr>
              <w:fldChar w:fldCharType="separate"/>
            </w:r>
            <w:r w:rsidR="00334BB7">
              <w:rPr>
                <w:noProof/>
                <w:webHidden/>
              </w:rPr>
              <w:t>6</w:t>
            </w:r>
            <w:r w:rsidR="006D3A47">
              <w:rPr>
                <w:noProof/>
                <w:webHidden/>
              </w:rPr>
              <w:fldChar w:fldCharType="end"/>
            </w:r>
          </w:hyperlink>
        </w:p>
        <w:p w:rsidR="009951AA" w:rsidRPr="00337863" w:rsidRDefault="006D3A47" w:rsidP="00337863">
          <w:r w:rsidRPr="00337863">
            <w:fldChar w:fldCharType="end"/>
          </w:r>
        </w:p>
      </w:sdtContent>
    </w:sdt>
    <w:p w:rsidR="008D56B6" w:rsidRDefault="005A14B7" w:rsidP="00D751C8">
      <w:pPr>
        <w:pStyle w:val="Heading1"/>
        <w:rPr>
          <w:lang w:val="hy-AM"/>
        </w:rPr>
      </w:pPr>
      <w:bookmarkStart w:id="3" w:name="_Toc37767433"/>
      <w:bookmarkStart w:id="4" w:name="_Toc37767501"/>
      <w:bookmarkStart w:id="5" w:name="_Toc37942836"/>
      <w:bookmarkEnd w:id="2"/>
      <w:bookmarkEnd w:id="1"/>
      <w:r>
        <w:lastRenderedPageBreak/>
        <w:t>Հաշվեքննության</w:t>
      </w:r>
      <w:r w:rsidR="008D56B6" w:rsidRPr="00337863">
        <w:t xml:space="preserve"> փաստաթղթավորում</w:t>
      </w:r>
      <w:bookmarkEnd w:id="3"/>
      <w:bookmarkEnd w:id="4"/>
      <w:bookmarkEnd w:id="5"/>
    </w:p>
    <w:p w:rsidR="00BB6080" w:rsidRDefault="00BB6080" w:rsidP="00BB6080">
      <w:pPr>
        <w:rPr>
          <w:lang w:val="hy-AM"/>
        </w:rPr>
      </w:pPr>
    </w:p>
    <w:p w:rsidR="00BB6080" w:rsidRPr="00337863" w:rsidRDefault="00BB6080" w:rsidP="00D751C8">
      <w:pPr>
        <w:pStyle w:val="Heading2"/>
      </w:pPr>
      <w:bookmarkStart w:id="6" w:name="_Toc37942837"/>
      <w:r>
        <w:t>Նախաբան</w:t>
      </w:r>
      <w:bookmarkEnd w:id="6"/>
    </w:p>
    <w:p w:rsidR="00883669" w:rsidRPr="005C44CC" w:rsidRDefault="00363BEB" w:rsidP="00FD6D46">
      <w:r>
        <w:t xml:space="preserve">Սույն </w:t>
      </w:r>
      <w:r w:rsidR="00331F6E" w:rsidRPr="00BB6080">
        <w:rPr>
          <w:lang w:val="hy-AM"/>
        </w:rPr>
        <w:t>ու</w:t>
      </w:r>
      <w:r w:rsidR="007B0418">
        <w:rPr>
          <w:lang w:val="ru-RU"/>
        </w:rPr>
        <w:t>ղ</w:t>
      </w:r>
      <w:r w:rsidR="00331F6E" w:rsidRPr="00BB6080">
        <w:rPr>
          <w:lang w:val="hy-AM"/>
        </w:rPr>
        <w:t>եցույցում</w:t>
      </w:r>
      <w:r w:rsidR="00883669" w:rsidRPr="00337863">
        <w:t xml:space="preserve"> ներկայացված </w:t>
      </w:r>
      <w:r w:rsidR="00E7460E">
        <w:rPr>
          <w:lang w:val="ru-RU"/>
        </w:rPr>
        <w:t>են</w:t>
      </w:r>
      <w:r w:rsidR="008171EA" w:rsidRPr="008171EA">
        <w:t xml:space="preserve"> </w:t>
      </w:r>
      <w:r w:rsidR="005A14B7">
        <w:t>հաշվեքննության</w:t>
      </w:r>
      <w:r w:rsidR="008171EA">
        <w:t xml:space="preserve"> առաջադրանքի</w:t>
      </w:r>
      <w:r w:rsidR="00820A4C">
        <w:t xml:space="preserve"> իրականացման</w:t>
      </w:r>
      <w:r w:rsidR="008171EA">
        <w:t xml:space="preserve"> ընթացքում</w:t>
      </w:r>
      <w:r w:rsidR="003B62DB">
        <w:t xml:space="preserve"> փաստաթղթավորման</w:t>
      </w:r>
      <w:r w:rsidR="003B62DB" w:rsidRPr="003B62DB">
        <w:t xml:space="preserve">, </w:t>
      </w:r>
      <w:r w:rsidR="003B62DB">
        <w:rPr>
          <w:lang w:val="ru-RU"/>
        </w:rPr>
        <w:t>դրա</w:t>
      </w:r>
      <w:r w:rsidR="003B62DB" w:rsidRPr="003B62DB">
        <w:t xml:space="preserve"> </w:t>
      </w:r>
      <w:r w:rsidR="00CC4A9C" w:rsidRPr="00337863">
        <w:t>վերստուգմա</w:t>
      </w:r>
      <w:r w:rsidR="00883669" w:rsidRPr="00337863">
        <w:t>ն</w:t>
      </w:r>
      <w:r w:rsidR="008171EA" w:rsidRPr="008171EA">
        <w:t xml:space="preserve"> </w:t>
      </w:r>
      <w:r w:rsidR="003B62DB">
        <w:rPr>
          <w:lang w:val="ru-RU"/>
        </w:rPr>
        <w:t>և</w:t>
      </w:r>
      <w:r w:rsidR="003B62DB" w:rsidRPr="003B62DB">
        <w:t xml:space="preserve"> </w:t>
      </w:r>
      <w:r w:rsidR="003B62DB">
        <w:rPr>
          <w:lang w:val="ru-RU"/>
        </w:rPr>
        <w:t>այլ</w:t>
      </w:r>
      <w:r w:rsidR="003B62DB" w:rsidRPr="003B62DB">
        <w:t xml:space="preserve"> </w:t>
      </w:r>
      <w:r w:rsidR="003B62DB">
        <w:rPr>
          <w:lang w:val="ru-RU"/>
        </w:rPr>
        <w:t>անհրաժեշտ</w:t>
      </w:r>
      <w:r w:rsidR="003B62DB" w:rsidRPr="003B62DB">
        <w:t xml:space="preserve"> </w:t>
      </w:r>
      <w:r w:rsidR="008171EA" w:rsidRPr="00BB6080">
        <w:rPr>
          <w:lang w:val="hy-AM"/>
        </w:rPr>
        <w:t>գործընթաց</w:t>
      </w:r>
      <w:r w:rsidR="003B62DB">
        <w:rPr>
          <w:lang w:val="ru-RU"/>
        </w:rPr>
        <w:t>ներ</w:t>
      </w:r>
      <w:r w:rsidR="005C44CC">
        <w:rPr>
          <w:lang w:val="en-GB"/>
        </w:rPr>
        <w:t>ը</w:t>
      </w:r>
      <w:r w:rsidR="005C44CC" w:rsidRPr="005C44CC">
        <w:t>:</w:t>
      </w:r>
    </w:p>
    <w:p w:rsidR="00883669" w:rsidRPr="007F3F02" w:rsidRDefault="005A14B7" w:rsidP="00337863">
      <w:r>
        <w:t>Հաշվեքննության</w:t>
      </w:r>
      <w:r w:rsidR="00D751C8">
        <w:t xml:space="preserve"> փաստաթղթավորման նպատակն է</w:t>
      </w:r>
      <w:r w:rsidR="007F3F02" w:rsidRPr="007F3F02">
        <w:t>.</w:t>
      </w:r>
    </w:p>
    <w:p w:rsidR="00883669" w:rsidRPr="00337863" w:rsidRDefault="00D751C8" w:rsidP="00337863">
      <w:pPr>
        <w:pStyle w:val="ListParagraph"/>
        <w:numPr>
          <w:ilvl w:val="0"/>
          <w:numId w:val="145"/>
        </w:numPr>
      </w:pPr>
      <w:r>
        <w:t>օժ</w:t>
      </w:r>
      <w:r w:rsidR="00883669" w:rsidRPr="00337863">
        <w:t>անդակ</w:t>
      </w:r>
      <w:r>
        <w:t xml:space="preserve">ել </w:t>
      </w:r>
      <w:r w:rsidR="005A14B7">
        <w:t>հաշվեքննողի</w:t>
      </w:r>
      <w:r w:rsidR="00883669" w:rsidRPr="00337863">
        <w:t xml:space="preserve">ն պլանավորել և իրականացնել </w:t>
      </w:r>
      <w:r w:rsidR="005A14B7">
        <w:t>հաշվեքննությունը</w:t>
      </w:r>
      <w:r w:rsidR="001C4BFF" w:rsidRPr="001C4BFF">
        <w:t>,</w:t>
      </w:r>
    </w:p>
    <w:p w:rsidR="00883669" w:rsidRPr="00337863" w:rsidRDefault="00883669" w:rsidP="00337863">
      <w:pPr>
        <w:pStyle w:val="ListParagraph"/>
        <w:numPr>
          <w:ilvl w:val="0"/>
          <w:numId w:val="145"/>
        </w:numPr>
      </w:pPr>
      <w:r w:rsidRPr="00337863">
        <w:t>օժանդակ</w:t>
      </w:r>
      <w:r w:rsidR="00D751C8">
        <w:t xml:space="preserve">ել </w:t>
      </w:r>
      <w:r w:rsidR="007E3933">
        <w:rPr>
          <w:lang w:val="ru-RU"/>
        </w:rPr>
        <w:t>պատասխանատու</w:t>
      </w:r>
      <w:r w:rsidR="007E3933" w:rsidRPr="007E3933">
        <w:t xml:space="preserve"> </w:t>
      </w:r>
      <w:r w:rsidR="007E3933">
        <w:rPr>
          <w:lang w:val="ru-RU"/>
        </w:rPr>
        <w:t>պաշտոնատար</w:t>
      </w:r>
      <w:r w:rsidR="007E3933" w:rsidRPr="007E3933">
        <w:t xml:space="preserve"> </w:t>
      </w:r>
      <w:r w:rsidR="007E3933">
        <w:rPr>
          <w:lang w:val="ru-RU"/>
        </w:rPr>
        <w:t>անձանց</w:t>
      </w:r>
      <w:r w:rsidR="00034722" w:rsidRPr="00034722">
        <w:t xml:space="preserve"> </w:t>
      </w:r>
      <w:r w:rsidR="007E3933">
        <w:rPr>
          <w:lang w:val="ru-RU"/>
        </w:rPr>
        <w:t>վերստուգել</w:t>
      </w:r>
      <w:r w:rsidR="006042D1">
        <w:rPr>
          <w:lang w:val="ru-RU"/>
        </w:rPr>
        <w:t>ու</w:t>
      </w:r>
      <w:r w:rsidRPr="00337863">
        <w:t xml:space="preserve"> </w:t>
      </w:r>
      <w:r w:rsidR="00034722">
        <w:rPr>
          <w:lang w:val="ru-RU"/>
        </w:rPr>
        <w:t>աշխատանքային</w:t>
      </w:r>
      <w:r w:rsidR="00034722" w:rsidRPr="00034722">
        <w:t xml:space="preserve"> </w:t>
      </w:r>
      <w:r w:rsidR="00034722">
        <w:rPr>
          <w:lang w:val="ru-RU"/>
        </w:rPr>
        <w:t>փաստաթղթերը</w:t>
      </w:r>
      <w:r w:rsidR="001C4BFF" w:rsidRPr="001C4BFF">
        <w:t>,</w:t>
      </w:r>
    </w:p>
    <w:p w:rsidR="00883669" w:rsidRPr="00337863" w:rsidRDefault="00F5533F" w:rsidP="00337863">
      <w:pPr>
        <w:pStyle w:val="ListParagraph"/>
        <w:numPr>
          <w:ilvl w:val="0"/>
          <w:numId w:val="145"/>
        </w:numPr>
      </w:pPr>
      <w:r w:rsidRPr="00337863">
        <w:t>հատկորոշ</w:t>
      </w:r>
      <w:r w:rsidR="00D751C8">
        <w:t xml:space="preserve">ել </w:t>
      </w:r>
      <w:r w:rsidR="00883669" w:rsidRPr="00337863">
        <w:t>աշխատանքային փաստաթղթ</w:t>
      </w:r>
      <w:r w:rsidR="006042D1">
        <w:rPr>
          <w:lang w:val="ru-RU"/>
        </w:rPr>
        <w:t>եր</w:t>
      </w:r>
      <w:r w:rsidR="00883669" w:rsidRPr="00337863">
        <w:t>ում մանրամասն նկարագր</w:t>
      </w:r>
      <w:r w:rsidRPr="00337863">
        <w:t>ված</w:t>
      </w:r>
      <w:r w:rsidR="00034722" w:rsidRPr="00034722">
        <w:t xml:space="preserve"> </w:t>
      </w:r>
      <w:r w:rsidR="00034722">
        <w:t>ընթացակարգերը</w:t>
      </w:r>
      <w:r w:rsidR="001C4BFF" w:rsidRPr="001C4BFF">
        <w:t>,</w:t>
      </w:r>
    </w:p>
    <w:p w:rsidR="00883669" w:rsidRPr="00337863" w:rsidRDefault="00D751C8" w:rsidP="00337863">
      <w:pPr>
        <w:pStyle w:val="ListParagraph"/>
        <w:numPr>
          <w:ilvl w:val="0"/>
          <w:numId w:val="145"/>
        </w:numPr>
      </w:pPr>
      <w:r>
        <w:t>օգտագործել</w:t>
      </w:r>
      <w:r w:rsidRPr="00337863">
        <w:t xml:space="preserve"> որ</w:t>
      </w:r>
      <w:r>
        <w:t>պես տեղեկատվության աղբյուր</w:t>
      </w:r>
      <w:r w:rsidRPr="00337863">
        <w:t xml:space="preserve"> </w:t>
      </w:r>
      <w:r w:rsidR="00883669" w:rsidRPr="00337863">
        <w:t xml:space="preserve">հետագայում իրականացվելիք </w:t>
      </w:r>
      <w:r w:rsidR="005A14B7">
        <w:t>հաշվեքննության</w:t>
      </w:r>
      <w:r w:rsidR="00883669" w:rsidRPr="00337863">
        <w:t xml:space="preserve"> առաջադրանքների համար</w:t>
      </w:r>
      <w:r w:rsidR="001C4BFF" w:rsidRPr="001C4BFF">
        <w:t>,</w:t>
      </w:r>
    </w:p>
    <w:p w:rsidR="00883669" w:rsidRPr="00337863" w:rsidRDefault="00D751C8" w:rsidP="00337863">
      <w:pPr>
        <w:pStyle w:val="ListParagraph"/>
        <w:numPr>
          <w:ilvl w:val="0"/>
          <w:numId w:val="145"/>
        </w:numPr>
      </w:pPr>
      <w:r>
        <w:rPr>
          <w:lang w:val="en-GB"/>
        </w:rPr>
        <w:t>հիմնավորել</w:t>
      </w:r>
      <w:r w:rsidR="003E100B" w:rsidRPr="003E100B">
        <w:t xml:space="preserve"> </w:t>
      </w:r>
      <w:r>
        <w:t>հաշվեքննության գործընթացը</w:t>
      </w:r>
      <w:r w:rsidR="00ED0E63">
        <w:t>՝</w:t>
      </w:r>
      <w:r w:rsidR="00F302C3" w:rsidRPr="00F302C3">
        <w:t xml:space="preserve"> </w:t>
      </w:r>
      <w:r>
        <w:t>ստեղծել</w:t>
      </w:r>
      <w:r w:rsidR="00ED0E63">
        <w:t>ով</w:t>
      </w:r>
      <w:r>
        <w:t xml:space="preserve"> հիմքեր</w:t>
      </w:r>
      <w:r w:rsidR="00883669" w:rsidRPr="00337863">
        <w:t xml:space="preserve"> աշխատանքների արտաք</w:t>
      </w:r>
      <w:r w:rsidR="00034722">
        <w:t>ին և ներքին գնահատումների համար</w:t>
      </w:r>
      <w:r w:rsidR="003E100B" w:rsidRPr="003E100B">
        <w:t>:</w:t>
      </w:r>
    </w:p>
    <w:p w:rsidR="00883669" w:rsidRPr="00337863" w:rsidRDefault="00883669" w:rsidP="00D751C8">
      <w:pPr>
        <w:pStyle w:val="Heading2"/>
      </w:pPr>
      <w:bookmarkStart w:id="7" w:name="_Toc37942838"/>
      <w:r w:rsidRPr="00337863">
        <w:t>Աշխատանքային փաստաթղթերի պատրաստում</w:t>
      </w:r>
      <w:bookmarkEnd w:id="7"/>
    </w:p>
    <w:p w:rsidR="00883669" w:rsidRPr="003A4D21" w:rsidRDefault="00883669" w:rsidP="00337863">
      <w:r w:rsidRPr="00337863">
        <w:t>Ժամանակին պատրաստված բավարար և անհրաժեշտ աշխատանքային փաստաթղթեր</w:t>
      </w:r>
      <w:r w:rsidR="006042D1">
        <w:rPr>
          <w:lang w:val="ru-RU"/>
        </w:rPr>
        <w:t>ն</w:t>
      </w:r>
      <w:r w:rsidRPr="00337863">
        <w:t xml:space="preserve"> ապահովում են </w:t>
      </w:r>
      <w:r w:rsidR="005A14B7">
        <w:t>հաշվեքննության</w:t>
      </w:r>
      <w:r w:rsidRPr="00337863">
        <w:t xml:space="preserve"> իրականացման բարձր որակ և օժանդակում են </w:t>
      </w:r>
      <w:r w:rsidR="007D5196">
        <w:rPr>
          <w:lang w:val="ru-RU"/>
        </w:rPr>
        <w:t>աշխատանքի</w:t>
      </w:r>
      <w:r w:rsidR="007D5196" w:rsidRPr="007D5196">
        <w:t xml:space="preserve"> </w:t>
      </w:r>
      <w:r w:rsidR="00E312D6">
        <w:t>հսկողության</w:t>
      </w:r>
      <w:r w:rsidRPr="00337863">
        <w:t xml:space="preserve"> և </w:t>
      </w:r>
      <w:r w:rsidR="00927870">
        <w:rPr>
          <w:lang w:val="ru-RU"/>
        </w:rPr>
        <w:t>հետագա</w:t>
      </w:r>
      <w:r w:rsidR="00927870" w:rsidRPr="00125323">
        <w:t xml:space="preserve"> </w:t>
      </w:r>
      <w:r w:rsidRPr="00337863">
        <w:t xml:space="preserve">գնահատման իրականացմանը: </w:t>
      </w:r>
      <w:r w:rsidR="00F5533F" w:rsidRPr="00337863">
        <w:t xml:space="preserve">Աշխատանքային փաստաթղթերը անհրաժեշտ է պատրաստել առաջադրանքի իրականացման ընթացքում, քանի որ </w:t>
      </w:r>
      <w:r w:rsidR="003A4D21">
        <w:rPr>
          <w:lang w:val="ru-RU"/>
        </w:rPr>
        <w:t>ընթացիկ</w:t>
      </w:r>
      <w:r w:rsidR="003A4D21" w:rsidRPr="003A4D21">
        <w:t xml:space="preserve"> </w:t>
      </w:r>
      <w:r w:rsidR="003A4D21">
        <w:rPr>
          <w:lang w:val="ru-RU"/>
        </w:rPr>
        <w:t>կազմվող</w:t>
      </w:r>
      <w:r w:rsidR="001C7D66" w:rsidRPr="00337863">
        <w:t xml:space="preserve"> աշխատանքային փաստաթղթերն ավելի հստակ են, քան առաջադրանքի իրականաց</w:t>
      </w:r>
      <w:r w:rsidRPr="00337863">
        <w:t>ումից հետո</w:t>
      </w:r>
      <w:r w:rsidR="003A4D21" w:rsidRPr="003A4D21">
        <w:t>:</w:t>
      </w:r>
    </w:p>
    <w:p w:rsidR="001E43E7" w:rsidRPr="00337863" w:rsidRDefault="00F302C3" w:rsidP="00337863">
      <w:r>
        <w:rPr>
          <w:lang w:val="ru-RU"/>
        </w:rPr>
        <w:t>Հաշվեքննության</w:t>
      </w:r>
      <w:r w:rsidRPr="00F302C3">
        <w:t xml:space="preserve"> </w:t>
      </w:r>
      <w:r>
        <w:rPr>
          <w:lang w:val="ru-RU"/>
        </w:rPr>
        <w:t>ա</w:t>
      </w:r>
      <w:r w:rsidR="00F5533F" w:rsidRPr="00337863">
        <w:t>ռաջադրանքին</w:t>
      </w:r>
      <w:r w:rsidR="00F5533F" w:rsidRPr="00337863">
        <w:rPr>
          <w:rFonts w:cs="Times Armenian"/>
        </w:rPr>
        <w:t xml:space="preserve"> </w:t>
      </w:r>
      <w:r w:rsidR="00F5533F" w:rsidRPr="00337863">
        <w:t>վերաբերող</w:t>
      </w:r>
      <w:r w:rsidR="00F5533F" w:rsidRPr="00337863">
        <w:rPr>
          <w:rFonts w:cs="Times Armenian"/>
        </w:rPr>
        <w:t xml:space="preserve"> </w:t>
      </w:r>
      <w:r w:rsidR="00F5533F" w:rsidRPr="00337863">
        <w:t>փաստաթղթերի</w:t>
      </w:r>
      <w:r w:rsidR="00F5533F" w:rsidRPr="00337863">
        <w:rPr>
          <w:rFonts w:cs="Times Armenian"/>
        </w:rPr>
        <w:t xml:space="preserve"> </w:t>
      </w:r>
      <w:r w:rsidR="00F5533F" w:rsidRPr="00337863">
        <w:t>փաթեթ</w:t>
      </w:r>
      <w:r w:rsidR="003A4D21">
        <w:rPr>
          <w:lang w:val="ru-RU"/>
        </w:rPr>
        <w:t>ն</w:t>
      </w:r>
      <w:r w:rsidR="00F5533F" w:rsidRPr="00337863">
        <w:t xml:space="preserve"> անհրաժեշտ է պատրաստել այնպես, որ  </w:t>
      </w:r>
      <w:r w:rsidR="001E43E7" w:rsidRPr="00337863">
        <w:t>առաջադրանքի հետ</w:t>
      </w:r>
      <w:r w:rsidR="001E43E7" w:rsidRPr="00337863">
        <w:rPr>
          <w:rFonts w:cs="Times Armenian"/>
        </w:rPr>
        <w:t xml:space="preserve"> </w:t>
      </w:r>
      <w:r w:rsidR="001E43E7" w:rsidRPr="00337863">
        <w:t>կապ</w:t>
      </w:r>
      <w:r w:rsidR="001E43E7" w:rsidRPr="00337863">
        <w:rPr>
          <w:rFonts w:cs="Times Armenian"/>
        </w:rPr>
        <w:t xml:space="preserve"> </w:t>
      </w:r>
      <w:r w:rsidR="001E43E7" w:rsidRPr="00337863">
        <w:t>չունեցող</w:t>
      </w:r>
      <w:r w:rsidR="001E43E7" w:rsidRPr="00337863">
        <w:rPr>
          <w:rFonts w:cs="Times Armenian"/>
        </w:rPr>
        <w:t xml:space="preserve"> </w:t>
      </w:r>
      <w:r w:rsidR="001E43E7" w:rsidRPr="00337863">
        <w:t>փորձառու</w:t>
      </w:r>
      <w:r w:rsidR="001E43E7" w:rsidRPr="00337863">
        <w:rPr>
          <w:rFonts w:cs="Times Armenian"/>
        </w:rPr>
        <w:t xml:space="preserve"> </w:t>
      </w:r>
      <w:r w:rsidR="005A14B7">
        <w:t>հաշվեքննող</w:t>
      </w:r>
      <w:r w:rsidR="006042D1">
        <w:rPr>
          <w:lang w:val="ru-RU"/>
        </w:rPr>
        <w:t>ին</w:t>
      </w:r>
      <w:r w:rsidR="006042D1" w:rsidRPr="006042D1">
        <w:t xml:space="preserve"> </w:t>
      </w:r>
      <w:r w:rsidR="006042D1">
        <w:rPr>
          <w:lang w:val="ru-RU"/>
        </w:rPr>
        <w:t>հնարավորություն</w:t>
      </w:r>
      <w:r w:rsidR="006042D1" w:rsidRPr="006042D1">
        <w:t xml:space="preserve"> </w:t>
      </w:r>
      <w:r w:rsidR="006042D1">
        <w:rPr>
          <w:lang w:val="ru-RU"/>
        </w:rPr>
        <w:t>ընձեռ</w:t>
      </w:r>
      <w:r w:rsidR="006731EF">
        <w:rPr>
          <w:lang w:val="en-GB"/>
        </w:rPr>
        <w:t>նվ</w:t>
      </w:r>
      <w:r w:rsidR="006042D1">
        <w:rPr>
          <w:lang w:val="ru-RU"/>
        </w:rPr>
        <w:t>ի</w:t>
      </w:r>
      <w:r w:rsidR="001E43E7" w:rsidRPr="00337863">
        <w:rPr>
          <w:rFonts w:cs="Times Armenian"/>
        </w:rPr>
        <w:t xml:space="preserve"> </w:t>
      </w:r>
      <w:r w:rsidR="001E43E7" w:rsidRPr="00337863">
        <w:t>հասկանա</w:t>
      </w:r>
      <w:r w:rsidR="006042D1">
        <w:rPr>
          <w:lang w:val="ru-RU"/>
        </w:rPr>
        <w:t>լու</w:t>
      </w:r>
      <w:r w:rsidR="001E43E7" w:rsidRPr="00337863">
        <w:rPr>
          <w:rFonts w:cs="Times Armenian"/>
        </w:rPr>
        <w:t>՝</w:t>
      </w:r>
    </w:p>
    <w:p w:rsidR="001E43E7" w:rsidRPr="00337863" w:rsidRDefault="001E43E7" w:rsidP="00337863">
      <w:pPr>
        <w:pStyle w:val="ListParagraph"/>
        <w:numPr>
          <w:ilvl w:val="0"/>
          <w:numId w:val="146"/>
        </w:numPr>
      </w:pPr>
      <w:r w:rsidRPr="00337863">
        <w:t xml:space="preserve">իրականացված </w:t>
      </w:r>
      <w:r w:rsidR="005A14B7">
        <w:t>հաշվեքննության</w:t>
      </w:r>
      <w:r w:rsidRPr="00337863">
        <w:t xml:space="preserve"> բնույթը,</w:t>
      </w:r>
      <w:r w:rsidR="00D859A9" w:rsidRPr="00D859A9">
        <w:t xml:space="preserve"> </w:t>
      </w:r>
      <w:r w:rsidR="00D859A9" w:rsidRPr="00337863">
        <w:t>ընթացակարգեր</w:t>
      </w:r>
      <w:r w:rsidR="00D859A9">
        <w:rPr>
          <w:lang w:val="ru-RU"/>
        </w:rPr>
        <w:t>ը</w:t>
      </w:r>
      <w:r w:rsidR="00D859A9" w:rsidRPr="00D859A9">
        <w:t>,</w:t>
      </w:r>
      <w:r w:rsidRPr="00337863">
        <w:t xml:space="preserve"> ծավալը և ժամկետ</w:t>
      </w:r>
      <w:r w:rsidR="00F05F3B">
        <w:rPr>
          <w:lang w:val="ru-RU"/>
        </w:rPr>
        <w:t>ներ</w:t>
      </w:r>
      <w:r w:rsidRPr="00337863">
        <w:t>ը.</w:t>
      </w:r>
    </w:p>
    <w:p w:rsidR="001E43E7" w:rsidRPr="00337863" w:rsidRDefault="005A14B7" w:rsidP="00337863">
      <w:pPr>
        <w:pStyle w:val="ListParagraph"/>
        <w:numPr>
          <w:ilvl w:val="0"/>
          <w:numId w:val="146"/>
        </w:numPr>
      </w:pPr>
      <w:r>
        <w:t>հաշվեքննության</w:t>
      </w:r>
      <w:r w:rsidR="001E43E7" w:rsidRPr="00337863">
        <w:t xml:space="preserve"> արդյունքները և ձեռք բերված </w:t>
      </w:r>
      <w:r>
        <w:t>հաշվեքննության</w:t>
      </w:r>
      <w:r w:rsidR="001E43E7" w:rsidRPr="00337863">
        <w:t xml:space="preserve"> ապացույցները.</w:t>
      </w:r>
    </w:p>
    <w:p w:rsidR="001E43E7" w:rsidRPr="00337863" w:rsidRDefault="005A14B7" w:rsidP="00337863">
      <w:pPr>
        <w:pStyle w:val="ListParagraph"/>
        <w:numPr>
          <w:ilvl w:val="0"/>
          <w:numId w:val="146"/>
        </w:numPr>
      </w:pPr>
      <w:r>
        <w:t>հաշվեքննության</w:t>
      </w:r>
      <w:r w:rsidR="001E43E7" w:rsidRPr="00337863">
        <w:t xml:space="preserve"> ընթացքում բարձրացված </w:t>
      </w:r>
      <w:r w:rsidR="00BC34DC">
        <w:t xml:space="preserve">հիմնական </w:t>
      </w:r>
      <w:r w:rsidR="001E43E7" w:rsidRPr="00337863">
        <w:t>խնդիրները,  դրանց առնչությամբ արված եզրակացությունները և այդ եզրակացությունների համար կիրառված կարևոր մասնագիտական  դատողությունները:</w:t>
      </w:r>
    </w:p>
    <w:p w:rsidR="001E43E7" w:rsidRPr="00337863" w:rsidRDefault="001E43E7" w:rsidP="00337863">
      <w:r w:rsidRPr="00337863">
        <w:t>Պատրաստված աշխատանքային փաստաթղթերի ձևը, բովանդակությունը և ծավալը պայմանավորված է հետևյալ գործոններով՝</w:t>
      </w:r>
    </w:p>
    <w:p w:rsidR="001E43E7" w:rsidRPr="00337863" w:rsidRDefault="005A14B7" w:rsidP="00337863">
      <w:pPr>
        <w:pStyle w:val="ListParagraph"/>
        <w:numPr>
          <w:ilvl w:val="0"/>
          <w:numId w:val="147"/>
        </w:numPr>
      </w:pPr>
      <w:r>
        <w:t>հաշվեքննության</w:t>
      </w:r>
      <w:r w:rsidR="001E43E7" w:rsidRPr="00337863">
        <w:t xml:space="preserve"> ենթակա մարմնի գործունեության բարդություն և </w:t>
      </w:r>
      <w:r w:rsidR="00A66D25">
        <w:rPr>
          <w:lang w:val="ru-RU"/>
        </w:rPr>
        <w:t>ծավալ</w:t>
      </w:r>
      <w:r w:rsidR="001E43E7" w:rsidRPr="00337863">
        <w:t>.</w:t>
      </w:r>
    </w:p>
    <w:p w:rsidR="001E43E7" w:rsidRPr="00337863" w:rsidRDefault="005A14B7" w:rsidP="00337863">
      <w:pPr>
        <w:pStyle w:val="ListParagraph"/>
        <w:numPr>
          <w:ilvl w:val="0"/>
          <w:numId w:val="147"/>
        </w:numPr>
      </w:pPr>
      <w:r>
        <w:t>հաշվեքննության</w:t>
      </w:r>
      <w:r w:rsidR="001E43E7" w:rsidRPr="00337863">
        <w:t xml:space="preserve"> ընթացակարգեր.</w:t>
      </w:r>
    </w:p>
    <w:p w:rsidR="001E43E7" w:rsidRPr="00337863" w:rsidRDefault="001E43E7" w:rsidP="00337863">
      <w:pPr>
        <w:pStyle w:val="ListParagraph"/>
        <w:numPr>
          <w:ilvl w:val="0"/>
          <w:numId w:val="147"/>
        </w:numPr>
      </w:pPr>
      <w:r w:rsidRPr="00337863">
        <w:t>էական խեղաթյուրումների ռիսկեր.</w:t>
      </w:r>
    </w:p>
    <w:p w:rsidR="001C2112" w:rsidRPr="00337863" w:rsidRDefault="005A14B7" w:rsidP="00337863">
      <w:pPr>
        <w:pStyle w:val="ListParagraph"/>
        <w:numPr>
          <w:ilvl w:val="0"/>
          <w:numId w:val="147"/>
        </w:numPr>
      </w:pPr>
      <w:r>
        <w:t>հաշվեքննության</w:t>
      </w:r>
      <w:r w:rsidR="001C2112" w:rsidRPr="00337863">
        <w:t xml:space="preserve"> ընթացակարգի արդյունքում կատարված եզրակացության կամ դրա հիմքում ընկած փաստերի փաստաթղթավորման անհրաժեշտություն, </w:t>
      </w:r>
    </w:p>
    <w:p w:rsidR="001C2112" w:rsidRPr="00337863" w:rsidRDefault="001C2112" w:rsidP="00337863">
      <w:pPr>
        <w:pStyle w:val="ListParagraph"/>
        <w:numPr>
          <w:ilvl w:val="0"/>
          <w:numId w:val="147"/>
        </w:numPr>
      </w:pPr>
      <w:r w:rsidRPr="00337863">
        <w:lastRenderedPageBreak/>
        <w:t>առաջադրանքի ընթացքում կ</w:t>
      </w:r>
      <w:r w:rsidR="000F424A" w:rsidRPr="00337863">
        <w:t>ի</w:t>
      </w:r>
      <w:r w:rsidR="00A66D25">
        <w:t>րառված գործիքներ</w:t>
      </w:r>
      <w:r w:rsidRPr="00337863">
        <w:t>.</w:t>
      </w:r>
    </w:p>
    <w:p w:rsidR="001C2112" w:rsidRPr="00337863" w:rsidRDefault="005A14B7" w:rsidP="00337863">
      <w:pPr>
        <w:pStyle w:val="ListParagraph"/>
        <w:numPr>
          <w:ilvl w:val="0"/>
          <w:numId w:val="147"/>
        </w:numPr>
      </w:pPr>
      <w:r>
        <w:t>հաշվեքննության</w:t>
      </w:r>
      <w:r w:rsidR="001C2112" w:rsidRPr="00337863">
        <w:t xml:space="preserve"> ընթացակարգի իրականացման համար անհրաժեշտ մասնա</w:t>
      </w:r>
      <w:r w:rsidR="00D859A9">
        <w:t>գիտական դատողություններ</w:t>
      </w:r>
      <w:r w:rsidR="001C2112" w:rsidRPr="00337863">
        <w:t>:</w:t>
      </w:r>
    </w:p>
    <w:p w:rsidR="001C2112" w:rsidRPr="00BA2337" w:rsidRDefault="005A14B7" w:rsidP="00337863">
      <w:r>
        <w:t>Հաշվեքննողը</w:t>
      </w:r>
      <w:r w:rsidR="001C2112" w:rsidRPr="00337863">
        <w:t xml:space="preserve"> կարող է առաջադրանքի փաստաթղթերի փաթեթում ներառել </w:t>
      </w:r>
      <w:r>
        <w:t>հաշվեքննության</w:t>
      </w:r>
      <w:r w:rsidR="001C2112" w:rsidRPr="00337863">
        <w:t xml:space="preserve"> ենթակա մարմնի սկզբնական փաստաթղթերի պատճեններ և կատարել դրանց հղումներ</w:t>
      </w:r>
      <w:r w:rsidR="00BA2337" w:rsidRPr="00BA2337">
        <w:t>:</w:t>
      </w:r>
    </w:p>
    <w:p w:rsidR="001C2112" w:rsidRPr="00337863" w:rsidRDefault="005A14B7" w:rsidP="00337863">
      <w:r>
        <w:t>Հաշվեքննողի</w:t>
      </w:r>
      <w:r w:rsidR="001C2112" w:rsidRPr="00337863">
        <w:t xml:space="preserve"> բանավոր բացատրություններ</w:t>
      </w:r>
      <w:r w:rsidR="005D487B">
        <w:rPr>
          <w:lang w:val="ru-RU"/>
        </w:rPr>
        <w:t>ն</w:t>
      </w:r>
      <w:r w:rsidR="001C2112" w:rsidRPr="00337863">
        <w:t>, առանձին վերցրած,</w:t>
      </w:r>
      <w:r w:rsidR="005D487B" w:rsidRPr="005D487B">
        <w:t xml:space="preserve"> </w:t>
      </w:r>
      <w:r w:rsidR="005D487B">
        <w:rPr>
          <w:lang w:val="ru-RU"/>
        </w:rPr>
        <w:t>կարող</w:t>
      </w:r>
      <w:r w:rsidR="005D487B" w:rsidRPr="005D487B">
        <w:t xml:space="preserve"> </w:t>
      </w:r>
      <w:r w:rsidR="005D487B">
        <w:rPr>
          <w:lang w:val="ru-RU"/>
        </w:rPr>
        <w:t>են</w:t>
      </w:r>
      <w:r w:rsidR="001C2112" w:rsidRPr="00337863">
        <w:t xml:space="preserve"> պատշաճ հիմնավորում </w:t>
      </w:r>
      <w:r w:rsidR="005D487B">
        <w:rPr>
          <w:lang w:val="ru-RU"/>
        </w:rPr>
        <w:t>չհանդիսանալ</w:t>
      </w:r>
      <w:r w:rsidR="001C2112" w:rsidRPr="00337863">
        <w:t xml:space="preserve"> </w:t>
      </w:r>
      <w:r>
        <w:t>հաշվեքննողի</w:t>
      </w:r>
      <w:r w:rsidR="001C2112" w:rsidRPr="00337863">
        <w:t xml:space="preserve"> կատարած աշխատանքի կամ կատարված եզրակացությունների համար, սակայն դրանք կարող են օգտագործվել </w:t>
      </w:r>
      <w:r>
        <w:t>հաշվեքննության</w:t>
      </w:r>
      <w:r w:rsidR="001C2112" w:rsidRPr="00337863">
        <w:t xml:space="preserve"> փաստաթղթերում պարունակվող տեղեկությունների բացատրության կամ պարզաբանման համար:  </w:t>
      </w:r>
    </w:p>
    <w:p w:rsidR="00646529" w:rsidRPr="00337863" w:rsidRDefault="00646529" w:rsidP="00337863">
      <w:r w:rsidRPr="00337863">
        <w:t xml:space="preserve">Առաջադրանքի ընթացքում </w:t>
      </w:r>
      <w:r w:rsidR="005A14B7">
        <w:t>հաշվեքննողի</w:t>
      </w:r>
      <w:r w:rsidRPr="00337863">
        <w:t xml:space="preserve"> կողմից պատրաստված աշխատանքային փաստաթղթեր</w:t>
      </w:r>
      <w:r w:rsidR="003D2B11">
        <w:t>ում</w:t>
      </w:r>
      <w:r w:rsidRPr="00337863">
        <w:t xml:space="preserve"> պետք է մա</w:t>
      </w:r>
      <w:r w:rsidR="000F424A" w:rsidRPr="00337863">
        <w:t>ն</w:t>
      </w:r>
      <w:r w:rsidRPr="00337863">
        <w:t>ր</w:t>
      </w:r>
      <w:r w:rsidR="000F424A" w:rsidRPr="00337863">
        <w:t>ա</w:t>
      </w:r>
      <w:r w:rsidRPr="00337863">
        <w:t>մասն ներկայաց</w:t>
      </w:r>
      <w:r w:rsidR="003D2B11">
        <w:t>վ</w:t>
      </w:r>
      <w:r w:rsidRPr="00337863">
        <w:t>են</w:t>
      </w:r>
      <w:r w:rsidR="005700FB" w:rsidRPr="005700FB">
        <w:t xml:space="preserve"> </w:t>
      </w:r>
      <w:r w:rsidR="005700FB">
        <w:rPr>
          <w:lang w:val="ru-RU"/>
        </w:rPr>
        <w:t>հաշվեքննության</w:t>
      </w:r>
      <w:r w:rsidR="005700FB" w:rsidRPr="005700FB">
        <w:t xml:space="preserve"> </w:t>
      </w:r>
      <w:r w:rsidR="00243D36">
        <w:rPr>
          <w:lang w:val="en-GB"/>
        </w:rPr>
        <w:t>պլանավորման</w:t>
      </w:r>
      <w:r w:rsidR="00243D36" w:rsidRPr="00243D36">
        <w:t xml:space="preserve">, </w:t>
      </w:r>
      <w:r w:rsidR="00243D36">
        <w:t>իրականացման և արդյունքների ամփոփման փուլերում</w:t>
      </w:r>
      <w:r w:rsidR="005700FB" w:rsidRPr="005700FB">
        <w:t xml:space="preserve"> </w:t>
      </w:r>
      <w:r w:rsidR="005700FB">
        <w:rPr>
          <w:lang w:val="ru-RU"/>
        </w:rPr>
        <w:t>հայտնի</w:t>
      </w:r>
      <w:r w:rsidRPr="00337863">
        <w:t xml:space="preserve"> </w:t>
      </w:r>
      <w:r w:rsidR="00BA2337">
        <w:rPr>
          <w:lang w:val="ru-RU"/>
        </w:rPr>
        <w:t>դարձած</w:t>
      </w:r>
      <w:r w:rsidR="00BA2337" w:rsidRPr="000157C4">
        <w:t xml:space="preserve"> </w:t>
      </w:r>
      <w:r w:rsidRPr="00337863">
        <w:t xml:space="preserve">տեղեկատվության </w:t>
      </w:r>
      <w:r w:rsidR="00243D36">
        <w:t>անհրաժեշտ</w:t>
      </w:r>
      <w:r w:rsidR="003D2B11">
        <w:t xml:space="preserve"> մանրամասները</w:t>
      </w:r>
      <w:r w:rsidRPr="00337863">
        <w:t>: Ստորև ներկայացված են աշխատանքային փաստաթղթերում գրանցման ենթակա տեղեկատվության օրինակներ՝</w:t>
      </w:r>
    </w:p>
    <w:p w:rsidR="00646529" w:rsidRPr="00337863" w:rsidRDefault="005A14B7" w:rsidP="00337863">
      <w:pPr>
        <w:pStyle w:val="ListParagraph"/>
        <w:numPr>
          <w:ilvl w:val="0"/>
          <w:numId w:val="148"/>
        </w:numPr>
      </w:pPr>
      <w:r>
        <w:t>հաշվեքննողի</w:t>
      </w:r>
      <w:r w:rsidR="00646529" w:rsidRPr="00337863">
        <w:t xml:space="preserve"> կողմից </w:t>
      </w:r>
      <w:r>
        <w:t>հաշվեքննության</w:t>
      </w:r>
      <w:r w:rsidR="00646529" w:rsidRPr="00337863">
        <w:t xml:space="preserve"> ենթա</w:t>
      </w:r>
      <w:r w:rsidR="002C22F9">
        <w:rPr>
          <w:lang w:val="hy-AM"/>
        </w:rPr>
        <w:t>կա</w:t>
      </w:r>
      <w:r w:rsidR="00646529" w:rsidRPr="00337863">
        <w:t xml:space="preserve"> մարմնի</w:t>
      </w:r>
      <w:r w:rsidR="002C22F9">
        <w:rPr>
          <w:lang w:val="hy-AM"/>
        </w:rPr>
        <w:t>ց</w:t>
      </w:r>
      <w:r w:rsidR="00646529" w:rsidRPr="00337863">
        <w:t xml:space="preserve"> ստացված հաշիվ ապրանքագրերի ուսումնասիրության արդյունքում պետք է գրանցվի հաշիվ ապրանքագրի ամսաթիվը, հերթական համարը, մատակարարի անվանումը, ինչպես նաև ստացված ծառայությունների կամ ապրանքների բնույթը.</w:t>
      </w:r>
    </w:p>
    <w:p w:rsidR="00646529" w:rsidRPr="00337863" w:rsidRDefault="005A14B7" w:rsidP="00337863">
      <w:pPr>
        <w:pStyle w:val="ListParagraph"/>
        <w:numPr>
          <w:ilvl w:val="0"/>
          <w:numId w:val="148"/>
        </w:numPr>
      </w:pPr>
      <w:r>
        <w:t>հաշվեքննողի</w:t>
      </w:r>
      <w:r w:rsidR="00646529" w:rsidRPr="00337863">
        <w:t xml:space="preserve"> կողմից </w:t>
      </w:r>
      <w:r w:rsidR="00405E17" w:rsidRPr="00337863">
        <w:t xml:space="preserve">ծախսերի </w:t>
      </w:r>
      <w:r w:rsidR="00646529" w:rsidRPr="00337863">
        <w:t xml:space="preserve">բազմության առանձին տարրերի </w:t>
      </w:r>
      <w:r w:rsidR="003D2B11">
        <w:t>զննում</w:t>
      </w:r>
      <w:r w:rsidR="00405E17" w:rsidRPr="00337863">
        <w:t xml:space="preserve"> կատարելիս </w:t>
      </w:r>
      <w:r w:rsidR="00646529" w:rsidRPr="00337863">
        <w:t>պետք է փաստաթղթավորել ծախսերի ամբողջ բազմության հանրագումարը</w:t>
      </w:r>
      <w:r w:rsidR="002C22F9">
        <w:rPr>
          <w:lang w:val="hy-AM"/>
        </w:rPr>
        <w:t>,</w:t>
      </w:r>
      <w:r w:rsidR="00646529" w:rsidRPr="00337863">
        <w:t xml:space="preserve"> տարրերի ընդհանուր քանակը, ընտրության չափանիշը</w:t>
      </w:r>
      <w:r w:rsidR="00405E17" w:rsidRPr="00337863">
        <w:t xml:space="preserve"> (օրինակ՝ 1,000,000 ՀՀ դրամից բարձր ծախսեր)</w:t>
      </w:r>
      <w:r w:rsidR="00646529" w:rsidRPr="00337863">
        <w:t xml:space="preserve">, </w:t>
      </w:r>
      <w:r w:rsidR="00405E17" w:rsidRPr="00337863">
        <w:t>համապատասխան վավերապայմ</w:t>
      </w:r>
      <w:r w:rsidR="003D2B11">
        <w:t>անները, ինչպես նաև առանձին տարրերի</w:t>
      </w:r>
      <w:r w:rsidR="00405E17" w:rsidRPr="00337863">
        <w:t xml:space="preserve"> ծածկույթը՝ տոկոսային արտահայտությամբ.</w:t>
      </w:r>
    </w:p>
    <w:p w:rsidR="00D11382" w:rsidRPr="00337863" w:rsidRDefault="005A14B7" w:rsidP="00337863">
      <w:pPr>
        <w:pStyle w:val="ListParagraph"/>
        <w:numPr>
          <w:ilvl w:val="0"/>
          <w:numId w:val="148"/>
        </w:numPr>
      </w:pPr>
      <w:r>
        <w:t>հաշվեքննողի</w:t>
      </w:r>
      <w:r w:rsidR="00D11382" w:rsidRPr="00337863">
        <w:t xml:space="preserve"> կողմից հարցումներ </w:t>
      </w:r>
      <w:r w:rsidR="005928D9">
        <w:rPr>
          <w:lang w:val="ru-RU"/>
        </w:rPr>
        <w:t>կամ</w:t>
      </w:r>
      <w:r w:rsidR="005928D9" w:rsidRPr="005928D9">
        <w:t xml:space="preserve"> </w:t>
      </w:r>
      <w:r w:rsidR="005928D9">
        <w:rPr>
          <w:lang w:val="ru-RU"/>
        </w:rPr>
        <w:t>արտաքին</w:t>
      </w:r>
      <w:r w:rsidR="005928D9" w:rsidRPr="005928D9">
        <w:t xml:space="preserve"> </w:t>
      </w:r>
      <w:r w:rsidR="005928D9">
        <w:rPr>
          <w:lang w:val="ru-RU"/>
        </w:rPr>
        <w:t>հաստատումներ</w:t>
      </w:r>
      <w:r w:rsidR="005928D9" w:rsidRPr="005928D9">
        <w:t xml:space="preserve"> </w:t>
      </w:r>
      <w:r w:rsidR="00D11382" w:rsidRPr="00337863">
        <w:t xml:space="preserve">կատարելիս անհրաժեշտ է փաստաթղթավորել </w:t>
      </w:r>
      <w:r w:rsidR="005928D9">
        <w:rPr>
          <w:lang w:val="ru-RU"/>
        </w:rPr>
        <w:t>հաշվեքննողի</w:t>
      </w:r>
      <w:r w:rsidR="008B7AFE" w:rsidRPr="00337863">
        <w:t xml:space="preserve"> հարցերը</w:t>
      </w:r>
      <w:r w:rsidR="002C22F9">
        <w:rPr>
          <w:lang w:val="hy-AM"/>
        </w:rPr>
        <w:t>/պահանջված տեղեկատվությունը</w:t>
      </w:r>
      <w:r w:rsidR="008B7AFE" w:rsidRPr="00337863">
        <w:t xml:space="preserve"> և տրված պատասխանները, </w:t>
      </w:r>
      <w:r w:rsidR="002C22F9">
        <w:rPr>
          <w:lang w:val="hy-AM"/>
        </w:rPr>
        <w:t>գրությունների</w:t>
      </w:r>
      <w:r w:rsidR="008B7AFE" w:rsidRPr="00337863">
        <w:t xml:space="preserve"> ամսաթվ</w:t>
      </w:r>
      <w:r w:rsidR="002C22F9">
        <w:rPr>
          <w:lang w:val="hy-AM"/>
        </w:rPr>
        <w:t>եր</w:t>
      </w:r>
      <w:r w:rsidR="008B7AFE" w:rsidRPr="00337863">
        <w:t xml:space="preserve">ը, </w:t>
      </w:r>
      <w:r w:rsidR="005928D9">
        <w:rPr>
          <w:lang w:val="ru-RU"/>
        </w:rPr>
        <w:t>պատասխանող</w:t>
      </w:r>
      <w:r w:rsidR="005928D9" w:rsidRPr="005928D9">
        <w:t xml:space="preserve"> </w:t>
      </w:r>
      <w:r w:rsidR="005928D9">
        <w:rPr>
          <w:lang w:val="ru-RU"/>
        </w:rPr>
        <w:t>կողմի</w:t>
      </w:r>
      <w:r w:rsidR="00B7009D">
        <w:t xml:space="preserve"> անունը, պաշտոնը</w:t>
      </w:r>
      <w:r w:rsidR="00B7009D" w:rsidRPr="00B7009D">
        <w:t xml:space="preserve">, </w:t>
      </w:r>
      <w:r w:rsidR="00B7009D">
        <w:rPr>
          <w:lang w:val="ru-RU"/>
        </w:rPr>
        <w:t>անհրաժեշտության</w:t>
      </w:r>
      <w:r w:rsidR="00B7009D" w:rsidRPr="00B7009D">
        <w:t xml:space="preserve"> </w:t>
      </w:r>
      <w:r w:rsidR="00B7009D">
        <w:rPr>
          <w:lang w:val="ru-RU"/>
        </w:rPr>
        <w:t>դեպքում</w:t>
      </w:r>
      <w:r w:rsidR="00B7009D" w:rsidRPr="00B7009D">
        <w:t xml:space="preserve">, </w:t>
      </w:r>
      <w:r w:rsidR="00B7009D">
        <w:rPr>
          <w:lang w:val="ru-RU"/>
        </w:rPr>
        <w:t>նաև</w:t>
      </w:r>
      <w:r w:rsidR="00B7009D" w:rsidRPr="00B7009D">
        <w:t xml:space="preserve"> </w:t>
      </w:r>
      <w:r w:rsidR="008B7AFE" w:rsidRPr="00337863">
        <w:t>հիմնական պարտականությունները</w:t>
      </w:r>
      <w:r w:rsidR="002C22F9">
        <w:rPr>
          <w:lang w:val="hy-AM"/>
        </w:rPr>
        <w:t xml:space="preserve"> կամ առնչությունը հաշվեքննության ենթակա </w:t>
      </w:r>
      <w:r w:rsidR="002C22F9">
        <w:rPr>
          <w:lang w:val="ru-RU"/>
        </w:rPr>
        <w:t>մարմնին</w:t>
      </w:r>
      <w:r w:rsidR="008B7AFE" w:rsidRPr="00337863">
        <w:t>.</w:t>
      </w:r>
    </w:p>
    <w:p w:rsidR="008B7AFE" w:rsidRDefault="005A14B7" w:rsidP="00337863">
      <w:pPr>
        <w:pStyle w:val="ListParagraph"/>
        <w:numPr>
          <w:ilvl w:val="0"/>
          <w:numId w:val="148"/>
        </w:numPr>
      </w:pPr>
      <w:r>
        <w:t>հաշվեքննողի</w:t>
      </w:r>
      <w:r w:rsidR="008B7AFE" w:rsidRPr="00337863">
        <w:t xml:space="preserve"> կողմից </w:t>
      </w:r>
      <w:r>
        <w:t>հաշվեքննության</w:t>
      </w:r>
      <w:r w:rsidR="008B7AFE" w:rsidRPr="00337863">
        <w:t xml:space="preserve"> ենթա</w:t>
      </w:r>
      <w:r w:rsidR="00973342">
        <w:rPr>
          <w:lang w:val="ru-RU"/>
        </w:rPr>
        <w:t>կա</w:t>
      </w:r>
      <w:r w:rsidR="008B7AFE" w:rsidRPr="00337863">
        <w:t xml:space="preserve"> մարմնում հսկողության գործընթացի դիտարկում իրականացնելիս անհրաժեշտ է փաստաթղթավորել հսկողության գործընթացի նկարագրությունը (կամ հղում անել </w:t>
      </w:r>
      <w:r w:rsidR="00B25B6C">
        <w:rPr>
          <w:lang w:val="ru-RU"/>
        </w:rPr>
        <w:t>այն</w:t>
      </w:r>
      <w:r w:rsidR="00B25B6C" w:rsidRPr="00B25B6C">
        <w:t xml:space="preserve"> </w:t>
      </w:r>
      <w:r w:rsidR="008B7AFE" w:rsidRPr="00337863">
        <w:t xml:space="preserve">նկարագրող աշխատանքային փաստաթղթին), հսկողության գործընթացն իրականացնող անձին, </w:t>
      </w:r>
      <w:r w:rsidR="00F01369">
        <w:t>հիմնական</w:t>
      </w:r>
      <w:r w:rsidR="008B7AFE" w:rsidRPr="00337863">
        <w:t xml:space="preserve"> պարտականությունները, </w:t>
      </w:r>
      <w:r w:rsidR="00F01369">
        <w:t xml:space="preserve">անհրաժեշտության </w:t>
      </w:r>
      <w:r w:rsidR="00A33ADE">
        <w:t>դեպքում նաև դիտարկվող գործընթաց</w:t>
      </w:r>
      <w:r w:rsidR="00F01369">
        <w:t>ի սխեման</w:t>
      </w:r>
      <w:r w:rsidR="00A33ADE">
        <w:t>, դիտարկման անցկացման վայրը</w:t>
      </w:r>
      <w:r w:rsidR="00A33ADE">
        <w:rPr>
          <w:lang w:val="hy-AM"/>
        </w:rPr>
        <w:t>,</w:t>
      </w:r>
      <w:r w:rsidR="008B7AFE" w:rsidRPr="00337863">
        <w:t xml:space="preserve"> ամսաթիվը:</w:t>
      </w:r>
    </w:p>
    <w:p w:rsidR="00243D36" w:rsidRPr="00337863" w:rsidRDefault="00243D36" w:rsidP="00243D36">
      <w:r>
        <w:t xml:space="preserve">ՀՊ կողմից հաստատված հաշվեքննության մեթոդաբանություններով կարող </w:t>
      </w:r>
      <w:r w:rsidR="003C72CD">
        <w:t>է</w:t>
      </w:r>
      <w:r>
        <w:t xml:space="preserve"> սահմանվել </w:t>
      </w:r>
      <w:r w:rsidR="003C72CD">
        <w:t xml:space="preserve">պարտադիր </w:t>
      </w:r>
      <w:r>
        <w:t xml:space="preserve">փաստաթղթավորման ենթակա լրացուցիչ </w:t>
      </w:r>
      <w:r w:rsidR="003C72CD">
        <w:t>փաստաթղթեր</w:t>
      </w:r>
      <w:r w:rsidR="007E75EC">
        <w:t xml:space="preserve"> </w:t>
      </w:r>
      <w:r w:rsidR="007E75EC" w:rsidRPr="007E75EC">
        <w:t>(</w:t>
      </w:r>
      <w:r w:rsidR="007E75EC">
        <w:rPr>
          <w:lang w:val="hy-AM"/>
        </w:rPr>
        <w:t>օրինակ՝ հաշվեքննողների անկախության հայտարարագրեր, հարցաշարեր և այլն</w:t>
      </w:r>
      <w:r w:rsidR="007E75EC" w:rsidRPr="007E75EC">
        <w:t>)</w:t>
      </w:r>
      <w:r>
        <w:t>:</w:t>
      </w:r>
    </w:p>
    <w:p w:rsidR="008B7AFE" w:rsidRPr="00337863" w:rsidRDefault="008B7AFE" w:rsidP="00337863">
      <w:r w:rsidRPr="00337863">
        <w:t xml:space="preserve">Յուրաքանչյուր աշխատանքային փաստաթուղթ պետք է հստակ ներառի </w:t>
      </w:r>
      <w:r w:rsidR="00B25B6C">
        <w:rPr>
          <w:lang w:val="ru-RU"/>
        </w:rPr>
        <w:t>հեղինակի</w:t>
      </w:r>
      <w:r w:rsidRPr="00337863">
        <w:t xml:space="preserve"> </w:t>
      </w:r>
      <w:r w:rsidR="00B25B6C">
        <w:t>(</w:t>
      </w:r>
      <w:r w:rsidR="005A14B7">
        <w:t>հաշվեքննողի</w:t>
      </w:r>
      <w:r w:rsidR="00B25B6C" w:rsidRPr="00B25B6C">
        <w:t>)</w:t>
      </w:r>
      <w:r w:rsidRPr="00337863">
        <w:t xml:space="preserve"> անունը:</w:t>
      </w:r>
    </w:p>
    <w:p w:rsidR="008B7AFE" w:rsidRPr="00337863" w:rsidRDefault="008B7AFE" w:rsidP="00337863">
      <w:r w:rsidRPr="00337863">
        <w:lastRenderedPageBreak/>
        <w:t>Յուր</w:t>
      </w:r>
      <w:r w:rsidR="005C136F" w:rsidRPr="00337863">
        <w:t>ա</w:t>
      </w:r>
      <w:r w:rsidRPr="00337863">
        <w:t xml:space="preserve">քանչյուր աշխատանքային փաստաթուղթ պետք է թվագրված լինի աշխատանքային փաստաթղթի </w:t>
      </w:r>
      <w:r w:rsidR="00340CD2">
        <w:rPr>
          <w:lang w:val="ru-RU"/>
        </w:rPr>
        <w:t>վերջնական</w:t>
      </w:r>
      <w:r w:rsidR="00340CD2" w:rsidRPr="00340CD2">
        <w:t xml:space="preserve"> </w:t>
      </w:r>
      <w:r w:rsidR="00340CD2">
        <w:rPr>
          <w:lang w:val="ru-RU"/>
        </w:rPr>
        <w:t>տարբերակի</w:t>
      </w:r>
      <w:r w:rsidR="00340CD2" w:rsidRPr="00340CD2">
        <w:t xml:space="preserve"> </w:t>
      </w:r>
      <w:r w:rsidRPr="00337863">
        <w:t>ամսաթվով:</w:t>
      </w:r>
    </w:p>
    <w:p w:rsidR="008B7AFE" w:rsidRPr="00337863" w:rsidRDefault="008B7AFE" w:rsidP="00D751C8">
      <w:pPr>
        <w:pStyle w:val="Heading2"/>
      </w:pPr>
      <w:bookmarkStart w:id="8" w:name="_Toc37942839"/>
      <w:r w:rsidRPr="00337863">
        <w:t xml:space="preserve">Աշխատանքային փաստաթղթերի </w:t>
      </w:r>
      <w:r w:rsidR="00CC4A9C" w:rsidRPr="00337863">
        <w:t>վերստուգում</w:t>
      </w:r>
      <w:bookmarkEnd w:id="8"/>
    </w:p>
    <w:p w:rsidR="005C136F" w:rsidRPr="00337863" w:rsidRDefault="005C136F" w:rsidP="00337863">
      <w:r w:rsidRPr="00337863">
        <w:t>Առաջադրանքի ընթացքում աշխատանքային փաստաթղթերը վեր</w:t>
      </w:r>
      <w:r w:rsidR="00CC4A9C" w:rsidRPr="00337863">
        <w:t>ստուգվում</w:t>
      </w:r>
      <w:r w:rsidRPr="00337863">
        <w:t xml:space="preserve"> են հետևյալ ընթացակարգով՝</w:t>
      </w:r>
    </w:p>
    <w:p w:rsidR="005C136F" w:rsidRPr="00337863" w:rsidRDefault="005C136F" w:rsidP="00337863">
      <w:pPr>
        <w:pStyle w:val="ListParagraph"/>
        <w:numPr>
          <w:ilvl w:val="0"/>
          <w:numId w:val="144"/>
        </w:numPr>
      </w:pPr>
      <w:r w:rsidRPr="00337863">
        <w:t xml:space="preserve">խմբի անդամների կողմից պատրաստված աշխատանքային փաստաթղթերը </w:t>
      </w:r>
      <w:r w:rsidR="00CC4A9C" w:rsidRPr="00337863">
        <w:t xml:space="preserve">վերստուգվում </w:t>
      </w:r>
      <w:r w:rsidRPr="00337863">
        <w:t>է խմբի ղեկավարի կողմից.</w:t>
      </w:r>
    </w:p>
    <w:p w:rsidR="005C136F" w:rsidRPr="00337863" w:rsidRDefault="005C136F" w:rsidP="00337863">
      <w:pPr>
        <w:pStyle w:val="ListParagraph"/>
        <w:numPr>
          <w:ilvl w:val="0"/>
          <w:numId w:val="144"/>
        </w:numPr>
      </w:pPr>
      <w:r w:rsidRPr="00337863">
        <w:t>խմբի ղեկավարի</w:t>
      </w:r>
      <w:r w:rsidR="004A13E9">
        <w:t xml:space="preserve"> </w:t>
      </w:r>
      <w:r w:rsidR="004A13E9" w:rsidRPr="004A13E9">
        <w:t>(</w:t>
      </w:r>
      <w:r w:rsidR="00862A27">
        <w:rPr>
          <w:lang w:val="ru-RU"/>
        </w:rPr>
        <w:t>ղեկավար</w:t>
      </w:r>
      <w:r w:rsidR="004A13E9">
        <w:rPr>
          <w:lang w:val="ru-RU"/>
        </w:rPr>
        <w:t>ների</w:t>
      </w:r>
      <w:r w:rsidR="004A13E9">
        <w:t>)</w:t>
      </w:r>
      <w:r w:rsidRPr="00337863">
        <w:t xml:space="preserve"> կողմից վեր</w:t>
      </w:r>
      <w:r w:rsidR="00CC4A9C" w:rsidRPr="00337863">
        <w:t>ստուգված</w:t>
      </w:r>
      <w:r w:rsidRPr="00337863">
        <w:t xml:space="preserve"> աշխատանքային փաստաթղթերը </w:t>
      </w:r>
      <w:r w:rsidR="00CC4A9C" w:rsidRPr="00337863">
        <w:t>վերստուգվում</w:t>
      </w:r>
      <w:r w:rsidR="00B25B6C">
        <w:t xml:space="preserve"> է </w:t>
      </w:r>
      <w:r w:rsidRPr="00337863">
        <w:t>առաջադրանքի ղեկավար</w:t>
      </w:r>
      <w:r w:rsidR="00F5533F" w:rsidRPr="00337863">
        <w:t>ի</w:t>
      </w:r>
      <w:r w:rsidRPr="00337863">
        <w:t xml:space="preserve"> կողմից.</w:t>
      </w:r>
    </w:p>
    <w:p w:rsidR="005C136F" w:rsidRPr="00337863" w:rsidRDefault="005C136F" w:rsidP="00337863">
      <w:pPr>
        <w:pStyle w:val="ListParagraph"/>
        <w:numPr>
          <w:ilvl w:val="0"/>
          <w:numId w:val="144"/>
        </w:numPr>
      </w:pPr>
      <w:r w:rsidRPr="00337863">
        <w:t>առաջադրանքի ղեկավարի կողմից վեր</w:t>
      </w:r>
      <w:r w:rsidR="008147B9" w:rsidRPr="00337863">
        <w:t>ստուգված</w:t>
      </w:r>
      <w:r w:rsidRPr="00337863">
        <w:t xml:space="preserve"> աշխատանքային փաստաթղթերը վեր</w:t>
      </w:r>
      <w:r w:rsidR="008147B9" w:rsidRPr="00337863">
        <w:t>ստուգվում</w:t>
      </w:r>
      <w:r w:rsidRPr="00337863">
        <w:t xml:space="preserve"> են առաջադրանքը համակարգող </w:t>
      </w:r>
      <w:r w:rsidR="00FD6D46">
        <w:rPr>
          <w:lang w:val="hy-AM"/>
        </w:rPr>
        <w:t>Հ</w:t>
      </w:r>
      <w:r w:rsidR="00FD6D46">
        <w:t xml:space="preserve">աշվեքննիչ պալատի </w:t>
      </w:r>
      <w:r w:rsidR="00FD6D46" w:rsidRPr="00FD6D46">
        <w:t>(</w:t>
      </w:r>
      <w:r w:rsidR="00FD6D46">
        <w:rPr>
          <w:lang w:val="hy-AM"/>
        </w:rPr>
        <w:t>այսուհետև՝ ՀՊ</w:t>
      </w:r>
      <w:r w:rsidR="00FD6D46" w:rsidRPr="00FD6D46">
        <w:t>)</w:t>
      </w:r>
      <w:r w:rsidR="00D4496F">
        <w:t xml:space="preserve"> </w:t>
      </w:r>
      <w:r w:rsidR="003D2B11">
        <w:t>անդամի կողմից:</w:t>
      </w:r>
    </w:p>
    <w:p w:rsidR="00F80723" w:rsidRPr="00FE4784" w:rsidRDefault="000F4FB3" w:rsidP="00337863">
      <w:r w:rsidRPr="000F4FB3">
        <w:t xml:space="preserve"> </w:t>
      </w:r>
      <w:r>
        <w:t>Ա</w:t>
      </w:r>
      <w:r w:rsidRPr="00337863">
        <w:t>ռանցքային նշանակություն ունեցող աշխատանքային փաստաթղթերի վերստուգ</w:t>
      </w:r>
      <w:r>
        <w:t xml:space="preserve">ման անհրաժեշտության դեպքում ՀՊ-ն կարող է նախատեսել ևս մեկ պալատի անդամի կողմից վերստուգման </w:t>
      </w:r>
      <w:r w:rsidR="000157C4">
        <w:rPr>
          <w:lang w:val="ru-RU"/>
        </w:rPr>
        <w:t>հնարավորություն</w:t>
      </w:r>
      <w:r>
        <w:t xml:space="preserve">: </w:t>
      </w:r>
    </w:p>
    <w:p w:rsidR="005C136F" w:rsidRPr="00337863" w:rsidRDefault="00B25B6C" w:rsidP="00337863">
      <w:r>
        <w:t>Հ</w:t>
      </w:r>
      <w:r w:rsidR="005C136F" w:rsidRPr="00337863">
        <w:t>ամապատասխան պատասխանատուի կողմից</w:t>
      </w:r>
      <w:r>
        <w:t xml:space="preserve"> ա</w:t>
      </w:r>
      <w:r w:rsidR="003D2B11">
        <w:t>շխատանքային փաստաթ</w:t>
      </w:r>
      <w:r w:rsidRPr="00337863">
        <w:t>ղթ</w:t>
      </w:r>
      <w:r>
        <w:t xml:space="preserve">ի </w:t>
      </w:r>
      <w:r w:rsidR="005C136F" w:rsidRPr="00337863">
        <w:t>յուրաքանչյուր վեր</w:t>
      </w:r>
      <w:r w:rsidR="008147B9" w:rsidRPr="00337863">
        <w:t>ստուգումից</w:t>
      </w:r>
      <w:r w:rsidR="005C136F" w:rsidRPr="00337863">
        <w:t xml:space="preserve"> հետո </w:t>
      </w:r>
      <w:r w:rsidR="005E740B">
        <w:t>դրանում</w:t>
      </w:r>
      <w:r w:rsidR="005C136F" w:rsidRPr="00337863">
        <w:t xml:space="preserve"> պետք է նշվի յուրաքանչյուր վեր</w:t>
      </w:r>
      <w:r w:rsidR="008147B9" w:rsidRPr="00337863">
        <w:t>ստուգողի</w:t>
      </w:r>
      <w:r w:rsidR="005C136F" w:rsidRPr="00337863">
        <w:t xml:space="preserve"> անունը և վեր</w:t>
      </w:r>
      <w:r w:rsidR="008147B9" w:rsidRPr="00337863">
        <w:t>ստուգման</w:t>
      </w:r>
      <w:r w:rsidR="005C136F" w:rsidRPr="00337863">
        <w:t xml:space="preserve"> ամսաթիվը:</w:t>
      </w:r>
    </w:p>
    <w:p w:rsidR="000A630E" w:rsidRPr="00FE4784" w:rsidRDefault="000A630E" w:rsidP="00337863">
      <w:r w:rsidRPr="00337863">
        <w:t>Աշխատանքային փաստաթղթերի վերստուգման արդյունքում արձանագրված և շտկված դիտողություններ</w:t>
      </w:r>
      <w:r w:rsidR="00C77178">
        <w:t>ի պահպանումը պարտադիր չէ:</w:t>
      </w:r>
    </w:p>
    <w:p w:rsidR="001B116F" w:rsidRPr="00337863" w:rsidRDefault="001B116F" w:rsidP="001B116F">
      <w:r>
        <w:t>Հաշվեքննության</w:t>
      </w:r>
      <w:r w:rsidRPr="00337863">
        <w:t xml:space="preserve"> առաջադրանքի ընթացքում</w:t>
      </w:r>
      <w:r w:rsidRPr="00FE4784">
        <w:t xml:space="preserve"> </w:t>
      </w:r>
      <w:r>
        <w:rPr>
          <w:lang w:val="ru-RU"/>
        </w:rPr>
        <w:t>կազմված</w:t>
      </w:r>
      <w:r w:rsidRPr="00FE4784">
        <w:t xml:space="preserve"> </w:t>
      </w:r>
      <w:r>
        <w:rPr>
          <w:lang w:val="ru-RU"/>
        </w:rPr>
        <w:t>բոլոր</w:t>
      </w:r>
      <w:r w:rsidRPr="00337863">
        <w:t xml:space="preserve"> աշխատանքային փաստաթղթեր</w:t>
      </w:r>
      <w:r>
        <w:rPr>
          <w:lang w:val="ru-RU"/>
        </w:rPr>
        <w:t>ը</w:t>
      </w:r>
      <w:r w:rsidRPr="00337863">
        <w:t xml:space="preserve"> </w:t>
      </w:r>
      <w:r>
        <w:rPr>
          <w:lang w:val="ru-RU"/>
        </w:rPr>
        <w:t>վերստուգվելուց</w:t>
      </w:r>
      <w:r w:rsidRPr="00FE4784">
        <w:t xml:space="preserve"> </w:t>
      </w:r>
      <w:r>
        <w:rPr>
          <w:lang w:val="ru-RU"/>
        </w:rPr>
        <w:t>հետո</w:t>
      </w:r>
      <w:r w:rsidRPr="00FE4784">
        <w:t xml:space="preserve"> </w:t>
      </w:r>
      <w:r>
        <w:rPr>
          <w:lang w:val="ru-RU"/>
        </w:rPr>
        <w:t>պահպանվում</w:t>
      </w:r>
      <w:r w:rsidRPr="00FE4784">
        <w:t xml:space="preserve"> </w:t>
      </w:r>
      <w:r>
        <w:rPr>
          <w:lang w:val="ru-RU"/>
        </w:rPr>
        <w:t>են</w:t>
      </w:r>
      <w:r w:rsidRPr="00FE4784">
        <w:t xml:space="preserve"> </w:t>
      </w:r>
      <w:r w:rsidRPr="00337863">
        <w:t>անմիջականորեն խմբի ղեկավարի</w:t>
      </w:r>
      <w:r w:rsidRPr="004A13E9">
        <w:t xml:space="preserve"> </w:t>
      </w:r>
      <w:r>
        <w:rPr>
          <w:lang w:val="hy-AM"/>
        </w:rPr>
        <w:t>(</w:t>
      </w:r>
      <w:r>
        <w:rPr>
          <w:lang w:val="en-US"/>
        </w:rPr>
        <w:t>ղեկավարների</w:t>
      </w:r>
      <w:r>
        <w:rPr>
          <w:lang w:val="hy-AM"/>
        </w:rPr>
        <w:t>)</w:t>
      </w:r>
      <w:r w:rsidRPr="00337863">
        <w:t xml:space="preserve"> </w:t>
      </w:r>
      <w:r>
        <w:rPr>
          <w:lang w:val="ru-RU"/>
        </w:rPr>
        <w:t>մոտ</w:t>
      </w:r>
      <w:r w:rsidRPr="00337863">
        <w:t xml:space="preserve">: </w:t>
      </w:r>
    </w:p>
    <w:p w:rsidR="001B116F" w:rsidRPr="001B116F" w:rsidRDefault="001B116F" w:rsidP="00337863"/>
    <w:p w:rsidR="00A01EBF" w:rsidRPr="00337863" w:rsidRDefault="00A01EBF" w:rsidP="00D751C8">
      <w:pPr>
        <w:pStyle w:val="Heading2"/>
      </w:pPr>
      <w:bookmarkStart w:id="9" w:name="_Toc37942840"/>
      <w:r w:rsidRPr="00337863">
        <w:t>Մասնագիտական խորհրդակցում</w:t>
      </w:r>
      <w:bookmarkEnd w:id="9"/>
    </w:p>
    <w:p w:rsidR="001D7C78" w:rsidRPr="001D7C78" w:rsidRDefault="005A14B7" w:rsidP="00337863">
      <w:r>
        <w:t>Հաշվեքննության</w:t>
      </w:r>
      <w:r w:rsidR="00A01EBF" w:rsidRPr="00337863">
        <w:t xml:space="preserve"> առաջադրանքի ընթացքում առաջադրանքի խմբի անդամների մոտ կարող են առաջանալ մասնագիտական խրթին հարցեր, որոնք պահանջում են ավելի փորձառու մասնագետների հետ խորհրդակցում: Հիմնականում այդ հարցերն ունեն նշանակալի ազդեցություն</w:t>
      </w:r>
      <w:r w:rsidR="001D7C78" w:rsidRPr="001D7C78">
        <w:t xml:space="preserve"> </w:t>
      </w:r>
      <w:r w:rsidR="001D7C78">
        <w:rPr>
          <w:lang w:val="ru-RU"/>
        </w:rPr>
        <w:t>ինչպես</w:t>
      </w:r>
      <w:r w:rsidR="001D7C78" w:rsidRPr="001D7C78">
        <w:t xml:space="preserve"> </w:t>
      </w:r>
      <w:r w:rsidR="001D7C78">
        <w:rPr>
          <w:lang w:val="ru-RU"/>
        </w:rPr>
        <w:t>հաշվեքննության</w:t>
      </w:r>
      <w:r w:rsidR="001D7C78" w:rsidRPr="001D7C78">
        <w:t xml:space="preserve"> </w:t>
      </w:r>
      <w:r w:rsidR="001D7C78">
        <w:rPr>
          <w:lang w:val="ru-RU"/>
        </w:rPr>
        <w:t>ընթացակարգերի</w:t>
      </w:r>
      <w:r w:rsidR="001D7C78" w:rsidRPr="001D7C78">
        <w:t xml:space="preserve">, </w:t>
      </w:r>
      <w:r w:rsidR="001D7C78">
        <w:rPr>
          <w:lang w:val="ru-RU"/>
        </w:rPr>
        <w:t>այնպես</w:t>
      </w:r>
      <w:r w:rsidR="001D7C78" w:rsidRPr="001D7C78">
        <w:t xml:space="preserve"> </w:t>
      </w:r>
      <w:r w:rsidR="001D7C78">
        <w:rPr>
          <w:lang w:val="ru-RU"/>
        </w:rPr>
        <w:t>էլ՝</w:t>
      </w:r>
      <w:r w:rsidR="00A01EBF" w:rsidRPr="00337863">
        <w:t xml:space="preserve"> </w:t>
      </w:r>
      <w:r>
        <w:t>հաշվեքննության</w:t>
      </w:r>
      <w:r w:rsidR="00A01EBF" w:rsidRPr="00337863">
        <w:t xml:space="preserve"> </w:t>
      </w:r>
      <w:r w:rsidR="001D7C78">
        <w:rPr>
          <w:lang w:val="ru-RU"/>
        </w:rPr>
        <w:t>վերջնական</w:t>
      </w:r>
      <w:r w:rsidR="001D7C78" w:rsidRPr="001D7C78">
        <w:t xml:space="preserve"> </w:t>
      </w:r>
      <w:r w:rsidR="00E96D7E">
        <w:rPr>
          <w:lang w:val="ru-RU"/>
        </w:rPr>
        <w:t>արդյունքների</w:t>
      </w:r>
      <w:r w:rsidR="00A01EBF" w:rsidRPr="00337863">
        <w:t xml:space="preserve"> վրա</w:t>
      </w:r>
      <w:r w:rsidR="001D7C78" w:rsidRPr="001D7C78">
        <w:t>:</w:t>
      </w:r>
    </w:p>
    <w:p w:rsidR="00A01EBF" w:rsidRPr="00337863" w:rsidRDefault="00A01EBF" w:rsidP="00337863">
      <w:r w:rsidRPr="00337863">
        <w:t>Մասնագիտակ</w:t>
      </w:r>
      <w:r w:rsidR="000F424A" w:rsidRPr="00337863">
        <w:t xml:space="preserve">ան խորհրդակցումների միջոցով </w:t>
      </w:r>
      <w:r w:rsidR="009658D7">
        <w:t>հաշվեքննողն</w:t>
      </w:r>
      <w:r w:rsidRPr="00337863">
        <w:t xml:space="preserve"> ապահովում է խրթին հարցերի նկատմամբ հետևողական և զգուշավոր մոտեցում: Ընդ որում</w:t>
      </w:r>
      <w:r w:rsidR="001706BB">
        <w:t>,</w:t>
      </w:r>
      <w:r w:rsidRPr="00337863">
        <w:t xml:space="preserve"> մասնագիտական խորհրդակցումները կարող են վերաբերել ինչպես </w:t>
      </w:r>
      <w:r w:rsidR="005A14B7">
        <w:t>հաշվեքննության</w:t>
      </w:r>
      <w:r w:rsidRPr="00337863">
        <w:t>ն առնչվող հարցերի</w:t>
      </w:r>
      <w:r w:rsidR="000F424A" w:rsidRPr="00337863">
        <w:t>ն</w:t>
      </w:r>
      <w:r w:rsidRPr="00337863">
        <w:t xml:space="preserve">, այնպես էլ </w:t>
      </w:r>
      <w:r w:rsidR="005A14B7">
        <w:t>հաշվեքննողի</w:t>
      </w:r>
      <w:r w:rsidRPr="00337863">
        <w:t xml:space="preserve"> վարքագծի </w:t>
      </w:r>
      <w:r w:rsidR="003045F1">
        <w:t>կանոնների</w:t>
      </w:r>
      <w:r w:rsidRPr="00337863">
        <w:t xml:space="preserve"> պահպանման</w:t>
      </w:r>
      <w:r w:rsidR="000F424A" w:rsidRPr="00337863">
        <w:t>ը</w:t>
      </w:r>
      <w:r w:rsidRPr="00337863">
        <w:t>:</w:t>
      </w:r>
    </w:p>
    <w:p w:rsidR="00A01EBF" w:rsidRPr="00337863" w:rsidRDefault="00A01EBF" w:rsidP="00337863">
      <w:r w:rsidRPr="00337863">
        <w:t>Մասնագիտական խորհրդակց</w:t>
      </w:r>
      <w:r w:rsidR="009E29A9" w:rsidRPr="00337863">
        <w:t xml:space="preserve">ման ընթացքում </w:t>
      </w:r>
      <w:r w:rsidR="00C77178">
        <w:t>խորհրդակցման նախաձեռնող</w:t>
      </w:r>
      <w:r w:rsidR="001D7C78">
        <w:rPr>
          <w:lang w:val="ru-RU"/>
        </w:rPr>
        <w:t>ը</w:t>
      </w:r>
      <w:r w:rsidR="001D7C78" w:rsidRPr="001D7C78">
        <w:t xml:space="preserve"> </w:t>
      </w:r>
      <w:r w:rsidR="009E29A9" w:rsidRPr="00337863">
        <w:t xml:space="preserve">համապարփակ </w:t>
      </w:r>
      <w:r w:rsidRPr="00337863">
        <w:t xml:space="preserve">ներկայացնում է հարցի </w:t>
      </w:r>
      <w:r w:rsidR="009E29A9" w:rsidRPr="00337863">
        <w:t>էություն</w:t>
      </w:r>
      <w:r w:rsidR="000F424A" w:rsidRPr="00337863">
        <w:t>ը,</w:t>
      </w:r>
      <w:r w:rsidR="009E29A9" w:rsidRPr="00337863">
        <w:t xml:space="preserve"> առկայության դեպքում լուծման տարբերակները և դրա ազդեցությունը </w:t>
      </w:r>
      <w:r w:rsidR="005A14B7">
        <w:t>հաշվեքննության</w:t>
      </w:r>
      <w:r w:rsidR="009E29A9" w:rsidRPr="00337863">
        <w:t xml:space="preserve"> ընթացքի և </w:t>
      </w:r>
      <w:r w:rsidR="005A14B7">
        <w:t>հաշվեքննության</w:t>
      </w:r>
      <w:r w:rsidR="009E29A9" w:rsidRPr="00337863">
        <w:t xml:space="preserve"> </w:t>
      </w:r>
      <w:r w:rsidR="00593DA6">
        <w:lastRenderedPageBreak/>
        <w:t>արդյունքների</w:t>
      </w:r>
      <w:r w:rsidR="009E29A9" w:rsidRPr="00337863">
        <w:t xml:space="preserve"> վրա</w:t>
      </w:r>
      <w:r w:rsidR="000F424A" w:rsidRPr="00337863">
        <w:t>, ինչպես նաև</w:t>
      </w:r>
      <w:r w:rsidR="009E29A9" w:rsidRPr="00337863">
        <w:t xml:space="preserve"> խորհրդակցման արդյունքում կատարված</w:t>
      </w:r>
      <w:r w:rsidR="000F424A" w:rsidRPr="00337863">
        <w:t xml:space="preserve"> եզրակացությունները</w:t>
      </w:r>
      <w:r w:rsidR="009E29A9" w:rsidRPr="00337863">
        <w:t>:</w:t>
      </w:r>
    </w:p>
    <w:p w:rsidR="009E29A9" w:rsidRPr="00337863" w:rsidRDefault="009E29A9" w:rsidP="00337863">
      <w:r w:rsidRPr="00337863">
        <w:t>Ստորև ներկայացված են մասնագիտական խորհրդակցում պահանջող իրավիճակների օրինակներ՝</w:t>
      </w:r>
    </w:p>
    <w:p w:rsidR="009E29A9" w:rsidRPr="00337863" w:rsidRDefault="009E29A9" w:rsidP="00337863">
      <w:pPr>
        <w:pStyle w:val="ListParagraph"/>
        <w:numPr>
          <w:ilvl w:val="0"/>
          <w:numId w:val="149"/>
        </w:numPr>
      </w:pPr>
      <w:r w:rsidRPr="00337863">
        <w:t>հաշվապահական հաշվառման</w:t>
      </w:r>
      <w:r w:rsidR="005E740B">
        <w:t>ն առնչվող</w:t>
      </w:r>
      <w:r w:rsidRPr="00337863">
        <w:t xml:space="preserve"> </w:t>
      </w:r>
      <w:r w:rsidR="005E740B">
        <w:t>հարցերը</w:t>
      </w:r>
      <w:r w:rsidRPr="00337863">
        <w:t xml:space="preserve"> հստակ նկարագրված չեն համապատասխան իրավական ակտերով և/կամ մասնագիտական գրականութ</w:t>
      </w:r>
      <w:r w:rsidR="005E740B">
        <w:t>ան մեջ</w:t>
      </w:r>
      <w:r w:rsidRPr="00337863">
        <w:t>.</w:t>
      </w:r>
    </w:p>
    <w:p w:rsidR="009E29A9" w:rsidRPr="00337863" w:rsidRDefault="009E29A9" w:rsidP="00337863">
      <w:pPr>
        <w:pStyle w:val="ListParagraph"/>
        <w:numPr>
          <w:ilvl w:val="0"/>
          <w:numId w:val="149"/>
        </w:numPr>
      </w:pPr>
      <w:r w:rsidRPr="00337863">
        <w:t>առկա է անհրաժեշտություն շեղվ</w:t>
      </w:r>
      <w:r w:rsidR="00B570F3" w:rsidRPr="00337863">
        <w:t>ե</w:t>
      </w:r>
      <w:r w:rsidRPr="00337863">
        <w:t>լ սույն ձեռնարկի պահանջներից.</w:t>
      </w:r>
    </w:p>
    <w:p w:rsidR="003045F1" w:rsidRDefault="009E29A9" w:rsidP="00337863">
      <w:pPr>
        <w:pStyle w:val="ListParagraph"/>
        <w:numPr>
          <w:ilvl w:val="0"/>
          <w:numId w:val="149"/>
        </w:numPr>
      </w:pPr>
      <w:r w:rsidRPr="00337863">
        <w:t>գոյություն ունեն հաշվետվությունների ներկայացման կիրառելի հիմունքների պահանջների վերաբերյալ</w:t>
      </w:r>
      <w:r w:rsidR="00B570F3" w:rsidRPr="00337863">
        <w:t xml:space="preserve"> տարաբնույթ մեկնաբանություններ</w:t>
      </w:r>
      <w:r w:rsidR="0077202C" w:rsidRPr="0077202C">
        <w:t>.</w:t>
      </w:r>
    </w:p>
    <w:p w:rsidR="009E29A9" w:rsidRPr="00337863" w:rsidRDefault="00FD6D46" w:rsidP="00337863">
      <w:pPr>
        <w:pStyle w:val="ListParagraph"/>
        <w:numPr>
          <w:ilvl w:val="0"/>
          <w:numId w:val="149"/>
        </w:numPr>
      </w:pPr>
      <w:r>
        <w:t xml:space="preserve">հաշվեքննողի </w:t>
      </w:r>
      <w:r w:rsidR="003045F1">
        <w:t>վարքագծի կաննոների հետ կապված հարցեր</w:t>
      </w:r>
      <w:r w:rsidR="00B570F3" w:rsidRPr="00337863">
        <w:t>:</w:t>
      </w:r>
    </w:p>
    <w:p w:rsidR="009E29A9" w:rsidRPr="00337863" w:rsidRDefault="00B570F3" w:rsidP="00337863">
      <w:r w:rsidRPr="00337863">
        <w:t>Մասնագիտական խորհրդակցում</w:t>
      </w:r>
      <w:r w:rsidR="005E740B">
        <w:t>ն</w:t>
      </w:r>
      <w:r w:rsidRPr="00337863">
        <w:t xml:space="preserve"> անցկացվում է</w:t>
      </w:r>
      <w:r w:rsidR="00FD6D46">
        <w:t xml:space="preserve"> ինչպես աշխատանքային կարգով, այնպես էլ</w:t>
      </w:r>
      <w:r w:rsidRPr="00337863">
        <w:t xml:space="preserve"> </w:t>
      </w:r>
      <w:r w:rsidR="005A14B7">
        <w:t>ՀՊ</w:t>
      </w:r>
      <w:r w:rsidR="00072465">
        <w:t xml:space="preserve"> նիստ</w:t>
      </w:r>
      <w:r w:rsidR="00FD6D46">
        <w:t>ի ընթացքում</w:t>
      </w:r>
      <w:r w:rsidRPr="00337863">
        <w:t xml:space="preserve">, որտեղ տվյալ առաջադրանքը համակարգող </w:t>
      </w:r>
      <w:r w:rsidR="0085763D">
        <w:t xml:space="preserve">պալատի </w:t>
      </w:r>
      <w:r w:rsidRPr="00337863">
        <w:t>անդամը ներկայացնում է հարցադրումը</w:t>
      </w:r>
      <w:r w:rsidR="00FD6D46">
        <w:rPr>
          <w:lang w:val="hy-AM"/>
        </w:rPr>
        <w:t>,</w:t>
      </w:r>
      <w:r w:rsidRPr="00337863">
        <w:t xml:space="preserve"> և կատարվում է մտքերի փոխանակություն հա</w:t>
      </w:r>
      <w:r w:rsidR="00F5533F" w:rsidRPr="00337863">
        <w:t>ր</w:t>
      </w:r>
      <w:r w:rsidRPr="00337863">
        <w:t>ցի հնար</w:t>
      </w:r>
      <w:r w:rsidR="00F5533F" w:rsidRPr="00337863">
        <w:t>ա</w:t>
      </w:r>
      <w:r w:rsidRPr="00337863">
        <w:t xml:space="preserve">վոր լուծումների վերաբերյալ: </w:t>
      </w:r>
      <w:r w:rsidR="005A14B7">
        <w:t>ՀՊ</w:t>
      </w:r>
      <w:r w:rsidRPr="00337863">
        <w:t xml:space="preserve">-ի խորհրդակցմանը կարող են նաև մասնակցել </w:t>
      </w:r>
      <w:r w:rsidR="001F5E45">
        <w:t>հաշվեքննողները</w:t>
      </w:r>
      <w:r w:rsidRPr="00337863">
        <w:t>, ինչպես նաև հրավիրված</w:t>
      </w:r>
      <w:r w:rsidR="00FD6D46">
        <w:rPr>
          <w:lang w:val="hy-AM"/>
        </w:rPr>
        <w:t xml:space="preserve"> մասնագետներ և</w:t>
      </w:r>
      <w:r w:rsidRPr="00337863">
        <w:t xml:space="preserve"> փորձագետներ: Մասնագիտական խորհրդակցման արդյունքները փաստաթղթավորվում</w:t>
      </w:r>
      <w:r w:rsidR="005E740B">
        <w:t xml:space="preserve"> են</w:t>
      </w:r>
      <w:r w:rsidRPr="00337863">
        <w:t xml:space="preserve"> համաապատասխան աշխատանքային փաստաթղթում:</w:t>
      </w:r>
    </w:p>
    <w:p w:rsidR="005C136F" w:rsidRPr="00337863" w:rsidRDefault="005A14B7" w:rsidP="00D751C8">
      <w:pPr>
        <w:pStyle w:val="Heading2"/>
      </w:pPr>
      <w:bookmarkStart w:id="10" w:name="_Toc37942841"/>
      <w:r>
        <w:t>Հաշվեքննության</w:t>
      </w:r>
      <w:r w:rsidR="005C136F" w:rsidRPr="00337863">
        <w:t xml:space="preserve"> </w:t>
      </w:r>
      <w:r w:rsidR="00A3424E">
        <w:t>արդյունքում</w:t>
      </w:r>
      <w:r w:rsidR="00ED7F88">
        <w:t xml:space="preserve"> կազմված</w:t>
      </w:r>
      <w:r w:rsidR="00383270">
        <w:rPr>
          <w:lang w:val="hy-AM"/>
        </w:rPr>
        <w:t xml:space="preserve"> ընթացիկ</w:t>
      </w:r>
      <w:r w:rsidR="00D839AD">
        <w:t xml:space="preserve"> </w:t>
      </w:r>
      <w:r w:rsidR="00161AF2">
        <w:rPr>
          <w:lang w:val="hy-AM"/>
        </w:rPr>
        <w:t>եզրակացության</w:t>
      </w:r>
      <w:r w:rsidR="005C136F" w:rsidRPr="00337863">
        <w:t xml:space="preserve"> ամսաթիվը</w:t>
      </w:r>
      <w:bookmarkEnd w:id="10"/>
    </w:p>
    <w:p w:rsidR="005C136F" w:rsidRPr="00383270" w:rsidRDefault="005A14B7" w:rsidP="00337863">
      <w:pPr>
        <w:rPr>
          <w:lang w:val="hy-AM"/>
        </w:rPr>
      </w:pPr>
      <w:r>
        <w:t>Հաշվեքննության</w:t>
      </w:r>
      <w:r w:rsidR="00E6073C" w:rsidRPr="00337863">
        <w:t xml:space="preserve"> </w:t>
      </w:r>
      <w:r w:rsidR="00101BBA">
        <w:t xml:space="preserve">արդյունքում կազմված </w:t>
      </w:r>
      <w:r w:rsidR="00462835">
        <w:rPr>
          <w:lang w:val="hy-AM"/>
        </w:rPr>
        <w:t xml:space="preserve">ընթացիկ </w:t>
      </w:r>
      <w:r w:rsidR="00161AF2">
        <w:rPr>
          <w:lang w:val="en-GB"/>
        </w:rPr>
        <w:t>եզրակացությ</w:t>
      </w:r>
      <w:r w:rsidR="00101BBA">
        <w:rPr>
          <w:lang w:val="en-GB"/>
        </w:rPr>
        <w:t>ունը</w:t>
      </w:r>
      <w:r w:rsidR="00E61A08" w:rsidRPr="00592D72">
        <w:t xml:space="preserve"> </w:t>
      </w:r>
      <w:r w:rsidR="00383270">
        <w:rPr>
          <w:lang w:val="hy-AM"/>
        </w:rPr>
        <w:t>թվագրվում է</w:t>
      </w:r>
      <w:r w:rsidR="00E6073C" w:rsidRPr="00337863">
        <w:t xml:space="preserve"> </w:t>
      </w:r>
      <w:r>
        <w:t>հաշվեքննողի</w:t>
      </w:r>
      <w:r w:rsidR="00E6073C" w:rsidRPr="00337863">
        <w:t xml:space="preserve"> կողմից հաշվետվությունների վերաբերյալ կարծիքի ձևավորման համար բավարար համապատասխան ապացույցների ձեռքբերման ամսաթ</w:t>
      </w:r>
      <w:r w:rsidR="00383270">
        <w:rPr>
          <w:lang w:val="hy-AM"/>
        </w:rPr>
        <w:t>վից հետո:</w:t>
      </w:r>
    </w:p>
    <w:p w:rsidR="00E6073C" w:rsidRPr="00337863" w:rsidRDefault="00E6073C" w:rsidP="00337863">
      <w:r w:rsidRPr="00337863">
        <w:t xml:space="preserve">Բացառիկ դեպքերում </w:t>
      </w:r>
      <w:r w:rsidR="005A14B7">
        <w:t>հաշվեքննողի</w:t>
      </w:r>
      <w:r w:rsidRPr="00337863">
        <w:t xml:space="preserve"> կողմից կարող են կատարվել նոր ընթացակարգեր և ձեռք</w:t>
      </w:r>
      <w:r w:rsidR="0077202C" w:rsidRPr="0077202C">
        <w:rPr>
          <w:lang w:val="hy-AM"/>
        </w:rPr>
        <w:t xml:space="preserve"> </w:t>
      </w:r>
      <w:r w:rsidRPr="00337863">
        <w:t>բերվել նոր ապացույցներ</w:t>
      </w:r>
      <w:r w:rsidR="00B5061D">
        <w:rPr>
          <w:lang w:val="hy-AM"/>
        </w:rPr>
        <w:t xml:space="preserve"> ընթացիկ</w:t>
      </w:r>
      <w:r w:rsidRPr="00337863">
        <w:t xml:space="preserve"> </w:t>
      </w:r>
      <w:r w:rsidR="0005703A">
        <w:t>եզրակացության</w:t>
      </w:r>
      <w:r w:rsidRPr="00337863">
        <w:t xml:space="preserve"> ամսաթվից ավելի ուշ</w:t>
      </w:r>
      <w:r w:rsidR="0077202C" w:rsidRPr="0077202C">
        <w:rPr>
          <w:lang w:val="hy-AM"/>
        </w:rPr>
        <w:t>:</w:t>
      </w:r>
      <w:r w:rsidRPr="00337863">
        <w:t xml:space="preserve"> </w:t>
      </w:r>
      <w:r w:rsidR="0077202C" w:rsidRPr="0077202C">
        <w:rPr>
          <w:lang w:val="hy-AM"/>
        </w:rPr>
        <w:t>Օ</w:t>
      </w:r>
      <w:r w:rsidRPr="00337863">
        <w:t xml:space="preserve">րինակ, </w:t>
      </w:r>
      <w:r w:rsidR="005A14B7">
        <w:t>հաշվեքննողի</w:t>
      </w:r>
      <w:r w:rsidRPr="00337863">
        <w:t xml:space="preserve">ն հայտնի է դառնում փաստ, որը, եթե հայտնի լիներ </w:t>
      </w:r>
      <w:r w:rsidR="000C0548">
        <w:rPr>
          <w:lang w:val="hy-AM"/>
        </w:rPr>
        <w:t xml:space="preserve">ընթացիկ </w:t>
      </w:r>
      <w:r w:rsidRPr="00337863">
        <w:t>եզրակացության</w:t>
      </w:r>
      <w:r w:rsidR="0077202C" w:rsidRPr="0077202C">
        <w:rPr>
          <w:lang w:val="hy-AM"/>
        </w:rPr>
        <w:t xml:space="preserve"> կազմման</w:t>
      </w:r>
      <w:r w:rsidRPr="00337863">
        <w:t xml:space="preserve"> ամսաթվի դրութամբ, կարող էր պատճառ հանդիսանալ, որպեսզի </w:t>
      </w:r>
      <w:r w:rsidR="005A14B7">
        <w:t>հաշվեքննողը</w:t>
      </w:r>
      <w:r w:rsidRPr="00337863">
        <w:t xml:space="preserve"> փոփոխություն կատարեր </w:t>
      </w:r>
      <w:r w:rsidR="00383270">
        <w:rPr>
          <w:lang w:val="hy-AM"/>
        </w:rPr>
        <w:t xml:space="preserve">ընթացիկ </w:t>
      </w:r>
      <w:r w:rsidRPr="00337863">
        <w:t xml:space="preserve">եզրակացության մեջ: Նման դեպքերում </w:t>
      </w:r>
      <w:r w:rsidR="005A14B7">
        <w:t>հաշվեքննողը</w:t>
      </w:r>
      <w:r w:rsidRPr="00337863">
        <w:t xml:space="preserve"> փաստաթղթավորում է նոր ի հայտ եկած հանգամանքները և փաստերը, լրացուցիչ ընթացակարգերը, ստացված </w:t>
      </w:r>
      <w:r w:rsidR="005A14B7">
        <w:t>հաշվեքննության</w:t>
      </w:r>
      <w:r w:rsidRPr="00337863">
        <w:t xml:space="preserve"> ապացույցները, կատարված եզրակացությունները և </w:t>
      </w:r>
      <w:r w:rsidR="00626261" w:rsidRPr="00337863">
        <w:t xml:space="preserve">ազդեցությունը </w:t>
      </w:r>
      <w:r w:rsidR="005B318F">
        <w:rPr>
          <w:lang w:val="hy-AM"/>
        </w:rPr>
        <w:t>ընթացիկ</w:t>
      </w:r>
      <w:r w:rsidR="00626261" w:rsidRPr="00337863">
        <w:t xml:space="preserve"> եզրակացության վրա:</w:t>
      </w:r>
    </w:p>
    <w:p w:rsidR="00626261" w:rsidRPr="00337863" w:rsidRDefault="00070079" w:rsidP="00337863">
      <w:r w:rsidRPr="00337863">
        <w:t>Լրացուցիչ ընթացակարգերի արդյունքում պատրաստված աշխատանքային փաստաթուղթը կցվում է առաջադրանքի փաստաթղթերի փաթեթին:</w:t>
      </w:r>
    </w:p>
    <w:p w:rsidR="00070079" w:rsidRPr="00337863" w:rsidRDefault="00070079" w:rsidP="00D751C8">
      <w:pPr>
        <w:pStyle w:val="Heading2"/>
      </w:pPr>
      <w:bookmarkStart w:id="11" w:name="_Toc37942842"/>
      <w:r w:rsidRPr="00337863">
        <w:t>Առաջադրանքի փաստաթղթերի փաթեթի պատրաստում</w:t>
      </w:r>
      <w:r w:rsidR="0020160B" w:rsidRPr="00337863">
        <w:t xml:space="preserve"> և պահպանում</w:t>
      </w:r>
      <w:bookmarkEnd w:id="11"/>
    </w:p>
    <w:p w:rsidR="00D62326" w:rsidRPr="00FE4784" w:rsidRDefault="00D62326" w:rsidP="00337863">
      <w:r>
        <w:rPr>
          <w:lang w:val="ru-RU"/>
        </w:rPr>
        <w:t>Ա</w:t>
      </w:r>
      <w:r w:rsidRPr="00337863">
        <w:t>ռաջադրանքին վերաբերող բոլոր աշխատանքային փաստաթղթերը հավաքագր</w:t>
      </w:r>
      <w:r>
        <w:rPr>
          <w:lang w:val="ru-RU"/>
        </w:rPr>
        <w:t>վում</w:t>
      </w:r>
      <w:r w:rsidRPr="00F10D3B">
        <w:t xml:space="preserve"> </w:t>
      </w:r>
      <w:r>
        <w:rPr>
          <w:lang w:val="ru-RU"/>
        </w:rPr>
        <w:t>է</w:t>
      </w:r>
      <w:r w:rsidRPr="00337863">
        <w:t xml:space="preserve"> </w:t>
      </w:r>
      <w:r>
        <w:t>առանձին</w:t>
      </w:r>
      <w:r w:rsidRPr="00A355D5">
        <w:t xml:space="preserve"> </w:t>
      </w:r>
      <w:r>
        <w:t>բաժիններով</w:t>
      </w:r>
      <w:r>
        <w:rPr>
          <w:lang w:val="ru-RU"/>
        </w:rPr>
        <w:t>՝</w:t>
      </w:r>
      <w:r>
        <w:t xml:space="preserve"> </w:t>
      </w:r>
      <w:r>
        <w:rPr>
          <w:lang w:val="ru-RU"/>
        </w:rPr>
        <w:t>հաշվեքննության</w:t>
      </w:r>
      <w:r w:rsidRPr="00A355D5">
        <w:t xml:space="preserve"> </w:t>
      </w:r>
      <w:r>
        <w:rPr>
          <w:lang w:val="ru-RU"/>
        </w:rPr>
        <w:t>պլանավորման</w:t>
      </w:r>
      <w:r w:rsidRPr="00A355D5">
        <w:t xml:space="preserve">, </w:t>
      </w:r>
      <w:r>
        <w:rPr>
          <w:lang w:val="ru-RU"/>
        </w:rPr>
        <w:t>իրականացման</w:t>
      </w:r>
      <w:r w:rsidRPr="00A355D5">
        <w:t xml:space="preserve"> </w:t>
      </w:r>
      <w:r>
        <w:rPr>
          <w:lang w:val="ru-RU"/>
        </w:rPr>
        <w:t>և</w:t>
      </w:r>
      <w:r w:rsidRPr="00A355D5">
        <w:t xml:space="preserve"> </w:t>
      </w:r>
      <w:r>
        <w:rPr>
          <w:lang w:val="ru-RU"/>
        </w:rPr>
        <w:t>արդյունքների</w:t>
      </w:r>
      <w:r w:rsidRPr="00A355D5">
        <w:t xml:space="preserve"> </w:t>
      </w:r>
      <w:r>
        <w:rPr>
          <w:lang w:val="ru-RU"/>
        </w:rPr>
        <w:t>ամփոփման</w:t>
      </w:r>
      <w:r w:rsidRPr="00A355D5">
        <w:t xml:space="preserve"> </w:t>
      </w:r>
      <w:r>
        <w:rPr>
          <w:lang w:val="ru-RU"/>
        </w:rPr>
        <w:t>փուլերից</w:t>
      </w:r>
      <w:r w:rsidRPr="00A355D5">
        <w:t xml:space="preserve"> </w:t>
      </w:r>
      <w:r>
        <w:rPr>
          <w:lang w:val="ru-RU"/>
        </w:rPr>
        <w:t>յուրաքանչյուրի</w:t>
      </w:r>
      <w:r w:rsidRPr="00A355D5">
        <w:t xml:space="preserve"> </w:t>
      </w:r>
      <w:r>
        <w:rPr>
          <w:lang w:val="ru-RU"/>
        </w:rPr>
        <w:t>համար</w:t>
      </w:r>
      <w:r w:rsidRPr="00A355D5">
        <w:t xml:space="preserve">: </w:t>
      </w:r>
    </w:p>
    <w:p w:rsidR="00154CA1" w:rsidRPr="00154CA1" w:rsidRDefault="00154CA1" w:rsidP="00337863">
      <w:r>
        <w:t>Հաշվեքննության</w:t>
      </w:r>
      <w:r w:rsidRPr="00337863">
        <w:t xml:space="preserve"> առաջադրանքի ընթացքում</w:t>
      </w:r>
      <w:r w:rsidRPr="00F10D3B">
        <w:rPr>
          <w:lang w:val="hy-AM"/>
        </w:rPr>
        <w:t xml:space="preserve"> կազմված բոլոր</w:t>
      </w:r>
      <w:r w:rsidRPr="00337863">
        <w:t xml:space="preserve"> աշխատանքային փաստաթղթեր</w:t>
      </w:r>
      <w:r w:rsidRPr="00F10D3B">
        <w:rPr>
          <w:lang w:val="hy-AM"/>
        </w:rPr>
        <w:t>ը</w:t>
      </w:r>
      <w:r w:rsidRPr="00337863">
        <w:t xml:space="preserve"> </w:t>
      </w:r>
      <w:r w:rsidRPr="00F10D3B">
        <w:rPr>
          <w:lang w:val="hy-AM"/>
        </w:rPr>
        <w:t xml:space="preserve">վերստուգվելուց հետո պահպանվում են </w:t>
      </w:r>
      <w:r w:rsidRPr="00337863">
        <w:t>անմիջականորեն խմբի ղեկավարի</w:t>
      </w:r>
      <w:r w:rsidRPr="004A13E9">
        <w:t xml:space="preserve"> </w:t>
      </w:r>
      <w:r>
        <w:rPr>
          <w:lang w:val="hy-AM"/>
        </w:rPr>
        <w:t>(</w:t>
      </w:r>
      <w:r w:rsidRPr="00F10D3B">
        <w:rPr>
          <w:lang w:val="hy-AM"/>
        </w:rPr>
        <w:t>ղեկավարների</w:t>
      </w:r>
      <w:r>
        <w:rPr>
          <w:lang w:val="hy-AM"/>
        </w:rPr>
        <w:t>)</w:t>
      </w:r>
      <w:r w:rsidRPr="00337863">
        <w:t xml:space="preserve"> </w:t>
      </w:r>
      <w:r>
        <w:rPr>
          <w:lang w:val="ru-RU"/>
        </w:rPr>
        <w:t>կողմից</w:t>
      </w:r>
      <w:r w:rsidRPr="00337863">
        <w:t xml:space="preserve">: </w:t>
      </w:r>
    </w:p>
    <w:p w:rsidR="00D62326" w:rsidRPr="00FE4784" w:rsidRDefault="00A355D5" w:rsidP="00337863">
      <w:r>
        <w:rPr>
          <w:lang w:val="ru-RU"/>
        </w:rPr>
        <w:lastRenderedPageBreak/>
        <w:t>Բոլոր</w:t>
      </w:r>
      <w:r w:rsidRPr="00A355D5">
        <w:t xml:space="preserve"> </w:t>
      </w:r>
      <w:r>
        <w:rPr>
          <w:lang w:val="ru-RU"/>
        </w:rPr>
        <w:t>բաժինների</w:t>
      </w:r>
      <w:r w:rsidRPr="00A355D5">
        <w:t xml:space="preserve"> </w:t>
      </w:r>
      <w:r>
        <w:rPr>
          <w:lang w:val="ru-RU"/>
        </w:rPr>
        <w:t>աշխատանքային</w:t>
      </w:r>
      <w:r w:rsidRPr="00A355D5">
        <w:t xml:space="preserve"> </w:t>
      </w:r>
      <w:r>
        <w:rPr>
          <w:lang w:val="ru-RU"/>
        </w:rPr>
        <w:t>փաստաթղթեր</w:t>
      </w:r>
      <w:r w:rsidR="00E250C8">
        <w:rPr>
          <w:lang w:val="ru-RU"/>
        </w:rPr>
        <w:t>ի</w:t>
      </w:r>
      <w:r w:rsidR="00E250C8" w:rsidRPr="00E250C8">
        <w:t xml:space="preserve"> </w:t>
      </w:r>
      <w:r w:rsidR="00E250C8">
        <w:rPr>
          <w:lang w:val="ru-RU"/>
        </w:rPr>
        <w:t>հիման</w:t>
      </w:r>
      <w:r w:rsidR="00E250C8" w:rsidRPr="00E250C8">
        <w:t xml:space="preserve"> </w:t>
      </w:r>
      <w:r w:rsidR="00E250C8">
        <w:rPr>
          <w:lang w:val="ru-RU"/>
        </w:rPr>
        <w:t>վրա</w:t>
      </w:r>
      <w:r w:rsidRPr="00A355D5">
        <w:t xml:space="preserve"> </w:t>
      </w:r>
      <w:r w:rsidR="00F10D3B">
        <w:rPr>
          <w:lang w:val="ru-RU"/>
        </w:rPr>
        <w:t>կազմվում</w:t>
      </w:r>
      <w:r w:rsidR="00F10D3B" w:rsidRPr="00F10D3B">
        <w:t xml:space="preserve"> </w:t>
      </w:r>
      <w:r w:rsidR="00F10D3B">
        <w:rPr>
          <w:lang w:val="ru-RU"/>
        </w:rPr>
        <w:t>է</w:t>
      </w:r>
      <w:r w:rsidR="00EA1400">
        <w:rPr>
          <w:lang w:val="hy-AM"/>
        </w:rPr>
        <w:t xml:space="preserve"> հաշվեքննության առաջադրանքի փաթեթ</w:t>
      </w:r>
      <w:r>
        <w:rPr>
          <w:lang w:val="ru-RU"/>
        </w:rPr>
        <w:t>ը</w:t>
      </w:r>
      <w:r w:rsidR="007468AD">
        <w:rPr>
          <w:lang w:val="hy-AM"/>
        </w:rPr>
        <w:t>:</w:t>
      </w:r>
      <w:r w:rsidRPr="00A355D5">
        <w:t xml:space="preserve"> </w:t>
      </w:r>
    </w:p>
    <w:p w:rsidR="005C136F" w:rsidRPr="0058275D" w:rsidRDefault="007468AD" w:rsidP="00337863">
      <w:pPr>
        <w:rPr>
          <w:lang w:val="hy-AM"/>
        </w:rPr>
      </w:pPr>
      <w:r>
        <w:rPr>
          <w:lang w:val="hy-AM"/>
        </w:rPr>
        <w:t>Հաշվեքննության առաջադրանքի</w:t>
      </w:r>
      <w:r w:rsidR="00F91919" w:rsidRPr="00F91919">
        <w:t xml:space="preserve"> </w:t>
      </w:r>
      <w:r>
        <w:rPr>
          <w:lang w:val="hy-AM"/>
        </w:rPr>
        <w:t>փաթեթ</w:t>
      </w:r>
      <w:r w:rsidR="00D62326">
        <w:rPr>
          <w:lang w:val="ru-RU"/>
        </w:rPr>
        <w:t>ը</w:t>
      </w:r>
      <w:r w:rsidR="00D62326" w:rsidRPr="00FE4784">
        <w:t xml:space="preserve"> </w:t>
      </w:r>
      <w:r w:rsidR="00D62326">
        <w:rPr>
          <w:lang w:val="ru-RU"/>
        </w:rPr>
        <w:t>կազմվում</w:t>
      </w:r>
      <w:r w:rsidR="00D62326" w:rsidRPr="00FE4784">
        <w:t xml:space="preserve"> </w:t>
      </w:r>
      <w:r w:rsidR="00D62326">
        <w:rPr>
          <w:lang w:val="ru-RU"/>
        </w:rPr>
        <w:t>է</w:t>
      </w:r>
      <w:r>
        <w:rPr>
          <w:lang w:val="hy-AM"/>
        </w:rPr>
        <w:t xml:space="preserve"> հաշվեքննության</w:t>
      </w:r>
      <w:r w:rsidR="0058275D">
        <w:rPr>
          <w:lang w:val="hy-AM"/>
        </w:rPr>
        <w:t xml:space="preserve"> ընթացիկ</w:t>
      </w:r>
      <w:r w:rsidR="0020160B" w:rsidRPr="00337863">
        <w:t xml:space="preserve"> </w:t>
      </w:r>
      <w:r w:rsidR="000F1A26">
        <w:t>եզրակացության</w:t>
      </w:r>
      <w:r w:rsidR="00CE3F73">
        <w:t xml:space="preserve"> </w:t>
      </w:r>
      <w:r w:rsidR="0020160B" w:rsidRPr="00337863">
        <w:t xml:space="preserve">ներկայացման ամսաթվից հետո </w:t>
      </w:r>
      <w:r w:rsidR="0058275D">
        <w:rPr>
          <w:lang w:val="hy-AM"/>
        </w:rPr>
        <w:t xml:space="preserve">երեսունօրյա </w:t>
      </w:r>
      <w:r w:rsidR="0020160B" w:rsidRPr="00337863">
        <w:t>ժամկետում:</w:t>
      </w:r>
    </w:p>
    <w:p w:rsidR="00405E17" w:rsidRDefault="00F91919" w:rsidP="00337863">
      <w:r w:rsidRPr="00F91919">
        <w:rPr>
          <w:lang w:val="hy-AM"/>
        </w:rPr>
        <w:t>Հաշվեքննության ա</w:t>
      </w:r>
      <w:r w:rsidR="0020160B" w:rsidRPr="00337863">
        <w:t xml:space="preserve">ռաջադրանքի փաստաթղթերի փաթեթը կարող </w:t>
      </w:r>
      <w:r w:rsidR="00472343">
        <w:rPr>
          <w:lang w:val="hy-AM"/>
        </w:rPr>
        <w:t>է</w:t>
      </w:r>
      <w:r w:rsidR="0020160B" w:rsidRPr="00337863">
        <w:t xml:space="preserve"> պահպանվել ինչպես թղթային, այնպես էլ էլեկտրոնային եղանակով: Էլեկտրոնային եղանակով պահպանվող փաթեթը պետք </w:t>
      </w:r>
      <w:r w:rsidR="000A630E" w:rsidRPr="00337863">
        <w:t xml:space="preserve">է </w:t>
      </w:r>
      <w:r w:rsidR="00472343">
        <w:rPr>
          <w:lang w:val="hy-AM"/>
        </w:rPr>
        <w:t>լինի</w:t>
      </w:r>
      <w:r w:rsidR="00472343">
        <w:t xml:space="preserve"> այնպիսի ձևաչափով, որ</w:t>
      </w:r>
      <w:r w:rsidR="00472343">
        <w:rPr>
          <w:lang w:val="hy-AM"/>
        </w:rPr>
        <w:t xml:space="preserve">պեսզի </w:t>
      </w:r>
      <w:r w:rsidR="0020160B" w:rsidRPr="00337863">
        <w:t>արգելափակ</w:t>
      </w:r>
      <w:r w:rsidR="00AE29B8">
        <w:rPr>
          <w:lang w:val="hy-AM"/>
        </w:rPr>
        <w:t>վ</w:t>
      </w:r>
      <w:r w:rsidR="00472343">
        <w:rPr>
          <w:lang w:val="hy-AM"/>
        </w:rPr>
        <w:t>ի</w:t>
      </w:r>
      <w:r w:rsidR="0020160B" w:rsidRPr="00337863">
        <w:t xml:space="preserve"> էլեկտրոնային եղ</w:t>
      </w:r>
      <w:r w:rsidR="000A630E" w:rsidRPr="00337863">
        <w:t>ա</w:t>
      </w:r>
      <w:r w:rsidR="0020160B" w:rsidRPr="00337863">
        <w:t>նակով պահվող փաստաթղթերի խմբագրումը կամ հեռացումը:</w:t>
      </w:r>
    </w:p>
    <w:p w:rsidR="00FE4784" w:rsidRDefault="001E64E0" w:rsidP="00337863">
      <w:r w:rsidRPr="00337863">
        <w:t xml:space="preserve">Առաջադրանքի փաստաթղթերի փաթեթից օգտվելու իրավասությունը տրամադրվում է </w:t>
      </w:r>
      <w:r w:rsidR="005A14B7">
        <w:t>ՀՊ</w:t>
      </w:r>
      <w:r w:rsidRPr="00337863">
        <w:t xml:space="preserve"> նախագահի </w:t>
      </w:r>
      <w:r w:rsidR="00FE02E3">
        <w:t>հրամանով</w:t>
      </w:r>
      <w:r w:rsidRPr="00337863">
        <w:t xml:space="preserve">: </w:t>
      </w:r>
    </w:p>
    <w:p w:rsidR="003929F3" w:rsidRPr="007468AD" w:rsidRDefault="003929F3" w:rsidP="00337863">
      <w:pPr>
        <w:rPr>
          <w:lang w:val="hy-AM"/>
        </w:rPr>
      </w:pPr>
      <w:r>
        <w:t xml:space="preserve">Հաշվեքննության փաստաթղթերի </w:t>
      </w:r>
      <w:r w:rsidR="00631F65">
        <w:rPr>
          <w:lang w:val="hy-AM"/>
        </w:rPr>
        <w:t>փաթեթի</w:t>
      </w:r>
      <w:r w:rsidR="00AE29B8">
        <w:rPr>
          <w:lang w:val="hy-AM"/>
        </w:rPr>
        <w:t xml:space="preserve"> </w:t>
      </w:r>
      <w:r>
        <w:t>պահպանման</w:t>
      </w:r>
      <w:r w:rsidR="00E50A85">
        <w:t xml:space="preserve"> և արխիվացման</w:t>
      </w:r>
      <w:r>
        <w:t xml:space="preserve"> վերաբերյալ ՀՊ գործավարության կարգով կարող են սահմանվել լրացուցիչ պահանջներ:</w:t>
      </w:r>
    </w:p>
    <w:sectPr w:rsidR="003929F3" w:rsidRPr="007468AD" w:rsidSect="00A355D5">
      <w:headerReference w:type="default" r:id="rId12"/>
      <w:pgSz w:w="12240" w:h="15840"/>
      <w:pgMar w:top="900" w:right="1440" w:bottom="108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2F" w:rsidRDefault="009F0D2F" w:rsidP="00152BC4">
      <w:r>
        <w:separator/>
      </w:r>
    </w:p>
  </w:endnote>
  <w:endnote w:type="continuationSeparator" w:id="0">
    <w:p w:rsidR="009F0D2F" w:rsidRDefault="009F0D2F" w:rsidP="0015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15" w:rsidRDefault="006D3A47" w:rsidP="0070161E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 w:rsidR="005E4615"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E4615" w:rsidRDefault="005E4615" w:rsidP="007016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50488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5E4615" w:rsidRPr="005852F1" w:rsidRDefault="005E4615" w:rsidP="0070161E">
        <w:pPr>
          <w:pStyle w:val="Footer"/>
          <w:pBdr>
            <w:top w:val="single" w:sz="4" w:space="1" w:color="auto"/>
          </w:pBdr>
          <w:ind w:right="-23"/>
          <w:jc w:val="center"/>
          <w:rPr>
            <w:lang w:val="en-US"/>
          </w:rPr>
        </w:pPr>
        <w:r>
          <w:rPr>
            <w:rFonts w:cs="Arial"/>
            <w:smallCaps/>
            <w:noProof/>
            <w:color w:val="0077B3"/>
            <w:sz w:val="16"/>
            <w:szCs w:val="16"/>
            <w:lang w:val="en-US"/>
          </w:rPr>
          <w:ptab w:relativeTo="indent" w:alignment="right" w:leader="none"/>
        </w:r>
        <w:r w:rsidR="006D3A47" w:rsidRPr="00D16717">
          <w:rPr>
            <w:sz w:val="18"/>
            <w:szCs w:val="18"/>
          </w:rPr>
          <w:fldChar w:fldCharType="begin"/>
        </w:r>
        <w:r w:rsidRPr="005852F1">
          <w:rPr>
            <w:sz w:val="18"/>
            <w:szCs w:val="18"/>
            <w:lang w:val="en-US"/>
          </w:rPr>
          <w:instrText xml:space="preserve"> PAGE   \* MERGEFORMAT </w:instrText>
        </w:r>
        <w:r w:rsidR="006D3A47" w:rsidRPr="00D16717">
          <w:rPr>
            <w:sz w:val="18"/>
            <w:szCs w:val="18"/>
          </w:rPr>
          <w:fldChar w:fldCharType="separate"/>
        </w:r>
        <w:r w:rsidR="00617D0D">
          <w:rPr>
            <w:noProof/>
            <w:sz w:val="18"/>
            <w:szCs w:val="18"/>
            <w:lang w:val="en-US"/>
          </w:rPr>
          <w:t>2</w:t>
        </w:r>
        <w:r w:rsidR="006D3A47" w:rsidRPr="00D16717">
          <w:rPr>
            <w:noProof/>
            <w:sz w:val="18"/>
            <w:szCs w:val="18"/>
          </w:rPr>
          <w:fldChar w:fldCharType="end"/>
        </w:r>
      </w:p>
    </w:sdtContent>
  </w:sdt>
  <w:p w:rsidR="005E4615" w:rsidRPr="005852F1" w:rsidRDefault="005E4615" w:rsidP="0070161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2F" w:rsidRDefault="009F0D2F" w:rsidP="00152BC4">
      <w:r>
        <w:separator/>
      </w:r>
    </w:p>
  </w:footnote>
  <w:footnote w:type="continuationSeparator" w:id="0">
    <w:p w:rsidR="009F0D2F" w:rsidRDefault="009F0D2F" w:rsidP="00152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15" w:rsidRPr="005852F1" w:rsidRDefault="005E4615" w:rsidP="0070161E">
    <w:pPr>
      <w:pStyle w:val="Footer"/>
      <w:ind w:left="1843"/>
      <w:rPr>
        <w:rFonts w:cs="Arial"/>
        <w:i/>
        <w:color w:val="FFFFFF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-13970</wp:posOffset>
          </wp:positionV>
          <wp:extent cx="6108700" cy="535940"/>
          <wp:effectExtent l="0" t="0" r="0" b="0"/>
          <wp:wrapNone/>
          <wp:docPr id="47" name="Picture 47" descr="Header_rib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ribb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52F1">
      <w:rPr>
        <w:rFonts w:cs="Arial"/>
        <w:b/>
        <w:i/>
        <w:color w:val="FFFFFF"/>
        <w:lang w:val="en-US"/>
      </w:rPr>
      <w:t>Circulation restricted</w:t>
    </w:r>
    <w:r w:rsidRPr="005852F1">
      <w:rPr>
        <w:rFonts w:cs="Arial"/>
        <w:i/>
        <w:color w:val="FFFFFF"/>
        <w:lang w:val="en-US"/>
      </w:rPr>
      <w:t xml:space="preserve"> to the Contracting Authority and the author of</w:t>
    </w:r>
  </w:p>
  <w:p w:rsidR="005E4615" w:rsidRPr="005852F1" w:rsidRDefault="005E4615" w:rsidP="0070161E">
    <w:pPr>
      <w:pStyle w:val="Footer"/>
      <w:tabs>
        <w:tab w:val="right" w:pos="9639"/>
      </w:tabs>
      <w:ind w:left="1843"/>
      <w:rPr>
        <w:rFonts w:cs="Arial"/>
        <w:i/>
        <w:color w:val="FFFFFF"/>
        <w:lang w:val="en-US"/>
      </w:rPr>
    </w:pPr>
    <w:r w:rsidRPr="005852F1">
      <w:rPr>
        <w:rFonts w:cs="Arial"/>
        <w:i/>
        <w:color w:val="FFFFFF"/>
        <w:lang w:val="en-US"/>
      </w:rPr>
      <w:t xml:space="preserve"> the document to protect the individual and privacy and  </w:t>
    </w:r>
    <w:r w:rsidRPr="005852F1">
      <w:rPr>
        <w:rFonts w:cs="Arial"/>
        <w:i/>
        <w:color w:val="FFFFFF"/>
        <w:lang w:val="en-US"/>
      </w:rPr>
      <w:tab/>
    </w:r>
    <w:r w:rsidRPr="005852F1">
      <w:rPr>
        <w:rFonts w:cs="Arial"/>
        <w:b/>
        <w:i/>
        <w:color w:val="FFFFFF"/>
        <w:lang w:val="en-US"/>
      </w:rPr>
      <w:t xml:space="preserve">Page </w:t>
    </w:r>
    <w:r w:rsidR="006D3A47" w:rsidRPr="00CB4747">
      <w:rPr>
        <w:rStyle w:val="PageNumber"/>
        <w:rFonts w:eastAsia="SimSun"/>
        <w:b/>
        <w:color w:val="FFFFFF"/>
      </w:rPr>
      <w:fldChar w:fldCharType="begin"/>
    </w:r>
    <w:r w:rsidRPr="005852F1">
      <w:rPr>
        <w:rStyle w:val="PageNumber"/>
        <w:rFonts w:eastAsia="SimSun"/>
        <w:b/>
        <w:color w:val="FFFFFF"/>
        <w:lang w:val="en-US"/>
      </w:rPr>
      <w:instrText xml:space="preserve"> PAGE </w:instrText>
    </w:r>
    <w:r w:rsidR="006D3A47" w:rsidRPr="00CB4747">
      <w:rPr>
        <w:rStyle w:val="PageNumber"/>
        <w:rFonts w:eastAsia="SimSun"/>
        <w:b/>
        <w:color w:val="FFFFFF"/>
      </w:rPr>
      <w:fldChar w:fldCharType="separate"/>
    </w:r>
    <w:r>
      <w:rPr>
        <w:rStyle w:val="PageNumber"/>
        <w:rFonts w:eastAsia="SimSun"/>
        <w:b/>
        <w:noProof/>
        <w:color w:val="FFFFFF"/>
        <w:lang w:val="en-US"/>
      </w:rPr>
      <w:t>- 2 -</w:t>
    </w:r>
    <w:r w:rsidR="006D3A47" w:rsidRPr="00CB4747">
      <w:rPr>
        <w:rStyle w:val="PageNumber"/>
        <w:rFonts w:eastAsia="SimSun"/>
        <w:b/>
        <w:color w:val="FFFFFF"/>
      </w:rPr>
      <w:fldChar w:fldCharType="end"/>
    </w:r>
  </w:p>
  <w:p w:rsidR="005E4615" w:rsidRPr="00CB4747" w:rsidRDefault="005E4615" w:rsidP="0070161E">
    <w:pPr>
      <w:pStyle w:val="Footer"/>
      <w:ind w:left="1843"/>
      <w:rPr>
        <w:rFonts w:cs="Arial"/>
        <w:i/>
        <w:color w:val="FFFFFF"/>
      </w:rPr>
    </w:pPr>
    <w:r w:rsidRPr="00CB4747">
      <w:rPr>
        <w:rFonts w:cs="Arial"/>
        <w:i/>
        <w:color w:val="FFFFFF"/>
      </w:rPr>
      <w:t xml:space="preserve">commercial and industrial secrecy </w:t>
    </w:r>
  </w:p>
  <w:p w:rsidR="005E4615" w:rsidRPr="00CB4747" w:rsidRDefault="005E4615" w:rsidP="0070161E">
    <w:pPr>
      <w:pStyle w:val="Header"/>
      <w:tabs>
        <w:tab w:val="left" w:pos="12333"/>
      </w:tabs>
      <w:ind w:left="2127" w:right="2239"/>
      <w:rPr>
        <w:rFonts w:cs="Arial"/>
        <w:i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15" w:rsidRPr="00592D72" w:rsidRDefault="005E4615" w:rsidP="00592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687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2B97"/>
    <w:multiLevelType w:val="hybridMultilevel"/>
    <w:tmpl w:val="1B32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35AEE"/>
    <w:multiLevelType w:val="hybridMultilevel"/>
    <w:tmpl w:val="5DAE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00348"/>
    <w:multiLevelType w:val="hybridMultilevel"/>
    <w:tmpl w:val="1E3C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62757"/>
    <w:multiLevelType w:val="hybridMultilevel"/>
    <w:tmpl w:val="FE90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D1D76"/>
    <w:multiLevelType w:val="hybridMultilevel"/>
    <w:tmpl w:val="01F2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F2ABE"/>
    <w:multiLevelType w:val="hybridMultilevel"/>
    <w:tmpl w:val="D424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529BE"/>
    <w:multiLevelType w:val="hybridMultilevel"/>
    <w:tmpl w:val="5412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184BB1"/>
    <w:multiLevelType w:val="hybridMultilevel"/>
    <w:tmpl w:val="1C74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065A18"/>
    <w:multiLevelType w:val="hybridMultilevel"/>
    <w:tmpl w:val="3886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2B6F6A"/>
    <w:multiLevelType w:val="hybridMultilevel"/>
    <w:tmpl w:val="2350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90F7F"/>
    <w:multiLevelType w:val="hybridMultilevel"/>
    <w:tmpl w:val="4A80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22ECA"/>
    <w:multiLevelType w:val="hybridMultilevel"/>
    <w:tmpl w:val="7CF2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F82960"/>
    <w:multiLevelType w:val="hybridMultilevel"/>
    <w:tmpl w:val="FB50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EA733A"/>
    <w:multiLevelType w:val="hybridMultilevel"/>
    <w:tmpl w:val="9352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4C322B"/>
    <w:multiLevelType w:val="hybridMultilevel"/>
    <w:tmpl w:val="BDBC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294169"/>
    <w:multiLevelType w:val="hybridMultilevel"/>
    <w:tmpl w:val="315A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3F7763"/>
    <w:multiLevelType w:val="hybridMultilevel"/>
    <w:tmpl w:val="C7E4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02363"/>
    <w:multiLevelType w:val="hybridMultilevel"/>
    <w:tmpl w:val="A9F0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D56BE"/>
    <w:multiLevelType w:val="hybridMultilevel"/>
    <w:tmpl w:val="03AA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3737A1"/>
    <w:multiLevelType w:val="hybridMultilevel"/>
    <w:tmpl w:val="CD4A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FD5721"/>
    <w:multiLevelType w:val="hybridMultilevel"/>
    <w:tmpl w:val="A6E2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6741B2"/>
    <w:multiLevelType w:val="hybridMultilevel"/>
    <w:tmpl w:val="15DA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3451AE"/>
    <w:multiLevelType w:val="hybridMultilevel"/>
    <w:tmpl w:val="2D4E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021BC2"/>
    <w:multiLevelType w:val="hybridMultilevel"/>
    <w:tmpl w:val="36E6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2B4669"/>
    <w:multiLevelType w:val="hybridMultilevel"/>
    <w:tmpl w:val="C1CE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E557D81"/>
    <w:multiLevelType w:val="hybridMultilevel"/>
    <w:tmpl w:val="4810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EA3365F"/>
    <w:multiLevelType w:val="hybridMultilevel"/>
    <w:tmpl w:val="3466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D128F8"/>
    <w:multiLevelType w:val="hybridMultilevel"/>
    <w:tmpl w:val="F904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F2E14CB"/>
    <w:multiLevelType w:val="hybridMultilevel"/>
    <w:tmpl w:val="E9C2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3D4BAF"/>
    <w:multiLevelType w:val="hybridMultilevel"/>
    <w:tmpl w:val="82AE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F6845A2"/>
    <w:multiLevelType w:val="hybridMultilevel"/>
    <w:tmpl w:val="459E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C47371"/>
    <w:multiLevelType w:val="hybridMultilevel"/>
    <w:tmpl w:val="3378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390293"/>
    <w:multiLevelType w:val="hybridMultilevel"/>
    <w:tmpl w:val="C17A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13E3A87"/>
    <w:multiLevelType w:val="hybridMultilevel"/>
    <w:tmpl w:val="1004AEA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 w15:restartNumberingAfterBreak="0">
    <w:nsid w:val="13500A99"/>
    <w:multiLevelType w:val="hybridMultilevel"/>
    <w:tmpl w:val="A4B4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3C40540"/>
    <w:multiLevelType w:val="hybridMultilevel"/>
    <w:tmpl w:val="34B6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4A35F47"/>
    <w:multiLevelType w:val="hybridMultilevel"/>
    <w:tmpl w:val="D08A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15397289"/>
    <w:multiLevelType w:val="hybridMultilevel"/>
    <w:tmpl w:val="9B6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69222ED"/>
    <w:multiLevelType w:val="hybridMultilevel"/>
    <w:tmpl w:val="529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9A35A3"/>
    <w:multiLevelType w:val="hybridMultilevel"/>
    <w:tmpl w:val="D924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6A148FE"/>
    <w:multiLevelType w:val="hybridMultilevel"/>
    <w:tmpl w:val="06F4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790366F"/>
    <w:multiLevelType w:val="hybridMultilevel"/>
    <w:tmpl w:val="F48A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9A454CF"/>
    <w:multiLevelType w:val="hybridMultilevel"/>
    <w:tmpl w:val="903A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B1A7A3E"/>
    <w:multiLevelType w:val="hybridMultilevel"/>
    <w:tmpl w:val="C0AE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B8E58F8"/>
    <w:multiLevelType w:val="hybridMultilevel"/>
    <w:tmpl w:val="E9E2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BD44139"/>
    <w:multiLevelType w:val="hybridMultilevel"/>
    <w:tmpl w:val="BB7A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BF1187A"/>
    <w:multiLevelType w:val="hybridMultilevel"/>
    <w:tmpl w:val="6F44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0EAF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C092FE6"/>
    <w:multiLevelType w:val="hybridMultilevel"/>
    <w:tmpl w:val="AD88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D806F90"/>
    <w:multiLevelType w:val="hybridMultilevel"/>
    <w:tmpl w:val="8B70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E6C55F6"/>
    <w:multiLevelType w:val="hybridMultilevel"/>
    <w:tmpl w:val="F764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F861EEA"/>
    <w:multiLevelType w:val="hybridMultilevel"/>
    <w:tmpl w:val="74A4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F9C5BDA"/>
    <w:multiLevelType w:val="hybridMultilevel"/>
    <w:tmpl w:val="0520D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0FD3C2F"/>
    <w:multiLevelType w:val="hybridMultilevel"/>
    <w:tmpl w:val="2216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0FF2104"/>
    <w:multiLevelType w:val="hybridMultilevel"/>
    <w:tmpl w:val="BF06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2E279A0"/>
    <w:multiLevelType w:val="hybridMultilevel"/>
    <w:tmpl w:val="2C34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3372E19"/>
    <w:multiLevelType w:val="hybridMultilevel"/>
    <w:tmpl w:val="CF62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A12FC">
      <w:numFmt w:val="bullet"/>
      <w:lvlText w:val="-"/>
      <w:lvlJc w:val="left"/>
      <w:pPr>
        <w:ind w:left="1440" w:hanging="360"/>
      </w:pPr>
      <w:rPr>
        <w:rFonts w:ascii="Times Armenian" w:eastAsia="Calibri" w:hAnsi="Times Armeni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3676E72"/>
    <w:multiLevelType w:val="hybridMultilevel"/>
    <w:tmpl w:val="D890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6C1C57"/>
    <w:multiLevelType w:val="hybridMultilevel"/>
    <w:tmpl w:val="B462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49F1C75"/>
    <w:multiLevelType w:val="hybridMultilevel"/>
    <w:tmpl w:val="F130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4BE581C"/>
    <w:multiLevelType w:val="hybridMultilevel"/>
    <w:tmpl w:val="FD0E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C965BF"/>
    <w:multiLevelType w:val="hybridMultilevel"/>
    <w:tmpl w:val="16D4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5CB0A8B"/>
    <w:multiLevelType w:val="hybridMultilevel"/>
    <w:tmpl w:val="5F04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4423BF"/>
    <w:multiLevelType w:val="hybridMultilevel"/>
    <w:tmpl w:val="020A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7C613C5"/>
    <w:multiLevelType w:val="hybridMultilevel"/>
    <w:tmpl w:val="5FAA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A72ED7"/>
    <w:multiLevelType w:val="hybridMultilevel"/>
    <w:tmpl w:val="7440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A720E26"/>
    <w:multiLevelType w:val="hybridMultilevel"/>
    <w:tmpl w:val="1604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B473CA"/>
    <w:multiLevelType w:val="hybridMultilevel"/>
    <w:tmpl w:val="953E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D787EBD"/>
    <w:multiLevelType w:val="hybridMultilevel"/>
    <w:tmpl w:val="ECF0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4A5D16"/>
    <w:multiLevelType w:val="hybridMultilevel"/>
    <w:tmpl w:val="B8D2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FA57899"/>
    <w:multiLevelType w:val="hybridMultilevel"/>
    <w:tmpl w:val="ACB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B56267"/>
    <w:multiLevelType w:val="hybridMultilevel"/>
    <w:tmpl w:val="B2AE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4D221E"/>
    <w:multiLevelType w:val="hybridMultilevel"/>
    <w:tmpl w:val="0568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8B6829"/>
    <w:multiLevelType w:val="hybridMultilevel"/>
    <w:tmpl w:val="85C2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1F11EE1"/>
    <w:multiLevelType w:val="hybridMultilevel"/>
    <w:tmpl w:val="CEA6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0EAF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1F9685E"/>
    <w:multiLevelType w:val="hybridMultilevel"/>
    <w:tmpl w:val="6BD8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2064F9E"/>
    <w:multiLevelType w:val="hybridMultilevel"/>
    <w:tmpl w:val="33E6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39878F3"/>
    <w:multiLevelType w:val="hybridMultilevel"/>
    <w:tmpl w:val="A98A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3B608BB"/>
    <w:multiLevelType w:val="hybridMultilevel"/>
    <w:tmpl w:val="CF88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4CA602E"/>
    <w:multiLevelType w:val="hybridMultilevel"/>
    <w:tmpl w:val="16E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88355C"/>
    <w:multiLevelType w:val="hybridMultilevel"/>
    <w:tmpl w:val="9692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6B3428C"/>
    <w:multiLevelType w:val="hybridMultilevel"/>
    <w:tmpl w:val="6AE6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72259A9"/>
    <w:multiLevelType w:val="hybridMultilevel"/>
    <w:tmpl w:val="D43C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8DC200F"/>
    <w:multiLevelType w:val="multilevel"/>
    <w:tmpl w:val="18B2C1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4" w15:restartNumberingAfterBreak="0">
    <w:nsid w:val="39C165EB"/>
    <w:multiLevelType w:val="hybridMultilevel"/>
    <w:tmpl w:val="6446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B044516"/>
    <w:multiLevelType w:val="hybridMultilevel"/>
    <w:tmpl w:val="5304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BA14CE7"/>
    <w:multiLevelType w:val="hybridMultilevel"/>
    <w:tmpl w:val="EFC6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49130C"/>
    <w:multiLevelType w:val="hybridMultilevel"/>
    <w:tmpl w:val="BE66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782948"/>
    <w:multiLevelType w:val="hybridMultilevel"/>
    <w:tmpl w:val="94E46E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9" w15:restartNumberingAfterBreak="0">
    <w:nsid w:val="3FE31F68"/>
    <w:multiLevelType w:val="hybridMultilevel"/>
    <w:tmpl w:val="0F38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064733C"/>
    <w:multiLevelType w:val="hybridMultilevel"/>
    <w:tmpl w:val="0F4A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9D0CE9"/>
    <w:multiLevelType w:val="hybridMultilevel"/>
    <w:tmpl w:val="DE66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5646B2"/>
    <w:multiLevelType w:val="hybridMultilevel"/>
    <w:tmpl w:val="9856C9AE"/>
    <w:lvl w:ilvl="0" w:tplc="D160E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1603B4E"/>
    <w:multiLevelType w:val="hybridMultilevel"/>
    <w:tmpl w:val="DA30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1C857C3"/>
    <w:multiLevelType w:val="hybridMultilevel"/>
    <w:tmpl w:val="5E20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080163"/>
    <w:multiLevelType w:val="hybridMultilevel"/>
    <w:tmpl w:val="D96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27073D6"/>
    <w:multiLevelType w:val="hybridMultilevel"/>
    <w:tmpl w:val="748E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5767DB2"/>
    <w:multiLevelType w:val="hybridMultilevel"/>
    <w:tmpl w:val="E4F2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ED4EB2"/>
    <w:multiLevelType w:val="hybridMultilevel"/>
    <w:tmpl w:val="735C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60F6004"/>
    <w:multiLevelType w:val="hybridMultilevel"/>
    <w:tmpl w:val="96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6FD1EEF"/>
    <w:multiLevelType w:val="hybridMultilevel"/>
    <w:tmpl w:val="D08E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89076FF"/>
    <w:multiLevelType w:val="hybridMultilevel"/>
    <w:tmpl w:val="AA54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9754C72"/>
    <w:multiLevelType w:val="hybridMultilevel"/>
    <w:tmpl w:val="EDC6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B0548C4"/>
    <w:multiLevelType w:val="hybridMultilevel"/>
    <w:tmpl w:val="A97C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B6B055A"/>
    <w:multiLevelType w:val="hybridMultilevel"/>
    <w:tmpl w:val="041C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B8E3907"/>
    <w:multiLevelType w:val="hybridMultilevel"/>
    <w:tmpl w:val="FB8E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C162205"/>
    <w:multiLevelType w:val="hybridMultilevel"/>
    <w:tmpl w:val="A606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FC4620C"/>
    <w:multiLevelType w:val="hybridMultilevel"/>
    <w:tmpl w:val="7D9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0C13A13"/>
    <w:multiLevelType w:val="hybridMultilevel"/>
    <w:tmpl w:val="5084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1514810"/>
    <w:multiLevelType w:val="hybridMultilevel"/>
    <w:tmpl w:val="B084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560C69"/>
    <w:multiLevelType w:val="hybridMultilevel"/>
    <w:tmpl w:val="9D04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248673F"/>
    <w:multiLevelType w:val="hybridMultilevel"/>
    <w:tmpl w:val="362A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2640C77"/>
    <w:multiLevelType w:val="hybridMultilevel"/>
    <w:tmpl w:val="AFDC1F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3" w15:restartNumberingAfterBreak="0">
    <w:nsid w:val="538C68E7"/>
    <w:multiLevelType w:val="hybridMultilevel"/>
    <w:tmpl w:val="832E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4453202"/>
    <w:multiLevelType w:val="hybridMultilevel"/>
    <w:tmpl w:val="7A80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494029A"/>
    <w:multiLevelType w:val="hybridMultilevel"/>
    <w:tmpl w:val="EA8A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4977869"/>
    <w:multiLevelType w:val="hybridMultilevel"/>
    <w:tmpl w:val="613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9182F65"/>
    <w:multiLevelType w:val="hybridMultilevel"/>
    <w:tmpl w:val="C70E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B907A45"/>
    <w:multiLevelType w:val="hybridMultilevel"/>
    <w:tmpl w:val="0E1C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D8A4E6D"/>
    <w:multiLevelType w:val="hybridMultilevel"/>
    <w:tmpl w:val="F092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872340"/>
    <w:multiLevelType w:val="hybridMultilevel"/>
    <w:tmpl w:val="27E8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CC050F"/>
    <w:multiLevelType w:val="hybridMultilevel"/>
    <w:tmpl w:val="5A8A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FE40132"/>
    <w:multiLevelType w:val="hybridMultilevel"/>
    <w:tmpl w:val="2B68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27D1337"/>
    <w:multiLevelType w:val="hybridMultilevel"/>
    <w:tmpl w:val="CD50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3730897"/>
    <w:multiLevelType w:val="hybridMultilevel"/>
    <w:tmpl w:val="75D0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8646BC"/>
    <w:multiLevelType w:val="hybridMultilevel"/>
    <w:tmpl w:val="C71E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3A02D31"/>
    <w:multiLevelType w:val="hybridMultilevel"/>
    <w:tmpl w:val="C094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42C3CAF"/>
    <w:multiLevelType w:val="hybridMultilevel"/>
    <w:tmpl w:val="604A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47C3936"/>
    <w:multiLevelType w:val="hybridMultilevel"/>
    <w:tmpl w:val="2D2C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B478DE"/>
    <w:multiLevelType w:val="hybridMultilevel"/>
    <w:tmpl w:val="7F0C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6325E9B"/>
    <w:multiLevelType w:val="hybridMultilevel"/>
    <w:tmpl w:val="4258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7B678B7"/>
    <w:multiLevelType w:val="hybridMultilevel"/>
    <w:tmpl w:val="9B00D530"/>
    <w:lvl w:ilvl="0" w:tplc="6CC65FDC">
      <w:start w:val="5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69664B29"/>
    <w:multiLevelType w:val="hybridMultilevel"/>
    <w:tmpl w:val="4AC0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9AE1438"/>
    <w:multiLevelType w:val="hybridMultilevel"/>
    <w:tmpl w:val="D2A0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A2A1209"/>
    <w:multiLevelType w:val="hybridMultilevel"/>
    <w:tmpl w:val="3AEC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A837E46"/>
    <w:multiLevelType w:val="hybridMultilevel"/>
    <w:tmpl w:val="0D78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CB348F"/>
    <w:multiLevelType w:val="hybridMultilevel"/>
    <w:tmpl w:val="4562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B0571C7"/>
    <w:multiLevelType w:val="hybridMultilevel"/>
    <w:tmpl w:val="7F64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B986204"/>
    <w:multiLevelType w:val="hybridMultilevel"/>
    <w:tmpl w:val="F352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221BA2"/>
    <w:multiLevelType w:val="hybridMultilevel"/>
    <w:tmpl w:val="A866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C501868"/>
    <w:multiLevelType w:val="hybridMultilevel"/>
    <w:tmpl w:val="2150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D244AEB"/>
    <w:multiLevelType w:val="hybridMultilevel"/>
    <w:tmpl w:val="B994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DB761B2"/>
    <w:multiLevelType w:val="hybridMultilevel"/>
    <w:tmpl w:val="6020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EA17482"/>
    <w:multiLevelType w:val="hybridMultilevel"/>
    <w:tmpl w:val="0254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ED65DBC"/>
    <w:multiLevelType w:val="hybridMultilevel"/>
    <w:tmpl w:val="7188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02D33EE"/>
    <w:multiLevelType w:val="hybridMultilevel"/>
    <w:tmpl w:val="F2D2FE7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6" w15:restartNumberingAfterBreak="0">
    <w:nsid w:val="716B5A6E"/>
    <w:multiLevelType w:val="hybridMultilevel"/>
    <w:tmpl w:val="CEB4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1994DD9"/>
    <w:multiLevelType w:val="hybridMultilevel"/>
    <w:tmpl w:val="A5FE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2201878"/>
    <w:multiLevelType w:val="hybridMultilevel"/>
    <w:tmpl w:val="B70A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531784"/>
    <w:multiLevelType w:val="hybridMultilevel"/>
    <w:tmpl w:val="BDE4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4D315E5"/>
    <w:multiLevelType w:val="hybridMultilevel"/>
    <w:tmpl w:val="5720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539687F"/>
    <w:multiLevelType w:val="hybridMultilevel"/>
    <w:tmpl w:val="43E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5C66EC2"/>
    <w:multiLevelType w:val="hybridMultilevel"/>
    <w:tmpl w:val="B8F2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5FD43F3"/>
    <w:multiLevelType w:val="hybridMultilevel"/>
    <w:tmpl w:val="EB30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83A1F20"/>
    <w:multiLevelType w:val="hybridMultilevel"/>
    <w:tmpl w:val="9A40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8693205"/>
    <w:multiLevelType w:val="hybridMultilevel"/>
    <w:tmpl w:val="56D0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88838F3"/>
    <w:multiLevelType w:val="hybridMultilevel"/>
    <w:tmpl w:val="2720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9724FD7"/>
    <w:multiLevelType w:val="hybridMultilevel"/>
    <w:tmpl w:val="4DA2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A17193D"/>
    <w:multiLevelType w:val="hybridMultilevel"/>
    <w:tmpl w:val="EECE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317DB6"/>
    <w:multiLevelType w:val="hybridMultilevel"/>
    <w:tmpl w:val="12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A9A3520"/>
    <w:multiLevelType w:val="hybridMultilevel"/>
    <w:tmpl w:val="B5E8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ADE5AB4"/>
    <w:multiLevelType w:val="hybridMultilevel"/>
    <w:tmpl w:val="8F0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B636682"/>
    <w:multiLevelType w:val="hybridMultilevel"/>
    <w:tmpl w:val="AFDE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B8315EA"/>
    <w:multiLevelType w:val="hybridMultilevel"/>
    <w:tmpl w:val="DDA0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CE0621E"/>
    <w:multiLevelType w:val="hybridMultilevel"/>
    <w:tmpl w:val="B48A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EA979ED"/>
    <w:multiLevelType w:val="hybridMultilevel"/>
    <w:tmpl w:val="A04E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F9004A4"/>
    <w:multiLevelType w:val="hybridMultilevel"/>
    <w:tmpl w:val="5D3A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89"/>
  </w:num>
  <w:num w:numId="3">
    <w:abstractNumId w:val="41"/>
  </w:num>
  <w:num w:numId="4">
    <w:abstractNumId w:val="86"/>
  </w:num>
  <w:num w:numId="5">
    <w:abstractNumId w:val="116"/>
  </w:num>
  <w:num w:numId="6">
    <w:abstractNumId w:val="31"/>
  </w:num>
  <w:num w:numId="7">
    <w:abstractNumId w:val="118"/>
  </w:num>
  <w:num w:numId="8">
    <w:abstractNumId w:val="42"/>
  </w:num>
  <w:num w:numId="9">
    <w:abstractNumId w:val="161"/>
  </w:num>
  <w:num w:numId="10">
    <w:abstractNumId w:val="134"/>
  </w:num>
  <w:num w:numId="11">
    <w:abstractNumId w:val="88"/>
  </w:num>
  <w:num w:numId="12">
    <w:abstractNumId w:val="9"/>
  </w:num>
  <w:num w:numId="13">
    <w:abstractNumId w:val="160"/>
  </w:num>
  <w:num w:numId="14">
    <w:abstractNumId w:val="32"/>
  </w:num>
  <w:num w:numId="15">
    <w:abstractNumId w:val="2"/>
  </w:num>
  <w:num w:numId="16">
    <w:abstractNumId w:val="23"/>
  </w:num>
  <w:num w:numId="17">
    <w:abstractNumId w:val="74"/>
  </w:num>
  <w:num w:numId="18">
    <w:abstractNumId w:val="92"/>
  </w:num>
  <w:num w:numId="19">
    <w:abstractNumId w:val="85"/>
  </w:num>
  <w:num w:numId="20">
    <w:abstractNumId w:val="98"/>
  </w:num>
  <w:num w:numId="21">
    <w:abstractNumId w:val="120"/>
  </w:num>
  <w:num w:numId="22">
    <w:abstractNumId w:val="37"/>
  </w:num>
  <w:num w:numId="23">
    <w:abstractNumId w:val="112"/>
  </w:num>
  <w:num w:numId="24">
    <w:abstractNumId w:val="5"/>
  </w:num>
  <w:num w:numId="25">
    <w:abstractNumId w:val="151"/>
  </w:num>
  <w:num w:numId="26">
    <w:abstractNumId w:val="61"/>
  </w:num>
  <w:num w:numId="27">
    <w:abstractNumId w:val="39"/>
  </w:num>
  <w:num w:numId="28">
    <w:abstractNumId w:val="55"/>
  </w:num>
  <w:num w:numId="29">
    <w:abstractNumId w:val="56"/>
  </w:num>
  <w:num w:numId="30">
    <w:abstractNumId w:val="80"/>
  </w:num>
  <w:num w:numId="31">
    <w:abstractNumId w:val="67"/>
  </w:num>
  <w:num w:numId="32">
    <w:abstractNumId w:val="38"/>
  </w:num>
  <w:num w:numId="33">
    <w:abstractNumId w:val="93"/>
  </w:num>
  <w:num w:numId="34">
    <w:abstractNumId w:val="145"/>
  </w:num>
  <w:num w:numId="35">
    <w:abstractNumId w:val="34"/>
  </w:num>
  <w:num w:numId="36">
    <w:abstractNumId w:val="91"/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66"/>
  </w:num>
  <w:num w:numId="40">
    <w:abstractNumId w:val="30"/>
  </w:num>
  <w:num w:numId="41">
    <w:abstractNumId w:val="46"/>
  </w:num>
  <w:num w:numId="42">
    <w:abstractNumId w:val="125"/>
  </w:num>
  <w:num w:numId="43">
    <w:abstractNumId w:val="105"/>
  </w:num>
  <w:num w:numId="44">
    <w:abstractNumId w:val="12"/>
  </w:num>
  <w:num w:numId="45">
    <w:abstractNumId w:val="44"/>
  </w:num>
  <w:num w:numId="46">
    <w:abstractNumId w:val="133"/>
  </w:num>
  <w:num w:numId="47">
    <w:abstractNumId w:val="0"/>
  </w:num>
  <w:num w:numId="48">
    <w:abstractNumId w:val="96"/>
  </w:num>
  <w:num w:numId="49">
    <w:abstractNumId w:val="99"/>
  </w:num>
  <w:num w:numId="50">
    <w:abstractNumId w:val="25"/>
  </w:num>
  <w:num w:numId="51">
    <w:abstractNumId w:val="73"/>
  </w:num>
  <w:num w:numId="52">
    <w:abstractNumId w:val="29"/>
  </w:num>
  <w:num w:numId="53">
    <w:abstractNumId w:val="143"/>
  </w:num>
  <w:num w:numId="54">
    <w:abstractNumId w:val="163"/>
  </w:num>
  <w:num w:numId="55">
    <w:abstractNumId w:val="68"/>
  </w:num>
  <w:num w:numId="56">
    <w:abstractNumId w:val="90"/>
  </w:num>
  <w:num w:numId="57">
    <w:abstractNumId w:val="10"/>
  </w:num>
  <w:num w:numId="58">
    <w:abstractNumId w:val="103"/>
  </w:num>
  <w:num w:numId="59">
    <w:abstractNumId w:val="102"/>
  </w:num>
  <w:num w:numId="60">
    <w:abstractNumId w:val="75"/>
  </w:num>
  <w:num w:numId="61">
    <w:abstractNumId w:val="148"/>
  </w:num>
  <w:num w:numId="62">
    <w:abstractNumId w:val="122"/>
  </w:num>
  <w:num w:numId="63">
    <w:abstractNumId w:val="154"/>
  </w:num>
  <w:num w:numId="64">
    <w:abstractNumId w:val="128"/>
  </w:num>
  <w:num w:numId="65">
    <w:abstractNumId w:val="87"/>
  </w:num>
  <w:num w:numId="66">
    <w:abstractNumId w:val="107"/>
  </w:num>
  <w:num w:numId="67">
    <w:abstractNumId w:val="4"/>
  </w:num>
  <w:num w:numId="68">
    <w:abstractNumId w:val="162"/>
  </w:num>
  <w:num w:numId="69">
    <w:abstractNumId w:val="26"/>
  </w:num>
  <w:num w:numId="70">
    <w:abstractNumId w:val="82"/>
  </w:num>
  <w:num w:numId="71">
    <w:abstractNumId w:val="119"/>
  </w:num>
  <w:num w:numId="72">
    <w:abstractNumId w:val="108"/>
  </w:num>
  <w:num w:numId="73">
    <w:abstractNumId w:val="114"/>
  </w:num>
  <w:num w:numId="74">
    <w:abstractNumId w:val="24"/>
  </w:num>
  <w:num w:numId="75">
    <w:abstractNumId w:val="50"/>
  </w:num>
  <w:num w:numId="76">
    <w:abstractNumId w:val="140"/>
  </w:num>
  <w:num w:numId="77">
    <w:abstractNumId w:val="156"/>
  </w:num>
  <w:num w:numId="78">
    <w:abstractNumId w:val="76"/>
  </w:num>
  <w:num w:numId="79">
    <w:abstractNumId w:val="135"/>
  </w:num>
  <w:num w:numId="80">
    <w:abstractNumId w:val="28"/>
  </w:num>
  <w:num w:numId="81">
    <w:abstractNumId w:val="139"/>
  </w:num>
  <w:num w:numId="82">
    <w:abstractNumId w:val="1"/>
  </w:num>
  <w:num w:numId="83">
    <w:abstractNumId w:val="70"/>
  </w:num>
  <w:num w:numId="84">
    <w:abstractNumId w:val="157"/>
  </w:num>
  <w:num w:numId="85">
    <w:abstractNumId w:val="106"/>
  </w:num>
  <w:num w:numId="86">
    <w:abstractNumId w:val="58"/>
  </w:num>
  <w:num w:numId="87">
    <w:abstractNumId w:val="20"/>
  </w:num>
  <w:num w:numId="88">
    <w:abstractNumId w:val="136"/>
  </w:num>
  <w:num w:numId="89">
    <w:abstractNumId w:val="146"/>
  </w:num>
  <w:num w:numId="90">
    <w:abstractNumId w:val="15"/>
  </w:num>
  <w:num w:numId="91">
    <w:abstractNumId w:val="64"/>
  </w:num>
  <w:num w:numId="92">
    <w:abstractNumId w:val="72"/>
  </w:num>
  <w:num w:numId="93">
    <w:abstractNumId w:val="18"/>
  </w:num>
  <w:num w:numId="94">
    <w:abstractNumId w:val="40"/>
  </w:num>
  <w:num w:numId="95">
    <w:abstractNumId w:val="7"/>
  </w:num>
  <w:num w:numId="96">
    <w:abstractNumId w:val="6"/>
  </w:num>
  <w:num w:numId="97">
    <w:abstractNumId w:val="33"/>
  </w:num>
  <w:num w:numId="98">
    <w:abstractNumId w:val="166"/>
  </w:num>
  <w:num w:numId="99">
    <w:abstractNumId w:val="45"/>
  </w:num>
  <w:num w:numId="100">
    <w:abstractNumId w:val="8"/>
  </w:num>
  <w:num w:numId="101">
    <w:abstractNumId w:val="53"/>
  </w:num>
  <w:num w:numId="102">
    <w:abstractNumId w:val="131"/>
  </w:num>
  <w:num w:numId="103">
    <w:abstractNumId w:val="137"/>
  </w:num>
  <w:num w:numId="104">
    <w:abstractNumId w:val="155"/>
  </w:num>
  <w:num w:numId="105">
    <w:abstractNumId w:val="77"/>
  </w:num>
  <w:num w:numId="106">
    <w:abstractNumId w:val="100"/>
  </w:num>
  <w:num w:numId="107">
    <w:abstractNumId w:val="124"/>
  </w:num>
  <w:num w:numId="108">
    <w:abstractNumId w:val="22"/>
  </w:num>
  <w:num w:numId="109">
    <w:abstractNumId w:val="52"/>
  </w:num>
  <w:num w:numId="110">
    <w:abstractNumId w:val="16"/>
  </w:num>
  <w:num w:numId="111">
    <w:abstractNumId w:val="27"/>
  </w:num>
  <w:num w:numId="112">
    <w:abstractNumId w:val="94"/>
  </w:num>
  <w:num w:numId="113">
    <w:abstractNumId w:val="159"/>
  </w:num>
  <w:num w:numId="114">
    <w:abstractNumId w:val="79"/>
  </w:num>
  <w:num w:numId="115">
    <w:abstractNumId w:val="17"/>
  </w:num>
  <w:num w:numId="116">
    <w:abstractNumId w:val="117"/>
  </w:num>
  <w:num w:numId="117">
    <w:abstractNumId w:val="165"/>
  </w:num>
  <w:num w:numId="118">
    <w:abstractNumId w:val="62"/>
  </w:num>
  <w:num w:numId="119">
    <w:abstractNumId w:val="132"/>
  </w:num>
  <w:num w:numId="120">
    <w:abstractNumId w:val="152"/>
  </w:num>
  <w:num w:numId="121">
    <w:abstractNumId w:val="164"/>
  </w:num>
  <w:num w:numId="122">
    <w:abstractNumId w:val="153"/>
  </w:num>
  <w:num w:numId="123">
    <w:abstractNumId w:val="110"/>
  </w:num>
  <w:num w:numId="124">
    <w:abstractNumId w:val="71"/>
  </w:num>
  <w:num w:numId="125">
    <w:abstractNumId w:val="60"/>
  </w:num>
  <w:num w:numId="126">
    <w:abstractNumId w:val="158"/>
  </w:num>
  <w:num w:numId="127">
    <w:abstractNumId w:val="130"/>
  </w:num>
  <w:num w:numId="128">
    <w:abstractNumId w:val="13"/>
  </w:num>
  <w:num w:numId="129">
    <w:abstractNumId w:val="115"/>
  </w:num>
  <w:num w:numId="130">
    <w:abstractNumId w:val="111"/>
  </w:num>
  <w:num w:numId="131">
    <w:abstractNumId w:val="81"/>
  </w:num>
  <w:num w:numId="132">
    <w:abstractNumId w:val="35"/>
  </w:num>
  <w:num w:numId="133">
    <w:abstractNumId w:val="47"/>
  </w:num>
  <w:num w:numId="134">
    <w:abstractNumId w:val="129"/>
  </w:num>
  <w:num w:numId="135">
    <w:abstractNumId w:val="126"/>
  </w:num>
  <w:num w:numId="136">
    <w:abstractNumId w:val="121"/>
  </w:num>
  <w:num w:numId="137">
    <w:abstractNumId w:val="11"/>
  </w:num>
  <w:num w:numId="138">
    <w:abstractNumId w:val="3"/>
  </w:num>
  <w:num w:numId="139">
    <w:abstractNumId w:val="36"/>
  </w:num>
  <w:num w:numId="140">
    <w:abstractNumId w:val="127"/>
  </w:num>
  <w:num w:numId="141">
    <w:abstractNumId w:val="48"/>
  </w:num>
  <w:num w:numId="142">
    <w:abstractNumId w:val="144"/>
  </w:num>
  <w:num w:numId="143">
    <w:abstractNumId w:val="65"/>
  </w:num>
  <w:num w:numId="144">
    <w:abstractNumId w:val="141"/>
  </w:num>
  <w:num w:numId="145">
    <w:abstractNumId w:val="113"/>
  </w:num>
  <w:num w:numId="146">
    <w:abstractNumId w:val="43"/>
  </w:num>
  <w:num w:numId="147">
    <w:abstractNumId w:val="63"/>
  </w:num>
  <w:num w:numId="148">
    <w:abstractNumId w:val="21"/>
  </w:num>
  <w:num w:numId="149">
    <w:abstractNumId w:val="101"/>
  </w:num>
  <w:num w:numId="150">
    <w:abstractNumId w:val="19"/>
  </w:num>
  <w:num w:numId="151">
    <w:abstractNumId w:val="109"/>
  </w:num>
  <w:num w:numId="152">
    <w:abstractNumId w:val="54"/>
  </w:num>
  <w:num w:numId="153">
    <w:abstractNumId w:val="95"/>
  </w:num>
  <w:num w:numId="154">
    <w:abstractNumId w:val="59"/>
  </w:num>
  <w:num w:numId="155">
    <w:abstractNumId w:val="147"/>
  </w:num>
  <w:num w:numId="156">
    <w:abstractNumId w:val="142"/>
  </w:num>
  <w:num w:numId="157">
    <w:abstractNumId w:val="51"/>
  </w:num>
  <w:num w:numId="158">
    <w:abstractNumId w:val="49"/>
  </w:num>
  <w:num w:numId="159">
    <w:abstractNumId w:val="69"/>
  </w:num>
  <w:num w:numId="160">
    <w:abstractNumId w:val="123"/>
  </w:num>
  <w:num w:numId="161">
    <w:abstractNumId w:val="150"/>
  </w:num>
  <w:num w:numId="162">
    <w:abstractNumId w:val="149"/>
  </w:num>
  <w:num w:numId="163">
    <w:abstractNumId w:val="97"/>
  </w:num>
  <w:num w:numId="164">
    <w:abstractNumId w:val="78"/>
  </w:num>
  <w:num w:numId="165">
    <w:abstractNumId w:val="138"/>
  </w:num>
  <w:num w:numId="166">
    <w:abstractNumId w:val="84"/>
  </w:num>
  <w:num w:numId="167">
    <w:abstractNumId w:val="83"/>
  </w:num>
  <w:num w:numId="168">
    <w:abstractNumId w:val="104"/>
  </w:num>
  <w:num w:numId="169">
    <w:abstractNumId w:val="57"/>
  </w:num>
  <w:num w:numId="170">
    <w:abstractNumId w:val="83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7B0"/>
    <w:rsid w:val="000049CA"/>
    <w:rsid w:val="0000667F"/>
    <w:rsid w:val="000070E7"/>
    <w:rsid w:val="000072CC"/>
    <w:rsid w:val="00007C13"/>
    <w:rsid w:val="00010666"/>
    <w:rsid w:val="000154DE"/>
    <w:rsid w:val="000157C4"/>
    <w:rsid w:val="0001631B"/>
    <w:rsid w:val="00016FDC"/>
    <w:rsid w:val="00017205"/>
    <w:rsid w:val="00021F3E"/>
    <w:rsid w:val="00022E8A"/>
    <w:rsid w:val="00026C19"/>
    <w:rsid w:val="00027675"/>
    <w:rsid w:val="00033056"/>
    <w:rsid w:val="00034722"/>
    <w:rsid w:val="00035AAB"/>
    <w:rsid w:val="00036C3B"/>
    <w:rsid w:val="000424C7"/>
    <w:rsid w:val="00042846"/>
    <w:rsid w:val="00042E77"/>
    <w:rsid w:val="00045004"/>
    <w:rsid w:val="00045DA5"/>
    <w:rsid w:val="000461B1"/>
    <w:rsid w:val="0004768E"/>
    <w:rsid w:val="0005021C"/>
    <w:rsid w:val="00052664"/>
    <w:rsid w:val="00052ABD"/>
    <w:rsid w:val="0005703A"/>
    <w:rsid w:val="00057658"/>
    <w:rsid w:val="00057FDA"/>
    <w:rsid w:val="000613C5"/>
    <w:rsid w:val="00061892"/>
    <w:rsid w:val="000637C7"/>
    <w:rsid w:val="0006390D"/>
    <w:rsid w:val="0006753A"/>
    <w:rsid w:val="00070079"/>
    <w:rsid w:val="0007175B"/>
    <w:rsid w:val="00072465"/>
    <w:rsid w:val="00073CBE"/>
    <w:rsid w:val="00074F2A"/>
    <w:rsid w:val="00080904"/>
    <w:rsid w:val="00082764"/>
    <w:rsid w:val="00082F99"/>
    <w:rsid w:val="00082FA2"/>
    <w:rsid w:val="00083E51"/>
    <w:rsid w:val="0008525B"/>
    <w:rsid w:val="00091FD8"/>
    <w:rsid w:val="00092D1C"/>
    <w:rsid w:val="00094B2C"/>
    <w:rsid w:val="00094BE2"/>
    <w:rsid w:val="0009568F"/>
    <w:rsid w:val="00096632"/>
    <w:rsid w:val="00097452"/>
    <w:rsid w:val="000A0280"/>
    <w:rsid w:val="000A0ADB"/>
    <w:rsid w:val="000A1A1B"/>
    <w:rsid w:val="000A3606"/>
    <w:rsid w:val="000A3B00"/>
    <w:rsid w:val="000A42E7"/>
    <w:rsid w:val="000A630E"/>
    <w:rsid w:val="000A7F94"/>
    <w:rsid w:val="000B011C"/>
    <w:rsid w:val="000B09F3"/>
    <w:rsid w:val="000B1117"/>
    <w:rsid w:val="000B1E94"/>
    <w:rsid w:val="000B4015"/>
    <w:rsid w:val="000C0254"/>
    <w:rsid w:val="000C0548"/>
    <w:rsid w:val="000C1507"/>
    <w:rsid w:val="000C3E81"/>
    <w:rsid w:val="000C48AA"/>
    <w:rsid w:val="000C4EE1"/>
    <w:rsid w:val="000C6BBA"/>
    <w:rsid w:val="000C703A"/>
    <w:rsid w:val="000D05E8"/>
    <w:rsid w:val="000D1313"/>
    <w:rsid w:val="000D1BB7"/>
    <w:rsid w:val="000D2C05"/>
    <w:rsid w:val="000D374D"/>
    <w:rsid w:val="000D3C8F"/>
    <w:rsid w:val="000D48DA"/>
    <w:rsid w:val="000D48F7"/>
    <w:rsid w:val="000D5FD2"/>
    <w:rsid w:val="000D60E8"/>
    <w:rsid w:val="000D643D"/>
    <w:rsid w:val="000D68A5"/>
    <w:rsid w:val="000D6E43"/>
    <w:rsid w:val="000E0B76"/>
    <w:rsid w:val="000E0F01"/>
    <w:rsid w:val="000E132B"/>
    <w:rsid w:val="000E2C14"/>
    <w:rsid w:val="000E3D00"/>
    <w:rsid w:val="000E5042"/>
    <w:rsid w:val="000E6386"/>
    <w:rsid w:val="000F1A26"/>
    <w:rsid w:val="000F2C9A"/>
    <w:rsid w:val="000F3568"/>
    <w:rsid w:val="000F424A"/>
    <w:rsid w:val="000F4897"/>
    <w:rsid w:val="000F4FB3"/>
    <w:rsid w:val="000F5993"/>
    <w:rsid w:val="000F5C1F"/>
    <w:rsid w:val="000F7974"/>
    <w:rsid w:val="0010140E"/>
    <w:rsid w:val="00101A2F"/>
    <w:rsid w:val="00101BBA"/>
    <w:rsid w:val="00103E4B"/>
    <w:rsid w:val="00104737"/>
    <w:rsid w:val="0010548C"/>
    <w:rsid w:val="00105ACC"/>
    <w:rsid w:val="00105F3E"/>
    <w:rsid w:val="00107468"/>
    <w:rsid w:val="00107730"/>
    <w:rsid w:val="00110DB0"/>
    <w:rsid w:val="00111D5F"/>
    <w:rsid w:val="00112B0F"/>
    <w:rsid w:val="00114665"/>
    <w:rsid w:val="00114A33"/>
    <w:rsid w:val="00116A0F"/>
    <w:rsid w:val="00116DD7"/>
    <w:rsid w:val="001171D0"/>
    <w:rsid w:val="00120AB7"/>
    <w:rsid w:val="00121109"/>
    <w:rsid w:val="001245A6"/>
    <w:rsid w:val="00125323"/>
    <w:rsid w:val="00127145"/>
    <w:rsid w:val="00127E19"/>
    <w:rsid w:val="00130889"/>
    <w:rsid w:val="00131226"/>
    <w:rsid w:val="00131F9A"/>
    <w:rsid w:val="00132EB7"/>
    <w:rsid w:val="00134E9C"/>
    <w:rsid w:val="001360A7"/>
    <w:rsid w:val="001361E9"/>
    <w:rsid w:val="00137011"/>
    <w:rsid w:val="00140AF3"/>
    <w:rsid w:val="001419F4"/>
    <w:rsid w:val="0014285A"/>
    <w:rsid w:val="00143840"/>
    <w:rsid w:val="00143DFA"/>
    <w:rsid w:val="001465D9"/>
    <w:rsid w:val="001468B2"/>
    <w:rsid w:val="0014692F"/>
    <w:rsid w:val="00152BC4"/>
    <w:rsid w:val="00154CA1"/>
    <w:rsid w:val="00157E40"/>
    <w:rsid w:val="00161AF2"/>
    <w:rsid w:val="00162B4A"/>
    <w:rsid w:val="001630B9"/>
    <w:rsid w:val="001636C8"/>
    <w:rsid w:val="00165B14"/>
    <w:rsid w:val="0016639D"/>
    <w:rsid w:val="001671CF"/>
    <w:rsid w:val="0016778A"/>
    <w:rsid w:val="00167EC6"/>
    <w:rsid w:val="00170392"/>
    <w:rsid w:val="001706BB"/>
    <w:rsid w:val="00170B27"/>
    <w:rsid w:val="00173861"/>
    <w:rsid w:val="001764BE"/>
    <w:rsid w:val="0017765B"/>
    <w:rsid w:val="00177955"/>
    <w:rsid w:val="00177C39"/>
    <w:rsid w:val="0018053B"/>
    <w:rsid w:val="001805A5"/>
    <w:rsid w:val="00182228"/>
    <w:rsid w:val="0018282B"/>
    <w:rsid w:val="00182A9E"/>
    <w:rsid w:val="00183394"/>
    <w:rsid w:val="001864B6"/>
    <w:rsid w:val="0018672E"/>
    <w:rsid w:val="00190CDD"/>
    <w:rsid w:val="00191B7C"/>
    <w:rsid w:val="00193BFE"/>
    <w:rsid w:val="001946CC"/>
    <w:rsid w:val="00194763"/>
    <w:rsid w:val="0019490B"/>
    <w:rsid w:val="001967C1"/>
    <w:rsid w:val="00196B2B"/>
    <w:rsid w:val="00196E24"/>
    <w:rsid w:val="001A0C3C"/>
    <w:rsid w:val="001A1D17"/>
    <w:rsid w:val="001A2B41"/>
    <w:rsid w:val="001A2FEB"/>
    <w:rsid w:val="001A38AD"/>
    <w:rsid w:val="001A4C93"/>
    <w:rsid w:val="001A567E"/>
    <w:rsid w:val="001A5B9E"/>
    <w:rsid w:val="001A6331"/>
    <w:rsid w:val="001A6F3C"/>
    <w:rsid w:val="001A768E"/>
    <w:rsid w:val="001A78AD"/>
    <w:rsid w:val="001A78EE"/>
    <w:rsid w:val="001A7B47"/>
    <w:rsid w:val="001A7D2E"/>
    <w:rsid w:val="001B116F"/>
    <w:rsid w:val="001B307A"/>
    <w:rsid w:val="001B4A41"/>
    <w:rsid w:val="001B6137"/>
    <w:rsid w:val="001B62F7"/>
    <w:rsid w:val="001C1790"/>
    <w:rsid w:val="001C2112"/>
    <w:rsid w:val="001C2B4A"/>
    <w:rsid w:val="001C37F2"/>
    <w:rsid w:val="001C4BFF"/>
    <w:rsid w:val="001C7C47"/>
    <w:rsid w:val="001C7D66"/>
    <w:rsid w:val="001D0C00"/>
    <w:rsid w:val="001D2E44"/>
    <w:rsid w:val="001D3A77"/>
    <w:rsid w:val="001D6064"/>
    <w:rsid w:val="001D7C78"/>
    <w:rsid w:val="001E13D5"/>
    <w:rsid w:val="001E146F"/>
    <w:rsid w:val="001E2214"/>
    <w:rsid w:val="001E244A"/>
    <w:rsid w:val="001E36D0"/>
    <w:rsid w:val="001E3983"/>
    <w:rsid w:val="001E43E7"/>
    <w:rsid w:val="001E598E"/>
    <w:rsid w:val="001E6007"/>
    <w:rsid w:val="001E64E0"/>
    <w:rsid w:val="001E7245"/>
    <w:rsid w:val="001E736B"/>
    <w:rsid w:val="001E7CD4"/>
    <w:rsid w:val="001E7F8A"/>
    <w:rsid w:val="001F426D"/>
    <w:rsid w:val="001F5E45"/>
    <w:rsid w:val="001F60FF"/>
    <w:rsid w:val="001F6696"/>
    <w:rsid w:val="001F6DCB"/>
    <w:rsid w:val="0020120F"/>
    <w:rsid w:val="00201590"/>
    <w:rsid w:val="0020160B"/>
    <w:rsid w:val="00201965"/>
    <w:rsid w:val="00202A07"/>
    <w:rsid w:val="00202DFB"/>
    <w:rsid w:val="002045E5"/>
    <w:rsid w:val="00205EFE"/>
    <w:rsid w:val="0020659D"/>
    <w:rsid w:val="002100EF"/>
    <w:rsid w:val="00211ED0"/>
    <w:rsid w:val="002145B0"/>
    <w:rsid w:val="002153EB"/>
    <w:rsid w:val="00215501"/>
    <w:rsid w:val="0021660D"/>
    <w:rsid w:val="0021668C"/>
    <w:rsid w:val="0022107F"/>
    <w:rsid w:val="0022135D"/>
    <w:rsid w:val="00222922"/>
    <w:rsid w:val="00222FD4"/>
    <w:rsid w:val="00223ACD"/>
    <w:rsid w:val="0022646E"/>
    <w:rsid w:val="002319BD"/>
    <w:rsid w:val="00232636"/>
    <w:rsid w:val="00235596"/>
    <w:rsid w:val="002356ED"/>
    <w:rsid w:val="0023579A"/>
    <w:rsid w:val="00236351"/>
    <w:rsid w:val="002367F9"/>
    <w:rsid w:val="00237ECF"/>
    <w:rsid w:val="00240A29"/>
    <w:rsid w:val="00240A56"/>
    <w:rsid w:val="002435A1"/>
    <w:rsid w:val="00243D36"/>
    <w:rsid w:val="00246080"/>
    <w:rsid w:val="00247AC8"/>
    <w:rsid w:val="00251ED4"/>
    <w:rsid w:val="0025264D"/>
    <w:rsid w:val="00254866"/>
    <w:rsid w:val="002558C8"/>
    <w:rsid w:val="00257A18"/>
    <w:rsid w:val="0026010A"/>
    <w:rsid w:val="00260BFE"/>
    <w:rsid w:val="0026380B"/>
    <w:rsid w:val="00263D1F"/>
    <w:rsid w:val="0026668A"/>
    <w:rsid w:val="0027072A"/>
    <w:rsid w:val="00270DAF"/>
    <w:rsid w:val="00272178"/>
    <w:rsid w:val="00272CDB"/>
    <w:rsid w:val="00273848"/>
    <w:rsid w:val="002740DC"/>
    <w:rsid w:val="00274561"/>
    <w:rsid w:val="00275870"/>
    <w:rsid w:val="00276971"/>
    <w:rsid w:val="002827C7"/>
    <w:rsid w:val="0028309D"/>
    <w:rsid w:val="002835AB"/>
    <w:rsid w:val="002839FB"/>
    <w:rsid w:val="002876D1"/>
    <w:rsid w:val="00291675"/>
    <w:rsid w:val="00291B08"/>
    <w:rsid w:val="00292B67"/>
    <w:rsid w:val="0029497A"/>
    <w:rsid w:val="00294ACD"/>
    <w:rsid w:val="002958A1"/>
    <w:rsid w:val="00297139"/>
    <w:rsid w:val="00297E37"/>
    <w:rsid w:val="002A2DA8"/>
    <w:rsid w:val="002A3B12"/>
    <w:rsid w:val="002A49FF"/>
    <w:rsid w:val="002A595F"/>
    <w:rsid w:val="002A5EE5"/>
    <w:rsid w:val="002A61C7"/>
    <w:rsid w:val="002B18F4"/>
    <w:rsid w:val="002B1985"/>
    <w:rsid w:val="002B1A70"/>
    <w:rsid w:val="002B4F1A"/>
    <w:rsid w:val="002B62FB"/>
    <w:rsid w:val="002B6FD4"/>
    <w:rsid w:val="002B789B"/>
    <w:rsid w:val="002C0D32"/>
    <w:rsid w:val="002C13FB"/>
    <w:rsid w:val="002C1828"/>
    <w:rsid w:val="002C22F9"/>
    <w:rsid w:val="002C369A"/>
    <w:rsid w:val="002C7C2A"/>
    <w:rsid w:val="002D070C"/>
    <w:rsid w:val="002D3AC3"/>
    <w:rsid w:val="002D4FC2"/>
    <w:rsid w:val="002D59DE"/>
    <w:rsid w:val="002D6C92"/>
    <w:rsid w:val="002E03A3"/>
    <w:rsid w:val="002E0CBB"/>
    <w:rsid w:val="002E3AB9"/>
    <w:rsid w:val="002E59BF"/>
    <w:rsid w:val="002F3FFF"/>
    <w:rsid w:val="002F676D"/>
    <w:rsid w:val="00304571"/>
    <w:rsid w:val="003045F1"/>
    <w:rsid w:val="0030541C"/>
    <w:rsid w:val="003055E6"/>
    <w:rsid w:val="0030680D"/>
    <w:rsid w:val="0030793D"/>
    <w:rsid w:val="00312564"/>
    <w:rsid w:val="00313DC7"/>
    <w:rsid w:val="003158E3"/>
    <w:rsid w:val="00316333"/>
    <w:rsid w:val="00316C21"/>
    <w:rsid w:val="0031742A"/>
    <w:rsid w:val="003176F8"/>
    <w:rsid w:val="0032199F"/>
    <w:rsid w:val="00322946"/>
    <w:rsid w:val="00322CC2"/>
    <w:rsid w:val="003246A4"/>
    <w:rsid w:val="00326487"/>
    <w:rsid w:val="00330A88"/>
    <w:rsid w:val="00331F6E"/>
    <w:rsid w:val="0033488A"/>
    <w:rsid w:val="00334BB7"/>
    <w:rsid w:val="00334FE4"/>
    <w:rsid w:val="00336094"/>
    <w:rsid w:val="0033693A"/>
    <w:rsid w:val="00337863"/>
    <w:rsid w:val="00340558"/>
    <w:rsid w:val="00340CD2"/>
    <w:rsid w:val="00341C9E"/>
    <w:rsid w:val="00342CC5"/>
    <w:rsid w:val="00343ACD"/>
    <w:rsid w:val="00344503"/>
    <w:rsid w:val="00347026"/>
    <w:rsid w:val="00347EBC"/>
    <w:rsid w:val="00351E19"/>
    <w:rsid w:val="00353474"/>
    <w:rsid w:val="003540A8"/>
    <w:rsid w:val="0035468D"/>
    <w:rsid w:val="003565B4"/>
    <w:rsid w:val="00360646"/>
    <w:rsid w:val="00360938"/>
    <w:rsid w:val="00360D65"/>
    <w:rsid w:val="00360DE7"/>
    <w:rsid w:val="003622EA"/>
    <w:rsid w:val="0036257E"/>
    <w:rsid w:val="003632BE"/>
    <w:rsid w:val="00363BEB"/>
    <w:rsid w:val="003646D0"/>
    <w:rsid w:val="00367492"/>
    <w:rsid w:val="00367D90"/>
    <w:rsid w:val="00370D6E"/>
    <w:rsid w:val="00373D49"/>
    <w:rsid w:val="003756C2"/>
    <w:rsid w:val="00375747"/>
    <w:rsid w:val="00375832"/>
    <w:rsid w:val="00375A01"/>
    <w:rsid w:val="00377FDC"/>
    <w:rsid w:val="0038119D"/>
    <w:rsid w:val="00381821"/>
    <w:rsid w:val="00382D26"/>
    <w:rsid w:val="00383270"/>
    <w:rsid w:val="00383661"/>
    <w:rsid w:val="00385E7B"/>
    <w:rsid w:val="003929F3"/>
    <w:rsid w:val="00392CA5"/>
    <w:rsid w:val="00393645"/>
    <w:rsid w:val="00393B90"/>
    <w:rsid w:val="003A33D0"/>
    <w:rsid w:val="003A4D21"/>
    <w:rsid w:val="003A5991"/>
    <w:rsid w:val="003B05F0"/>
    <w:rsid w:val="003B271D"/>
    <w:rsid w:val="003B4790"/>
    <w:rsid w:val="003B62DB"/>
    <w:rsid w:val="003B63A5"/>
    <w:rsid w:val="003B74AB"/>
    <w:rsid w:val="003C114D"/>
    <w:rsid w:val="003C297F"/>
    <w:rsid w:val="003C2BD9"/>
    <w:rsid w:val="003C3F2D"/>
    <w:rsid w:val="003C59CD"/>
    <w:rsid w:val="003C72CD"/>
    <w:rsid w:val="003D028F"/>
    <w:rsid w:val="003D0367"/>
    <w:rsid w:val="003D2B11"/>
    <w:rsid w:val="003D5C14"/>
    <w:rsid w:val="003E100B"/>
    <w:rsid w:val="003E201C"/>
    <w:rsid w:val="003E2A73"/>
    <w:rsid w:val="003E2C25"/>
    <w:rsid w:val="003E4043"/>
    <w:rsid w:val="003E56E7"/>
    <w:rsid w:val="003E5B57"/>
    <w:rsid w:val="003E5B99"/>
    <w:rsid w:val="003E5BD0"/>
    <w:rsid w:val="003F02A4"/>
    <w:rsid w:val="003F0FCC"/>
    <w:rsid w:val="00401A4A"/>
    <w:rsid w:val="00403FE3"/>
    <w:rsid w:val="0040449A"/>
    <w:rsid w:val="0040486B"/>
    <w:rsid w:val="00405E17"/>
    <w:rsid w:val="004074BF"/>
    <w:rsid w:val="00410C13"/>
    <w:rsid w:val="00411669"/>
    <w:rsid w:val="00411AD3"/>
    <w:rsid w:val="0041235C"/>
    <w:rsid w:val="0041341B"/>
    <w:rsid w:val="0041495E"/>
    <w:rsid w:val="00416846"/>
    <w:rsid w:val="004169FD"/>
    <w:rsid w:val="00423786"/>
    <w:rsid w:val="00423C6C"/>
    <w:rsid w:val="0042786F"/>
    <w:rsid w:val="004309C9"/>
    <w:rsid w:val="004315B8"/>
    <w:rsid w:val="004337A7"/>
    <w:rsid w:val="00437BB9"/>
    <w:rsid w:val="00437BCA"/>
    <w:rsid w:val="00440A05"/>
    <w:rsid w:val="00440D63"/>
    <w:rsid w:val="0044200D"/>
    <w:rsid w:val="00443C80"/>
    <w:rsid w:val="004446E7"/>
    <w:rsid w:val="00444826"/>
    <w:rsid w:val="00452B18"/>
    <w:rsid w:val="004530A5"/>
    <w:rsid w:val="00453DE6"/>
    <w:rsid w:val="00454BFA"/>
    <w:rsid w:val="00456572"/>
    <w:rsid w:val="00456F61"/>
    <w:rsid w:val="00462796"/>
    <w:rsid w:val="00462835"/>
    <w:rsid w:val="00462EC1"/>
    <w:rsid w:val="0046666D"/>
    <w:rsid w:val="00467F68"/>
    <w:rsid w:val="00471C79"/>
    <w:rsid w:val="00471EBA"/>
    <w:rsid w:val="00472343"/>
    <w:rsid w:val="00474EF3"/>
    <w:rsid w:val="00475D10"/>
    <w:rsid w:val="00476FD7"/>
    <w:rsid w:val="004771C8"/>
    <w:rsid w:val="0048011C"/>
    <w:rsid w:val="004808FF"/>
    <w:rsid w:val="004814BE"/>
    <w:rsid w:val="00481818"/>
    <w:rsid w:val="0048216D"/>
    <w:rsid w:val="00484937"/>
    <w:rsid w:val="00484B85"/>
    <w:rsid w:val="00485250"/>
    <w:rsid w:val="0048578A"/>
    <w:rsid w:val="00486BAE"/>
    <w:rsid w:val="004875E0"/>
    <w:rsid w:val="00490A46"/>
    <w:rsid w:val="00490EC7"/>
    <w:rsid w:val="00492852"/>
    <w:rsid w:val="00494691"/>
    <w:rsid w:val="004972A7"/>
    <w:rsid w:val="004A08E5"/>
    <w:rsid w:val="004A13E9"/>
    <w:rsid w:val="004A2DB8"/>
    <w:rsid w:val="004A5D95"/>
    <w:rsid w:val="004B003B"/>
    <w:rsid w:val="004B1283"/>
    <w:rsid w:val="004B2725"/>
    <w:rsid w:val="004B5F04"/>
    <w:rsid w:val="004B751F"/>
    <w:rsid w:val="004C0DA2"/>
    <w:rsid w:val="004C1702"/>
    <w:rsid w:val="004C567C"/>
    <w:rsid w:val="004C67D7"/>
    <w:rsid w:val="004C7069"/>
    <w:rsid w:val="004C739C"/>
    <w:rsid w:val="004D03A4"/>
    <w:rsid w:val="004D33CD"/>
    <w:rsid w:val="004D35A5"/>
    <w:rsid w:val="004D4290"/>
    <w:rsid w:val="004D46BC"/>
    <w:rsid w:val="004D46F7"/>
    <w:rsid w:val="004D63A2"/>
    <w:rsid w:val="004D6CDD"/>
    <w:rsid w:val="004D6CEF"/>
    <w:rsid w:val="004E0FBB"/>
    <w:rsid w:val="004E2AD7"/>
    <w:rsid w:val="004E3B36"/>
    <w:rsid w:val="004E42F3"/>
    <w:rsid w:val="004E4B74"/>
    <w:rsid w:val="004F4687"/>
    <w:rsid w:val="004F52D2"/>
    <w:rsid w:val="004F6331"/>
    <w:rsid w:val="004F718D"/>
    <w:rsid w:val="00502E4F"/>
    <w:rsid w:val="00502F17"/>
    <w:rsid w:val="00503880"/>
    <w:rsid w:val="005046F0"/>
    <w:rsid w:val="005073BC"/>
    <w:rsid w:val="005074D2"/>
    <w:rsid w:val="00510BF7"/>
    <w:rsid w:val="00511697"/>
    <w:rsid w:val="0051304A"/>
    <w:rsid w:val="0051629C"/>
    <w:rsid w:val="005212FC"/>
    <w:rsid w:val="0052160F"/>
    <w:rsid w:val="005251F8"/>
    <w:rsid w:val="005277F6"/>
    <w:rsid w:val="00530703"/>
    <w:rsid w:val="00532E72"/>
    <w:rsid w:val="0053464B"/>
    <w:rsid w:val="005355B7"/>
    <w:rsid w:val="00535ACD"/>
    <w:rsid w:val="00535DB0"/>
    <w:rsid w:val="00536DC0"/>
    <w:rsid w:val="0054053A"/>
    <w:rsid w:val="00540B8B"/>
    <w:rsid w:val="0054293D"/>
    <w:rsid w:val="0054384E"/>
    <w:rsid w:val="00545999"/>
    <w:rsid w:val="005461D3"/>
    <w:rsid w:val="00547DA9"/>
    <w:rsid w:val="00552410"/>
    <w:rsid w:val="00552B31"/>
    <w:rsid w:val="005551E6"/>
    <w:rsid w:val="00555691"/>
    <w:rsid w:val="00556999"/>
    <w:rsid w:val="00556E61"/>
    <w:rsid w:val="005638D7"/>
    <w:rsid w:val="0056675D"/>
    <w:rsid w:val="00567421"/>
    <w:rsid w:val="0056750E"/>
    <w:rsid w:val="005700FB"/>
    <w:rsid w:val="0057055B"/>
    <w:rsid w:val="00570F90"/>
    <w:rsid w:val="005734D3"/>
    <w:rsid w:val="00573FA1"/>
    <w:rsid w:val="00575BBD"/>
    <w:rsid w:val="0057629C"/>
    <w:rsid w:val="00576B46"/>
    <w:rsid w:val="0057704B"/>
    <w:rsid w:val="0057752B"/>
    <w:rsid w:val="00577834"/>
    <w:rsid w:val="00577A1E"/>
    <w:rsid w:val="0058097C"/>
    <w:rsid w:val="00580CFE"/>
    <w:rsid w:val="00581B6A"/>
    <w:rsid w:val="00581D2E"/>
    <w:rsid w:val="0058275D"/>
    <w:rsid w:val="00584436"/>
    <w:rsid w:val="00584BF1"/>
    <w:rsid w:val="00586055"/>
    <w:rsid w:val="00586E0E"/>
    <w:rsid w:val="005928D9"/>
    <w:rsid w:val="00592D72"/>
    <w:rsid w:val="00593DA6"/>
    <w:rsid w:val="00594B84"/>
    <w:rsid w:val="0059626F"/>
    <w:rsid w:val="00597F52"/>
    <w:rsid w:val="005A14B7"/>
    <w:rsid w:val="005A3A23"/>
    <w:rsid w:val="005A44C3"/>
    <w:rsid w:val="005A4F11"/>
    <w:rsid w:val="005A5827"/>
    <w:rsid w:val="005A642B"/>
    <w:rsid w:val="005B18F0"/>
    <w:rsid w:val="005B313F"/>
    <w:rsid w:val="005B318F"/>
    <w:rsid w:val="005B3C61"/>
    <w:rsid w:val="005B4A35"/>
    <w:rsid w:val="005B4E54"/>
    <w:rsid w:val="005B55F2"/>
    <w:rsid w:val="005B6750"/>
    <w:rsid w:val="005B6E46"/>
    <w:rsid w:val="005C0CA3"/>
    <w:rsid w:val="005C135C"/>
    <w:rsid w:val="005C136F"/>
    <w:rsid w:val="005C2D3D"/>
    <w:rsid w:val="005C40C8"/>
    <w:rsid w:val="005C44CC"/>
    <w:rsid w:val="005C5849"/>
    <w:rsid w:val="005C7CD1"/>
    <w:rsid w:val="005C7F94"/>
    <w:rsid w:val="005D40C0"/>
    <w:rsid w:val="005D4618"/>
    <w:rsid w:val="005D487B"/>
    <w:rsid w:val="005D5454"/>
    <w:rsid w:val="005D6D14"/>
    <w:rsid w:val="005E0A62"/>
    <w:rsid w:val="005E4615"/>
    <w:rsid w:val="005E705D"/>
    <w:rsid w:val="005E740B"/>
    <w:rsid w:val="005F1990"/>
    <w:rsid w:val="005F28F1"/>
    <w:rsid w:val="005F2D60"/>
    <w:rsid w:val="005F4058"/>
    <w:rsid w:val="005F550A"/>
    <w:rsid w:val="00600531"/>
    <w:rsid w:val="00602FE7"/>
    <w:rsid w:val="00603001"/>
    <w:rsid w:val="006042D1"/>
    <w:rsid w:val="0060550D"/>
    <w:rsid w:val="006057EB"/>
    <w:rsid w:val="00606677"/>
    <w:rsid w:val="006069F2"/>
    <w:rsid w:val="00610A65"/>
    <w:rsid w:val="00612034"/>
    <w:rsid w:val="00613BF7"/>
    <w:rsid w:val="00613C17"/>
    <w:rsid w:val="006167D9"/>
    <w:rsid w:val="0061730C"/>
    <w:rsid w:val="006178D6"/>
    <w:rsid w:val="00617D0D"/>
    <w:rsid w:val="00620F55"/>
    <w:rsid w:val="006255A1"/>
    <w:rsid w:val="006260A6"/>
    <w:rsid w:val="00626261"/>
    <w:rsid w:val="00630BDF"/>
    <w:rsid w:val="00631838"/>
    <w:rsid w:val="00631F65"/>
    <w:rsid w:val="0063341B"/>
    <w:rsid w:val="00633530"/>
    <w:rsid w:val="00633AAE"/>
    <w:rsid w:val="00634449"/>
    <w:rsid w:val="00635423"/>
    <w:rsid w:val="0063757B"/>
    <w:rsid w:val="00643C89"/>
    <w:rsid w:val="00643FBA"/>
    <w:rsid w:val="00646529"/>
    <w:rsid w:val="00647354"/>
    <w:rsid w:val="006478D1"/>
    <w:rsid w:val="00651672"/>
    <w:rsid w:val="00652462"/>
    <w:rsid w:val="00652755"/>
    <w:rsid w:val="00653041"/>
    <w:rsid w:val="006533A5"/>
    <w:rsid w:val="006536F7"/>
    <w:rsid w:val="00654EAB"/>
    <w:rsid w:val="006603A5"/>
    <w:rsid w:val="00661034"/>
    <w:rsid w:val="00663BFD"/>
    <w:rsid w:val="00665045"/>
    <w:rsid w:val="00666696"/>
    <w:rsid w:val="006675AC"/>
    <w:rsid w:val="00672CDE"/>
    <w:rsid w:val="006731EF"/>
    <w:rsid w:val="006745FF"/>
    <w:rsid w:val="00675698"/>
    <w:rsid w:val="0068033A"/>
    <w:rsid w:val="0068135C"/>
    <w:rsid w:val="006826E4"/>
    <w:rsid w:val="00682920"/>
    <w:rsid w:val="00682BF7"/>
    <w:rsid w:val="006859C1"/>
    <w:rsid w:val="00685C5D"/>
    <w:rsid w:val="00686473"/>
    <w:rsid w:val="006901C4"/>
    <w:rsid w:val="00691E17"/>
    <w:rsid w:val="00692078"/>
    <w:rsid w:val="00695701"/>
    <w:rsid w:val="006957FC"/>
    <w:rsid w:val="006971DA"/>
    <w:rsid w:val="006974D6"/>
    <w:rsid w:val="006979CB"/>
    <w:rsid w:val="006A1A5E"/>
    <w:rsid w:val="006A1DE0"/>
    <w:rsid w:val="006A277C"/>
    <w:rsid w:val="006A59B0"/>
    <w:rsid w:val="006A633D"/>
    <w:rsid w:val="006A64B3"/>
    <w:rsid w:val="006A68D8"/>
    <w:rsid w:val="006A6BC4"/>
    <w:rsid w:val="006A7ED4"/>
    <w:rsid w:val="006B0D07"/>
    <w:rsid w:val="006B305F"/>
    <w:rsid w:val="006B4186"/>
    <w:rsid w:val="006B59EB"/>
    <w:rsid w:val="006B74C2"/>
    <w:rsid w:val="006C0364"/>
    <w:rsid w:val="006C2942"/>
    <w:rsid w:val="006C3490"/>
    <w:rsid w:val="006C5E68"/>
    <w:rsid w:val="006C66D6"/>
    <w:rsid w:val="006D17E0"/>
    <w:rsid w:val="006D3A47"/>
    <w:rsid w:val="006D4301"/>
    <w:rsid w:val="006D435F"/>
    <w:rsid w:val="006D50DB"/>
    <w:rsid w:val="006D6424"/>
    <w:rsid w:val="006D6557"/>
    <w:rsid w:val="006D656D"/>
    <w:rsid w:val="006D661A"/>
    <w:rsid w:val="006E0FA7"/>
    <w:rsid w:val="006E1E14"/>
    <w:rsid w:val="006E278F"/>
    <w:rsid w:val="006E417D"/>
    <w:rsid w:val="006E4806"/>
    <w:rsid w:val="006E48A4"/>
    <w:rsid w:val="006E5FF6"/>
    <w:rsid w:val="006E6BDB"/>
    <w:rsid w:val="006F0527"/>
    <w:rsid w:val="006F1C08"/>
    <w:rsid w:val="006F1DC0"/>
    <w:rsid w:val="006F2A79"/>
    <w:rsid w:val="006F2F91"/>
    <w:rsid w:val="006F3034"/>
    <w:rsid w:val="006F37EC"/>
    <w:rsid w:val="006F484E"/>
    <w:rsid w:val="006F5958"/>
    <w:rsid w:val="006F696F"/>
    <w:rsid w:val="007010AC"/>
    <w:rsid w:val="0070161E"/>
    <w:rsid w:val="007051BA"/>
    <w:rsid w:val="00705A20"/>
    <w:rsid w:val="007071A1"/>
    <w:rsid w:val="007103A1"/>
    <w:rsid w:val="00710E64"/>
    <w:rsid w:val="007156C8"/>
    <w:rsid w:val="007156FB"/>
    <w:rsid w:val="0072212D"/>
    <w:rsid w:val="00722DA4"/>
    <w:rsid w:val="00727E94"/>
    <w:rsid w:val="007309D2"/>
    <w:rsid w:val="007318FA"/>
    <w:rsid w:val="007340B0"/>
    <w:rsid w:val="00734A56"/>
    <w:rsid w:val="007350CB"/>
    <w:rsid w:val="007375BA"/>
    <w:rsid w:val="0073767E"/>
    <w:rsid w:val="00741A6A"/>
    <w:rsid w:val="0074243F"/>
    <w:rsid w:val="00744363"/>
    <w:rsid w:val="007468AD"/>
    <w:rsid w:val="00746DCB"/>
    <w:rsid w:val="007508DA"/>
    <w:rsid w:val="0075135F"/>
    <w:rsid w:val="007513C7"/>
    <w:rsid w:val="00751C51"/>
    <w:rsid w:val="00752194"/>
    <w:rsid w:val="007526FC"/>
    <w:rsid w:val="0075523D"/>
    <w:rsid w:val="007566DD"/>
    <w:rsid w:val="00756937"/>
    <w:rsid w:val="00756F8D"/>
    <w:rsid w:val="00757270"/>
    <w:rsid w:val="007572B5"/>
    <w:rsid w:val="0076023C"/>
    <w:rsid w:val="0076106E"/>
    <w:rsid w:val="00763D97"/>
    <w:rsid w:val="007667CD"/>
    <w:rsid w:val="00766D33"/>
    <w:rsid w:val="0077142D"/>
    <w:rsid w:val="0077202C"/>
    <w:rsid w:val="0077565A"/>
    <w:rsid w:val="0077646B"/>
    <w:rsid w:val="00780600"/>
    <w:rsid w:val="00780AF6"/>
    <w:rsid w:val="0078104F"/>
    <w:rsid w:val="00787B6E"/>
    <w:rsid w:val="00793BDE"/>
    <w:rsid w:val="007940BA"/>
    <w:rsid w:val="00794841"/>
    <w:rsid w:val="007953CD"/>
    <w:rsid w:val="00796BBA"/>
    <w:rsid w:val="007A04AB"/>
    <w:rsid w:val="007A20CF"/>
    <w:rsid w:val="007A331A"/>
    <w:rsid w:val="007A3A9B"/>
    <w:rsid w:val="007A4DCE"/>
    <w:rsid w:val="007A7EDD"/>
    <w:rsid w:val="007B0418"/>
    <w:rsid w:val="007B0D30"/>
    <w:rsid w:val="007B2BC6"/>
    <w:rsid w:val="007B2ED7"/>
    <w:rsid w:val="007B5A6E"/>
    <w:rsid w:val="007B737B"/>
    <w:rsid w:val="007C1D1B"/>
    <w:rsid w:val="007C2578"/>
    <w:rsid w:val="007C2AA9"/>
    <w:rsid w:val="007C36BF"/>
    <w:rsid w:val="007C4E35"/>
    <w:rsid w:val="007C6031"/>
    <w:rsid w:val="007C6A4B"/>
    <w:rsid w:val="007C7E35"/>
    <w:rsid w:val="007D183E"/>
    <w:rsid w:val="007D2085"/>
    <w:rsid w:val="007D3CEA"/>
    <w:rsid w:val="007D5196"/>
    <w:rsid w:val="007D5814"/>
    <w:rsid w:val="007E2061"/>
    <w:rsid w:val="007E3933"/>
    <w:rsid w:val="007E5023"/>
    <w:rsid w:val="007E5E3B"/>
    <w:rsid w:val="007E60DC"/>
    <w:rsid w:val="007E657D"/>
    <w:rsid w:val="007E6673"/>
    <w:rsid w:val="007E75EC"/>
    <w:rsid w:val="007F2725"/>
    <w:rsid w:val="007F3F02"/>
    <w:rsid w:val="007F4793"/>
    <w:rsid w:val="007F641C"/>
    <w:rsid w:val="00802233"/>
    <w:rsid w:val="008027D5"/>
    <w:rsid w:val="00803766"/>
    <w:rsid w:val="00804D21"/>
    <w:rsid w:val="00806417"/>
    <w:rsid w:val="00806DEF"/>
    <w:rsid w:val="00810127"/>
    <w:rsid w:val="008147B9"/>
    <w:rsid w:val="0081615E"/>
    <w:rsid w:val="008171EA"/>
    <w:rsid w:val="00820A4C"/>
    <w:rsid w:val="00820A95"/>
    <w:rsid w:val="008230FC"/>
    <w:rsid w:val="00825546"/>
    <w:rsid w:val="00825706"/>
    <w:rsid w:val="008257B0"/>
    <w:rsid w:val="008270FB"/>
    <w:rsid w:val="008305AB"/>
    <w:rsid w:val="00834B98"/>
    <w:rsid w:val="00843FDB"/>
    <w:rsid w:val="0084759C"/>
    <w:rsid w:val="008478EB"/>
    <w:rsid w:val="00851120"/>
    <w:rsid w:val="00851A82"/>
    <w:rsid w:val="0085319B"/>
    <w:rsid w:val="0085763D"/>
    <w:rsid w:val="008615D3"/>
    <w:rsid w:val="00861ECD"/>
    <w:rsid w:val="00862A27"/>
    <w:rsid w:val="008636CC"/>
    <w:rsid w:val="008647CB"/>
    <w:rsid w:val="00864CF8"/>
    <w:rsid w:val="008659DB"/>
    <w:rsid w:val="008663C5"/>
    <w:rsid w:val="00866B2A"/>
    <w:rsid w:val="00872C5A"/>
    <w:rsid w:val="00873E9F"/>
    <w:rsid w:val="0087427B"/>
    <w:rsid w:val="00880096"/>
    <w:rsid w:val="00881BB7"/>
    <w:rsid w:val="00883669"/>
    <w:rsid w:val="00885252"/>
    <w:rsid w:val="00885D52"/>
    <w:rsid w:val="0088768B"/>
    <w:rsid w:val="00887B26"/>
    <w:rsid w:val="00887C9D"/>
    <w:rsid w:val="008903BB"/>
    <w:rsid w:val="008904DC"/>
    <w:rsid w:val="008932ED"/>
    <w:rsid w:val="00893BF0"/>
    <w:rsid w:val="00893CCC"/>
    <w:rsid w:val="00893E4A"/>
    <w:rsid w:val="00894688"/>
    <w:rsid w:val="00895254"/>
    <w:rsid w:val="008969CA"/>
    <w:rsid w:val="008A0F02"/>
    <w:rsid w:val="008A18AF"/>
    <w:rsid w:val="008A2723"/>
    <w:rsid w:val="008A31CA"/>
    <w:rsid w:val="008A3707"/>
    <w:rsid w:val="008A61B5"/>
    <w:rsid w:val="008A6794"/>
    <w:rsid w:val="008A7429"/>
    <w:rsid w:val="008B3559"/>
    <w:rsid w:val="008B375B"/>
    <w:rsid w:val="008B7AFE"/>
    <w:rsid w:val="008C55C8"/>
    <w:rsid w:val="008C5B12"/>
    <w:rsid w:val="008C60F5"/>
    <w:rsid w:val="008C6568"/>
    <w:rsid w:val="008C65DD"/>
    <w:rsid w:val="008C7405"/>
    <w:rsid w:val="008D2F96"/>
    <w:rsid w:val="008D3618"/>
    <w:rsid w:val="008D3941"/>
    <w:rsid w:val="008D3D07"/>
    <w:rsid w:val="008D4DAB"/>
    <w:rsid w:val="008D56B6"/>
    <w:rsid w:val="008D7E73"/>
    <w:rsid w:val="008E0699"/>
    <w:rsid w:val="008E2121"/>
    <w:rsid w:val="008E25E0"/>
    <w:rsid w:val="008E4143"/>
    <w:rsid w:val="008E5363"/>
    <w:rsid w:val="008E64AA"/>
    <w:rsid w:val="008E6E56"/>
    <w:rsid w:val="008F0B1C"/>
    <w:rsid w:val="008F1452"/>
    <w:rsid w:val="008F4A5D"/>
    <w:rsid w:val="008F4FAC"/>
    <w:rsid w:val="008F7B27"/>
    <w:rsid w:val="009006B7"/>
    <w:rsid w:val="00900F42"/>
    <w:rsid w:val="00910C38"/>
    <w:rsid w:val="00910D02"/>
    <w:rsid w:val="00911DB4"/>
    <w:rsid w:val="00915374"/>
    <w:rsid w:val="00915F46"/>
    <w:rsid w:val="00921B8A"/>
    <w:rsid w:val="009244FF"/>
    <w:rsid w:val="00924845"/>
    <w:rsid w:val="00927870"/>
    <w:rsid w:val="00927AEC"/>
    <w:rsid w:val="00931F69"/>
    <w:rsid w:val="00935021"/>
    <w:rsid w:val="00937425"/>
    <w:rsid w:val="009374AB"/>
    <w:rsid w:val="0093772F"/>
    <w:rsid w:val="00937A24"/>
    <w:rsid w:val="0094278F"/>
    <w:rsid w:val="00942959"/>
    <w:rsid w:val="00946DAD"/>
    <w:rsid w:val="00953217"/>
    <w:rsid w:val="0096049E"/>
    <w:rsid w:val="0096089D"/>
    <w:rsid w:val="009627FA"/>
    <w:rsid w:val="00962EBE"/>
    <w:rsid w:val="009658D7"/>
    <w:rsid w:val="009666E9"/>
    <w:rsid w:val="0097011F"/>
    <w:rsid w:val="0097069F"/>
    <w:rsid w:val="00971F2E"/>
    <w:rsid w:val="00972AB2"/>
    <w:rsid w:val="00973342"/>
    <w:rsid w:val="009733F6"/>
    <w:rsid w:val="009804B7"/>
    <w:rsid w:val="0098062B"/>
    <w:rsid w:val="00980CE3"/>
    <w:rsid w:val="00983393"/>
    <w:rsid w:val="009839C3"/>
    <w:rsid w:val="00985321"/>
    <w:rsid w:val="0098744C"/>
    <w:rsid w:val="0098784F"/>
    <w:rsid w:val="00990197"/>
    <w:rsid w:val="009914B7"/>
    <w:rsid w:val="00991F98"/>
    <w:rsid w:val="0099208C"/>
    <w:rsid w:val="009936C0"/>
    <w:rsid w:val="009951AA"/>
    <w:rsid w:val="0099686B"/>
    <w:rsid w:val="00997A74"/>
    <w:rsid w:val="009A1A9E"/>
    <w:rsid w:val="009A6522"/>
    <w:rsid w:val="009A7288"/>
    <w:rsid w:val="009B27FA"/>
    <w:rsid w:val="009B2DEA"/>
    <w:rsid w:val="009B4FA6"/>
    <w:rsid w:val="009B65C6"/>
    <w:rsid w:val="009C0EF5"/>
    <w:rsid w:val="009C5759"/>
    <w:rsid w:val="009C590F"/>
    <w:rsid w:val="009D083A"/>
    <w:rsid w:val="009D1261"/>
    <w:rsid w:val="009D27B5"/>
    <w:rsid w:val="009D5539"/>
    <w:rsid w:val="009D57DF"/>
    <w:rsid w:val="009D6C68"/>
    <w:rsid w:val="009E29A9"/>
    <w:rsid w:val="009E4596"/>
    <w:rsid w:val="009E4F24"/>
    <w:rsid w:val="009E5E04"/>
    <w:rsid w:val="009E6027"/>
    <w:rsid w:val="009E6922"/>
    <w:rsid w:val="009E6F3B"/>
    <w:rsid w:val="009F0D2F"/>
    <w:rsid w:val="009F495E"/>
    <w:rsid w:val="009F6C0A"/>
    <w:rsid w:val="009F7376"/>
    <w:rsid w:val="009F7C80"/>
    <w:rsid w:val="00A01EBF"/>
    <w:rsid w:val="00A0239A"/>
    <w:rsid w:val="00A030EA"/>
    <w:rsid w:val="00A04009"/>
    <w:rsid w:val="00A04671"/>
    <w:rsid w:val="00A048CD"/>
    <w:rsid w:val="00A04B3D"/>
    <w:rsid w:val="00A10D22"/>
    <w:rsid w:val="00A11450"/>
    <w:rsid w:val="00A1674D"/>
    <w:rsid w:val="00A17509"/>
    <w:rsid w:val="00A1762D"/>
    <w:rsid w:val="00A17CD9"/>
    <w:rsid w:val="00A2045C"/>
    <w:rsid w:val="00A20B7A"/>
    <w:rsid w:val="00A20BD2"/>
    <w:rsid w:val="00A22F7F"/>
    <w:rsid w:val="00A23927"/>
    <w:rsid w:val="00A2423A"/>
    <w:rsid w:val="00A25588"/>
    <w:rsid w:val="00A25C81"/>
    <w:rsid w:val="00A27B7E"/>
    <w:rsid w:val="00A3355E"/>
    <w:rsid w:val="00A33ADE"/>
    <w:rsid w:val="00A3424E"/>
    <w:rsid w:val="00A34A07"/>
    <w:rsid w:val="00A34BA4"/>
    <w:rsid w:val="00A353E9"/>
    <w:rsid w:val="00A355D5"/>
    <w:rsid w:val="00A358C8"/>
    <w:rsid w:val="00A3649A"/>
    <w:rsid w:val="00A4157D"/>
    <w:rsid w:val="00A42EAE"/>
    <w:rsid w:val="00A436F9"/>
    <w:rsid w:val="00A47624"/>
    <w:rsid w:val="00A47C42"/>
    <w:rsid w:val="00A51307"/>
    <w:rsid w:val="00A57067"/>
    <w:rsid w:val="00A60792"/>
    <w:rsid w:val="00A607B6"/>
    <w:rsid w:val="00A631EF"/>
    <w:rsid w:val="00A659F6"/>
    <w:rsid w:val="00A66D25"/>
    <w:rsid w:val="00A67366"/>
    <w:rsid w:val="00A67807"/>
    <w:rsid w:val="00A67986"/>
    <w:rsid w:val="00A67F79"/>
    <w:rsid w:val="00A67F92"/>
    <w:rsid w:val="00A714F9"/>
    <w:rsid w:val="00A749DA"/>
    <w:rsid w:val="00A76B5E"/>
    <w:rsid w:val="00A77E25"/>
    <w:rsid w:val="00A803E5"/>
    <w:rsid w:val="00A837C6"/>
    <w:rsid w:val="00A83F7E"/>
    <w:rsid w:val="00A85AB3"/>
    <w:rsid w:val="00A86507"/>
    <w:rsid w:val="00A91CE1"/>
    <w:rsid w:val="00A9458A"/>
    <w:rsid w:val="00A949E0"/>
    <w:rsid w:val="00A94AC0"/>
    <w:rsid w:val="00A9559E"/>
    <w:rsid w:val="00A97A2A"/>
    <w:rsid w:val="00AA2CAF"/>
    <w:rsid w:val="00AA31AC"/>
    <w:rsid w:val="00AA3EF2"/>
    <w:rsid w:val="00AA6551"/>
    <w:rsid w:val="00AA6938"/>
    <w:rsid w:val="00AB28ED"/>
    <w:rsid w:val="00AB4B48"/>
    <w:rsid w:val="00AB50AA"/>
    <w:rsid w:val="00AB68C8"/>
    <w:rsid w:val="00AC2D57"/>
    <w:rsid w:val="00AC3716"/>
    <w:rsid w:val="00AC5875"/>
    <w:rsid w:val="00AC5AE8"/>
    <w:rsid w:val="00AC7920"/>
    <w:rsid w:val="00AD1946"/>
    <w:rsid w:val="00AD210F"/>
    <w:rsid w:val="00AD237D"/>
    <w:rsid w:val="00AD4553"/>
    <w:rsid w:val="00AD559B"/>
    <w:rsid w:val="00AD5AAA"/>
    <w:rsid w:val="00AD6069"/>
    <w:rsid w:val="00AD6541"/>
    <w:rsid w:val="00AE0F11"/>
    <w:rsid w:val="00AE155C"/>
    <w:rsid w:val="00AE1EF0"/>
    <w:rsid w:val="00AE29B8"/>
    <w:rsid w:val="00AE4942"/>
    <w:rsid w:val="00AE56D4"/>
    <w:rsid w:val="00AE6E77"/>
    <w:rsid w:val="00AE738D"/>
    <w:rsid w:val="00AF1F06"/>
    <w:rsid w:val="00AF2C31"/>
    <w:rsid w:val="00AF5141"/>
    <w:rsid w:val="00AF5EA5"/>
    <w:rsid w:val="00AF6314"/>
    <w:rsid w:val="00AF6801"/>
    <w:rsid w:val="00AF70A3"/>
    <w:rsid w:val="00AF7387"/>
    <w:rsid w:val="00AF7398"/>
    <w:rsid w:val="00B02339"/>
    <w:rsid w:val="00B03331"/>
    <w:rsid w:val="00B05C79"/>
    <w:rsid w:val="00B079B5"/>
    <w:rsid w:val="00B07C31"/>
    <w:rsid w:val="00B07E75"/>
    <w:rsid w:val="00B11743"/>
    <w:rsid w:val="00B118AF"/>
    <w:rsid w:val="00B12481"/>
    <w:rsid w:val="00B14E11"/>
    <w:rsid w:val="00B1599C"/>
    <w:rsid w:val="00B1774B"/>
    <w:rsid w:val="00B17A0C"/>
    <w:rsid w:val="00B207B8"/>
    <w:rsid w:val="00B20950"/>
    <w:rsid w:val="00B22267"/>
    <w:rsid w:val="00B228F7"/>
    <w:rsid w:val="00B24B0B"/>
    <w:rsid w:val="00B25B6C"/>
    <w:rsid w:val="00B262A5"/>
    <w:rsid w:val="00B309B4"/>
    <w:rsid w:val="00B30B06"/>
    <w:rsid w:val="00B3187F"/>
    <w:rsid w:val="00B356F8"/>
    <w:rsid w:val="00B37C4B"/>
    <w:rsid w:val="00B403C8"/>
    <w:rsid w:val="00B40BF7"/>
    <w:rsid w:val="00B4180E"/>
    <w:rsid w:val="00B42DCF"/>
    <w:rsid w:val="00B42FBA"/>
    <w:rsid w:val="00B44D3E"/>
    <w:rsid w:val="00B44F64"/>
    <w:rsid w:val="00B465BB"/>
    <w:rsid w:val="00B468AF"/>
    <w:rsid w:val="00B47117"/>
    <w:rsid w:val="00B5061D"/>
    <w:rsid w:val="00B50C45"/>
    <w:rsid w:val="00B50E11"/>
    <w:rsid w:val="00B540CE"/>
    <w:rsid w:val="00B56DBC"/>
    <w:rsid w:val="00B57029"/>
    <w:rsid w:val="00B570F3"/>
    <w:rsid w:val="00B642EC"/>
    <w:rsid w:val="00B65974"/>
    <w:rsid w:val="00B66158"/>
    <w:rsid w:val="00B6758B"/>
    <w:rsid w:val="00B67825"/>
    <w:rsid w:val="00B7009D"/>
    <w:rsid w:val="00B70F57"/>
    <w:rsid w:val="00B73EDA"/>
    <w:rsid w:val="00B75073"/>
    <w:rsid w:val="00B81336"/>
    <w:rsid w:val="00B817B3"/>
    <w:rsid w:val="00B82E75"/>
    <w:rsid w:val="00B83771"/>
    <w:rsid w:val="00B84366"/>
    <w:rsid w:val="00B84B01"/>
    <w:rsid w:val="00B85F08"/>
    <w:rsid w:val="00B93A41"/>
    <w:rsid w:val="00B961B9"/>
    <w:rsid w:val="00B9691C"/>
    <w:rsid w:val="00B96A32"/>
    <w:rsid w:val="00BA2337"/>
    <w:rsid w:val="00BA387C"/>
    <w:rsid w:val="00BA39E9"/>
    <w:rsid w:val="00BA5A78"/>
    <w:rsid w:val="00BA61CE"/>
    <w:rsid w:val="00BA78D4"/>
    <w:rsid w:val="00BB0D80"/>
    <w:rsid w:val="00BB36AA"/>
    <w:rsid w:val="00BB370B"/>
    <w:rsid w:val="00BB42AD"/>
    <w:rsid w:val="00BB47AF"/>
    <w:rsid w:val="00BB6080"/>
    <w:rsid w:val="00BB7D5A"/>
    <w:rsid w:val="00BC130E"/>
    <w:rsid w:val="00BC15E8"/>
    <w:rsid w:val="00BC1A53"/>
    <w:rsid w:val="00BC2CD7"/>
    <w:rsid w:val="00BC32A9"/>
    <w:rsid w:val="00BC34DC"/>
    <w:rsid w:val="00BC59CB"/>
    <w:rsid w:val="00BC5E58"/>
    <w:rsid w:val="00BC72F2"/>
    <w:rsid w:val="00BD029F"/>
    <w:rsid w:val="00BD18CA"/>
    <w:rsid w:val="00BD2A50"/>
    <w:rsid w:val="00BD2AD0"/>
    <w:rsid w:val="00BD30FF"/>
    <w:rsid w:val="00BD4AF7"/>
    <w:rsid w:val="00BD52D6"/>
    <w:rsid w:val="00BD7065"/>
    <w:rsid w:val="00BD7454"/>
    <w:rsid w:val="00BE109E"/>
    <w:rsid w:val="00BE3498"/>
    <w:rsid w:val="00BE50CB"/>
    <w:rsid w:val="00BE5C1B"/>
    <w:rsid w:val="00BE5F42"/>
    <w:rsid w:val="00BE7922"/>
    <w:rsid w:val="00BF257F"/>
    <w:rsid w:val="00BF297B"/>
    <w:rsid w:val="00BF3E7B"/>
    <w:rsid w:val="00BF4D4E"/>
    <w:rsid w:val="00BF73F2"/>
    <w:rsid w:val="00C01A30"/>
    <w:rsid w:val="00C01DD2"/>
    <w:rsid w:val="00C025C6"/>
    <w:rsid w:val="00C06452"/>
    <w:rsid w:val="00C06CFF"/>
    <w:rsid w:val="00C1026E"/>
    <w:rsid w:val="00C1615B"/>
    <w:rsid w:val="00C1636E"/>
    <w:rsid w:val="00C16BCD"/>
    <w:rsid w:val="00C261A5"/>
    <w:rsid w:val="00C26B9E"/>
    <w:rsid w:val="00C26EA8"/>
    <w:rsid w:val="00C31844"/>
    <w:rsid w:val="00C32488"/>
    <w:rsid w:val="00C3347A"/>
    <w:rsid w:val="00C33C65"/>
    <w:rsid w:val="00C34F2C"/>
    <w:rsid w:val="00C360E8"/>
    <w:rsid w:val="00C3643C"/>
    <w:rsid w:val="00C3715A"/>
    <w:rsid w:val="00C40CE8"/>
    <w:rsid w:val="00C42A10"/>
    <w:rsid w:val="00C44CF4"/>
    <w:rsid w:val="00C5269D"/>
    <w:rsid w:val="00C53985"/>
    <w:rsid w:val="00C53ACD"/>
    <w:rsid w:val="00C60579"/>
    <w:rsid w:val="00C60589"/>
    <w:rsid w:val="00C608AC"/>
    <w:rsid w:val="00C60ED2"/>
    <w:rsid w:val="00C60FF9"/>
    <w:rsid w:val="00C6112F"/>
    <w:rsid w:val="00C61513"/>
    <w:rsid w:val="00C61F02"/>
    <w:rsid w:val="00C62BC7"/>
    <w:rsid w:val="00C65BE0"/>
    <w:rsid w:val="00C65E37"/>
    <w:rsid w:val="00C6733A"/>
    <w:rsid w:val="00C67C82"/>
    <w:rsid w:val="00C70A21"/>
    <w:rsid w:val="00C72743"/>
    <w:rsid w:val="00C72783"/>
    <w:rsid w:val="00C74763"/>
    <w:rsid w:val="00C74899"/>
    <w:rsid w:val="00C75020"/>
    <w:rsid w:val="00C75591"/>
    <w:rsid w:val="00C77178"/>
    <w:rsid w:val="00C86998"/>
    <w:rsid w:val="00C917D1"/>
    <w:rsid w:val="00C930AC"/>
    <w:rsid w:val="00C9488F"/>
    <w:rsid w:val="00C950F1"/>
    <w:rsid w:val="00C96C6D"/>
    <w:rsid w:val="00CA3C25"/>
    <w:rsid w:val="00CA5A98"/>
    <w:rsid w:val="00CB093E"/>
    <w:rsid w:val="00CB0D0E"/>
    <w:rsid w:val="00CB15FD"/>
    <w:rsid w:val="00CB2E76"/>
    <w:rsid w:val="00CB3D91"/>
    <w:rsid w:val="00CB5D2B"/>
    <w:rsid w:val="00CC068C"/>
    <w:rsid w:val="00CC1DDB"/>
    <w:rsid w:val="00CC4A9C"/>
    <w:rsid w:val="00CC7980"/>
    <w:rsid w:val="00CD2558"/>
    <w:rsid w:val="00CD266F"/>
    <w:rsid w:val="00CD2A3B"/>
    <w:rsid w:val="00CD2B63"/>
    <w:rsid w:val="00CD658C"/>
    <w:rsid w:val="00CD66F4"/>
    <w:rsid w:val="00CD6D5A"/>
    <w:rsid w:val="00CE3F73"/>
    <w:rsid w:val="00CE6AD7"/>
    <w:rsid w:val="00CE74B5"/>
    <w:rsid w:val="00CE76A5"/>
    <w:rsid w:val="00CF1A8A"/>
    <w:rsid w:val="00CF24E8"/>
    <w:rsid w:val="00CF2760"/>
    <w:rsid w:val="00CF51F5"/>
    <w:rsid w:val="00D0184B"/>
    <w:rsid w:val="00D021B0"/>
    <w:rsid w:val="00D07BEC"/>
    <w:rsid w:val="00D1054F"/>
    <w:rsid w:val="00D10927"/>
    <w:rsid w:val="00D11382"/>
    <w:rsid w:val="00D13B35"/>
    <w:rsid w:val="00D14368"/>
    <w:rsid w:val="00D144BE"/>
    <w:rsid w:val="00D14B2E"/>
    <w:rsid w:val="00D16717"/>
    <w:rsid w:val="00D17041"/>
    <w:rsid w:val="00D17E49"/>
    <w:rsid w:val="00D200D8"/>
    <w:rsid w:val="00D210FD"/>
    <w:rsid w:val="00D22045"/>
    <w:rsid w:val="00D22110"/>
    <w:rsid w:val="00D22A25"/>
    <w:rsid w:val="00D23336"/>
    <w:rsid w:val="00D2493F"/>
    <w:rsid w:val="00D2671E"/>
    <w:rsid w:val="00D30202"/>
    <w:rsid w:val="00D34813"/>
    <w:rsid w:val="00D410B9"/>
    <w:rsid w:val="00D43DAE"/>
    <w:rsid w:val="00D4496F"/>
    <w:rsid w:val="00D52512"/>
    <w:rsid w:val="00D55508"/>
    <w:rsid w:val="00D557B0"/>
    <w:rsid w:val="00D55D91"/>
    <w:rsid w:val="00D57794"/>
    <w:rsid w:val="00D62326"/>
    <w:rsid w:val="00D63A77"/>
    <w:rsid w:val="00D63BC4"/>
    <w:rsid w:val="00D640EC"/>
    <w:rsid w:val="00D6528E"/>
    <w:rsid w:val="00D655FA"/>
    <w:rsid w:val="00D65F8C"/>
    <w:rsid w:val="00D67554"/>
    <w:rsid w:val="00D67AE9"/>
    <w:rsid w:val="00D67F6F"/>
    <w:rsid w:val="00D70B57"/>
    <w:rsid w:val="00D71800"/>
    <w:rsid w:val="00D7247E"/>
    <w:rsid w:val="00D73D50"/>
    <w:rsid w:val="00D747CE"/>
    <w:rsid w:val="00D751C8"/>
    <w:rsid w:val="00D81485"/>
    <w:rsid w:val="00D81A46"/>
    <w:rsid w:val="00D81DC9"/>
    <w:rsid w:val="00D820D7"/>
    <w:rsid w:val="00D839AD"/>
    <w:rsid w:val="00D849E6"/>
    <w:rsid w:val="00D859A9"/>
    <w:rsid w:val="00D941FB"/>
    <w:rsid w:val="00D966B4"/>
    <w:rsid w:val="00DA099A"/>
    <w:rsid w:val="00DA21D4"/>
    <w:rsid w:val="00DA35B8"/>
    <w:rsid w:val="00DA3A29"/>
    <w:rsid w:val="00DA4753"/>
    <w:rsid w:val="00DA5EB9"/>
    <w:rsid w:val="00DB16BF"/>
    <w:rsid w:val="00DB5578"/>
    <w:rsid w:val="00DB5C99"/>
    <w:rsid w:val="00DB656A"/>
    <w:rsid w:val="00DC081F"/>
    <w:rsid w:val="00DC1376"/>
    <w:rsid w:val="00DC166A"/>
    <w:rsid w:val="00DC1AD5"/>
    <w:rsid w:val="00DC240E"/>
    <w:rsid w:val="00DC244F"/>
    <w:rsid w:val="00DC2E4C"/>
    <w:rsid w:val="00DC5283"/>
    <w:rsid w:val="00DC5B44"/>
    <w:rsid w:val="00DC5C9B"/>
    <w:rsid w:val="00DC78E0"/>
    <w:rsid w:val="00DC7EE4"/>
    <w:rsid w:val="00DD0FC7"/>
    <w:rsid w:val="00DD1E01"/>
    <w:rsid w:val="00DD2805"/>
    <w:rsid w:val="00DD3602"/>
    <w:rsid w:val="00DD3931"/>
    <w:rsid w:val="00DD527D"/>
    <w:rsid w:val="00DD5C88"/>
    <w:rsid w:val="00DE24A3"/>
    <w:rsid w:val="00DE2E5B"/>
    <w:rsid w:val="00DE54D0"/>
    <w:rsid w:val="00DE6DC5"/>
    <w:rsid w:val="00DE75F6"/>
    <w:rsid w:val="00DF1506"/>
    <w:rsid w:val="00DF50F6"/>
    <w:rsid w:val="00DF59CC"/>
    <w:rsid w:val="00E017E4"/>
    <w:rsid w:val="00E037D7"/>
    <w:rsid w:val="00E044F3"/>
    <w:rsid w:val="00E04A6E"/>
    <w:rsid w:val="00E05034"/>
    <w:rsid w:val="00E0610F"/>
    <w:rsid w:val="00E07D85"/>
    <w:rsid w:val="00E10E7D"/>
    <w:rsid w:val="00E11790"/>
    <w:rsid w:val="00E11DC4"/>
    <w:rsid w:val="00E122AD"/>
    <w:rsid w:val="00E14C97"/>
    <w:rsid w:val="00E1562B"/>
    <w:rsid w:val="00E16C37"/>
    <w:rsid w:val="00E17E5E"/>
    <w:rsid w:val="00E222F7"/>
    <w:rsid w:val="00E23332"/>
    <w:rsid w:val="00E24992"/>
    <w:rsid w:val="00E250C8"/>
    <w:rsid w:val="00E265A6"/>
    <w:rsid w:val="00E26A5A"/>
    <w:rsid w:val="00E27876"/>
    <w:rsid w:val="00E30B2F"/>
    <w:rsid w:val="00E312D6"/>
    <w:rsid w:val="00E315D6"/>
    <w:rsid w:val="00E320D3"/>
    <w:rsid w:val="00E32643"/>
    <w:rsid w:val="00E35452"/>
    <w:rsid w:val="00E42AC0"/>
    <w:rsid w:val="00E43419"/>
    <w:rsid w:val="00E44B6A"/>
    <w:rsid w:val="00E453B0"/>
    <w:rsid w:val="00E460CE"/>
    <w:rsid w:val="00E46DF7"/>
    <w:rsid w:val="00E5010F"/>
    <w:rsid w:val="00E50257"/>
    <w:rsid w:val="00E50A85"/>
    <w:rsid w:val="00E5134F"/>
    <w:rsid w:val="00E5237F"/>
    <w:rsid w:val="00E55C8A"/>
    <w:rsid w:val="00E60655"/>
    <w:rsid w:val="00E6073C"/>
    <w:rsid w:val="00E61A08"/>
    <w:rsid w:val="00E64556"/>
    <w:rsid w:val="00E66122"/>
    <w:rsid w:val="00E661F0"/>
    <w:rsid w:val="00E675E1"/>
    <w:rsid w:val="00E71001"/>
    <w:rsid w:val="00E72FE6"/>
    <w:rsid w:val="00E737E9"/>
    <w:rsid w:val="00E73838"/>
    <w:rsid w:val="00E7460E"/>
    <w:rsid w:val="00E752E9"/>
    <w:rsid w:val="00E7588B"/>
    <w:rsid w:val="00E75DA7"/>
    <w:rsid w:val="00E76BE1"/>
    <w:rsid w:val="00E8073B"/>
    <w:rsid w:val="00E80D98"/>
    <w:rsid w:val="00E82ADC"/>
    <w:rsid w:val="00E8314C"/>
    <w:rsid w:val="00E87EE3"/>
    <w:rsid w:val="00E9002F"/>
    <w:rsid w:val="00E930A9"/>
    <w:rsid w:val="00E93AC1"/>
    <w:rsid w:val="00E94C43"/>
    <w:rsid w:val="00E951A6"/>
    <w:rsid w:val="00E95393"/>
    <w:rsid w:val="00E96D7E"/>
    <w:rsid w:val="00E9714C"/>
    <w:rsid w:val="00E97771"/>
    <w:rsid w:val="00EA1400"/>
    <w:rsid w:val="00EA2E3D"/>
    <w:rsid w:val="00EA2F3B"/>
    <w:rsid w:val="00EA3360"/>
    <w:rsid w:val="00EA6A1D"/>
    <w:rsid w:val="00EA7B1E"/>
    <w:rsid w:val="00EB1DFE"/>
    <w:rsid w:val="00EB33CD"/>
    <w:rsid w:val="00EB5574"/>
    <w:rsid w:val="00EB76D2"/>
    <w:rsid w:val="00EC141A"/>
    <w:rsid w:val="00EC1DC0"/>
    <w:rsid w:val="00EC6812"/>
    <w:rsid w:val="00ED0E63"/>
    <w:rsid w:val="00ED1055"/>
    <w:rsid w:val="00ED11F0"/>
    <w:rsid w:val="00ED1790"/>
    <w:rsid w:val="00ED236E"/>
    <w:rsid w:val="00ED3897"/>
    <w:rsid w:val="00ED4EDF"/>
    <w:rsid w:val="00ED5901"/>
    <w:rsid w:val="00ED7E7B"/>
    <w:rsid w:val="00ED7F88"/>
    <w:rsid w:val="00EE230D"/>
    <w:rsid w:val="00EE2BA4"/>
    <w:rsid w:val="00EE4C94"/>
    <w:rsid w:val="00EE4F22"/>
    <w:rsid w:val="00EE7054"/>
    <w:rsid w:val="00EE7F04"/>
    <w:rsid w:val="00EF051B"/>
    <w:rsid w:val="00EF1397"/>
    <w:rsid w:val="00EF1736"/>
    <w:rsid w:val="00EF241C"/>
    <w:rsid w:val="00EF26DC"/>
    <w:rsid w:val="00EF4E9D"/>
    <w:rsid w:val="00EF6AB0"/>
    <w:rsid w:val="00F01369"/>
    <w:rsid w:val="00F05F3B"/>
    <w:rsid w:val="00F0644D"/>
    <w:rsid w:val="00F06742"/>
    <w:rsid w:val="00F1015F"/>
    <w:rsid w:val="00F10D3B"/>
    <w:rsid w:val="00F13579"/>
    <w:rsid w:val="00F14720"/>
    <w:rsid w:val="00F16D89"/>
    <w:rsid w:val="00F2145E"/>
    <w:rsid w:val="00F22FD0"/>
    <w:rsid w:val="00F24CF6"/>
    <w:rsid w:val="00F253E1"/>
    <w:rsid w:val="00F27D61"/>
    <w:rsid w:val="00F302C3"/>
    <w:rsid w:val="00F31837"/>
    <w:rsid w:val="00F32EEF"/>
    <w:rsid w:val="00F33516"/>
    <w:rsid w:val="00F3524C"/>
    <w:rsid w:val="00F37CE4"/>
    <w:rsid w:val="00F43E2C"/>
    <w:rsid w:val="00F44AC8"/>
    <w:rsid w:val="00F455A3"/>
    <w:rsid w:val="00F4626C"/>
    <w:rsid w:val="00F46C15"/>
    <w:rsid w:val="00F5060E"/>
    <w:rsid w:val="00F52E59"/>
    <w:rsid w:val="00F5533F"/>
    <w:rsid w:val="00F55B1D"/>
    <w:rsid w:val="00F56A2E"/>
    <w:rsid w:val="00F56F27"/>
    <w:rsid w:val="00F5739C"/>
    <w:rsid w:val="00F57799"/>
    <w:rsid w:val="00F60927"/>
    <w:rsid w:val="00F61637"/>
    <w:rsid w:val="00F619C0"/>
    <w:rsid w:val="00F63922"/>
    <w:rsid w:val="00F671BE"/>
    <w:rsid w:val="00F70A25"/>
    <w:rsid w:val="00F70D7E"/>
    <w:rsid w:val="00F71734"/>
    <w:rsid w:val="00F72111"/>
    <w:rsid w:val="00F732D8"/>
    <w:rsid w:val="00F7468D"/>
    <w:rsid w:val="00F74B36"/>
    <w:rsid w:val="00F75CE3"/>
    <w:rsid w:val="00F80723"/>
    <w:rsid w:val="00F8170B"/>
    <w:rsid w:val="00F823F4"/>
    <w:rsid w:val="00F82453"/>
    <w:rsid w:val="00F844F9"/>
    <w:rsid w:val="00F85C7A"/>
    <w:rsid w:val="00F860E3"/>
    <w:rsid w:val="00F862C6"/>
    <w:rsid w:val="00F8694A"/>
    <w:rsid w:val="00F874DF"/>
    <w:rsid w:val="00F91919"/>
    <w:rsid w:val="00F96B2E"/>
    <w:rsid w:val="00F96CE4"/>
    <w:rsid w:val="00FA0469"/>
    <w:rsid w:val="00FA3170"/>
    <w:rsid w:val="00FA37A1"/>
    <w:rsid w:val="00FA5C89"/>
    <w:rsid w:val="00FA7C94"/>
    <w:rsid w:val="00FB0304"/>
    <w:rsid w:val="00FB07FA"/>
    <w:rsid w:val="00FB1A4F"/>
    <w:rsid w:val="00FB211F"/>
    <w:rsid w:val="00FB2CE5"/>
    <w:rsid w:val="00FB3A02"/>
    <w:rsid w:val="00FB3BC8"/>
    <w:rsid w:val="00FB74E4"/>
    <w:rsid w:val="00FC0A0C"/>
    <w:rsid w:val="00FC18AD"/>
    <w:rsid w:val="00FC20B0"/>
    <w:rsid w:val="00FC492A"/>
    <w:rsid w:val="00FC707E"/>
    <w:rsid w:val="00FC760F"/>
    <w:rsid w:val="00FD2056"/>
    <w:rsid w:val="00FD29E6"/>
    <w:rsid w:val="00FD6D46"/>
    <w:rsid w:val="00FE02E3"/>
    <w:rsid w:val="00FE079B"/>
    <w:rsid w:val="00FE1D5E"/>
    <w:rsid w:val="00FE3633"/>
    <w:rsid w:val="00FE3D23"/>
    <w:rsid w:val="00FE4784"/>
    <w:rsid w:val="00FE5EC9"/>
    <w:rsid w:val="00FE77FD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762F60-9624-43FB-B33F-B4FC5695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825"/>
    <w:pPr>
      <w:spacing w:before="120" w:after="120" w:line="240" w:lineRule="auto"/>
      <w:jc w:val="both"/>
    </w:pPr>
    <w:rPr>
      <w:rFonts w:ascii="GHEA Grapalat" w:eastAsia="Times New Roman" w:hAnsi="GHEA Grapalat" w:cs="Times New Roman"/>
      <w:szCs w:val="24"/>
      <w:lang w:val="af-Z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51C8"/>
    <w:pPr>
      <w:pageBreakBefore/>
      <w:spacing w:before="240"/>
      <w:ind w:left="431" w:hanging="431"/>
      <w:jc w:val="center"/>
      <w:outlineLvl w:val="0"/>
    </w:pPr>
    <w:rPr>
      <w:rFonts w:eastAsia="SimSun" w:cs="Sylfaen"/>
      <w:b/>
      <w:bCs/>
      <w:caps/>
      <w:noProof/>
      <w:kern w:val="32"/>
      <w:sz w:val="2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751C8"/>
    <w:pPr>
      <w:keepNext/>
      <w:pageBreakBefore w:val="0"/>
      <w:numPr>
        <w:ilvl w:val="1"/>
      </w:numPr>
      <w:ind w:left="578" w:hanging="578"/>
      <w:jc w:val="left"/>
      <w:outlineLvl w:val="1"/>
    </w:pPr>
    <w:rPr>
      <w:caps w:val="0"/>
      <w:smallCaps/>
      <w:sz w:val="22"/>
      <w:szCs w:val="22"/>
    </w:rPr>
  </w:style>
  <w:style w:type="paragraph" w:styleId="Heading3">
    <w:name w:val="heading 3"/>
    <w:aliases w:val="Heading 3 VY"/>
    <w:basedOn w:val="Heading2"/>
    <w:next w:val="Normal"/>
    <w:link w:val="Heading3Char"/>
    <w:autoRedefine/>
    <w:uiPriority w:val="9"/>
    <w:unhideWhenUsed/>
    <w:qFormat/>
    <w:rsid w:val="003E2A73"/>
    <w:pPr>
      <w:numPr>
        <w:ilvl w:val="2"/>
      </w:numPr>
      <w:ind w:left="1418" w:hanging="851"/>
      <w:outlineLvl w:val="2"/>
    </w:pPr>
    <w:rPr>
      <w:smallCaps w:val="0"/>
    </w:rPr>
  </w:style>
  <w:style w:type="paragraph" w:styleId="Heading4">
    <w:name w:val="heading 4"/>
    <w:basedOn w:val="Heading3"/>
    <w:next w:val="Normal"/>
    <w:link w:val="Heading4Char1"/>
    <w:autoRedefine/>
    <w:uiPriority w:val="9"/>
    <w:qFormat/>
    <w:rsid w:val="003E2A73"/>
    <w:pPr>
      <w:numPr>
        <w:ilvl w:val="3"/>
      </w:numPr>
      <w:ind w:left="1418" w:hanging="851"/>
      <w:outlineLvl w:val="3"/>
    </w:pPr>
    <w:rPr>
      <w:i/>
    </w:rPr>
  </w:style>
  <w:style w:type="paragraph" w:styleId="Heading5">
    <w:name w:val="heading 5"/>
    <w:basedOn w:val="Heading4"/>
    <w:next w:val="Normal"/>
    <w:link w:val="Heading5Char1"/>
    <w:uiPriority w:val="9"/>
    <w:qFormat/>
    <w:rsid w:val="00AE738D"/>
    <w:pPr>
      <w:ind w:left="226" w:hanging="113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56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A567E"/>
  </w:style>
  <w:style w:type="paragraph" w:styleId="Footer">
    <w:name w:val="footer"/>
    <w:basedOn w:val="Normal"/>
    <w:link w:val="FooterChar"/>
    <w:uiPriority w:val="99"/>
    <w:unhideWhenUsed/>
    <w:rsid w:val="001A56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567E"/>
  </w:style>
  <w:style w:type="character" w:customStyle="1" w:styleId="Heading1Char">
    <w:name w:val="Heading 1 Char"/>
    <w:basedOn w:val="DefaultParagraphFont"/>
    <w:link w:val="Heading1"/>
    <w:uiPriority w:val="9"/>
    <w:rsid w:val="00D751C8"/>
    <w:rPr>
      <w:rFonts w:ascii="GHEA Grapalat" w:eastAsia="SimSun" w:hAnsi="GHEA Grapalat" w:cs="Sylfaen"/>
      <w:b/>
      <w:bCs/>
      <w:caps/>
      <w:noProof/>
      <w:kern w:val="32"/>
      <w:sz w:val="24"/>
      <w:szCs w:val="24"/>
      <w:lang w:val="af-ZA"/>
    </w:rPr>
  </w:style>
  <w:style w:type="character" w:customStyle="1" w:styleId="Heading2Char">
    <w:name w:val="Heading 2 Char"/>
    <w:basedOn w:val="DefaultParagraphFont"/>
    <w:link w:val="Heading2"/>
    <w:uiPriority w:val="9"/>
    <w:rsid w:val="00D751C8"/>
    <w:rPr>
      <w:rFonts w:ascii="GHEA Grapalat" w:eastAsia="SimSun" w:hAnsi="GHEA Grapalat" w:cs="Sylfaen"/>
      <w:b/>
      <w:bCs/>
      <w:smallCaps/>
      <w:noProof/>
      <w:kern w:val="32"/>
      <w:lang w:val="af-ZA"/>
    </w:rPr>
  </w:style>
  <w:style w:type="paragraph" w:styleId="ListParagraph">
    <w:name w:val="List Paragraph"/>
    <w:basedOn w:val="Normal"/>
    <w:uiPriority w:val="99"/>
    <w:qFormat/>
    <w:rsid w:val="001A567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A567E"/>
    <w:pPr>
      <w:keepLines/>
      <w:pageBreakBefore w:val="0"/>
      <w:spacing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51AA"/>
    <w:pPr>
      <w:spacing w:before="40" w:after="40"/>
    </w:pPr>
  </w:style>
  <w:style w:type="paragraph" w:styleId="TOC2">
    <w:name w:val="toc 2"/>
    <w:basedOn w:val="Normal"/>
    <w:next w:val="Normal"/>
    <w:autoRedefine/>
    <w:uiPriority w:val="39"/>
    <w:unhideWhenUsed/>
    <w:rsid w:val="009951AA"/>
    <w:pPr>
      <w:spacing w:before="40" w:after="40"/>
      <w:ind w:left="221"/>
    </w:pPr>
  </w:style>
  <w:style w:type="character" w:styleId="Hyperlink">
    <w:name w:val="Hyperlink"/>
    <w:basedOn w:val="DefaultParagraphFont"/>
    <w:uiPriority w:val="99"/>
    <w:unhideWhenUsed/>
    <w:rsid w:val="001A567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74B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4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4B36"/>
    <w:rPr>
      <w:rFonts w:ascii="GHEA Grapalat" w:eastAsia="Times New Roman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B36"/>
    <w:rPr>
      <w:rFonts w:ascii="GHEA Grapalat" w:eastAsia="Times New Roman" w:hAnsi="GHEA Grapala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B3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3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aliases w:val="Heading 3 VY Char"/>
    <w:basedOn w:val="DefaultParagraphFont"/>
    <w:link w:val="Heading3"/>
    <w:uiPriority w:val="9"/>
    <w:rsid w:val="003E2A73"/>
    <w:rPr>
      <w:rFonts w:ascii="GHEA Grapalat" w:eastAsia="SimSun" w:hAnsi="GHEA Grapalat" w:cs="Sylfaen"/>
      <w:b/>
      <w:bCs/>
      <w:noProof/>
      <w:kern w:val="32"/>
      <w:lang w:val="af-ZA"/>
    </w:rPr>
  </w:style>
  <w:style w:type="character" w:styleId="FootnoteReference">
    <w:name w:val="footnote reference"/>
    <w:uiPriority w:val="99"/>
    <w:rsid w:val="002F676D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E9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5A642B"/>
    <w:pPr>
      <w:tabs>
        <w:tab w:val="left" w:pos="-999"/>
        <w:tab w:val="left" w:pos="-579"/>
        <w:tab w:val="left" w:pos="141"/>
        <w:tab w:val="left" w:pos="861"/>
        <w:tab w:val="left" w:pos="1581"/>
        <w:tab w:val="left" w:pos="2301"/>
        <w:tab w:val="left" w:pos="3123"/>
        <w:tab w:val="left" w:pos="3741"/>
        <w:tab w:val="left" w:pos="4461"/>
        <w:tab w:val="left" w:pos="5181"/>
        <w:tab w:val="left" w:pos="6184"/>
        <w:tab w:val="left" w:pos="6621"/>
        <w:tab w:val="left" w:pos="7341"/>
        <w:tab w:val="left" w:pos="8061"/>
        <w:tab w:val="left" w:pos="8781"/>
      </w:tabs>
      <w:spacing w:before="0" w:after="0"/>
      <w:ind w:left="141"/>
    </w:pPr>
    <w:rPr>
      <w:b/>
      <w:bCs/>
      <w:sz w:val="24"/>
      <w:lang w:val="en-GB"/>
    </w:rPr>
  </w:style>
  <w:style w:type="character" w:customStyle="1" w:styleId="Heading4Char">
    <w:name w:val="Heading 4 Char"/>
    <w:basedOn w:val="DefaultParagraphFont"/>
    <w:rsid w:val="00AE738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af-ZA"/>
    </w:rPr>
  </w:style>
  <w:style w:type="character" w:customStyle="1" w:styleId="Heading5Char">
    <w:name w:val="Heading 5 Char"/>
    <w:basedOn w:val="DefaultParagraphFont"/>
    <w:rsid w:val="00AE738D"/>
    <w:rPr>
      <w:rFonts w:asciiTheme="majorHAnsi" w:eastAsiaTheme="majorEastAsia" w:hAnsiTheme="majorHAnsi" w:cstheme="majorBidi"/>
      <w:color w:val="2E74B5" w:themeColor="accent1" w:themeShade="BF"/>
      <w:szCs w:val="24"/>
      <w:lang w:val="af-ZA"/>
    </w:rPr>
  </w:style>
  <w:style w:type="character" w:customStyle="1" w:styleId="Heading1Char1">
    <w:name w:val="Heading 1 Char1"/>
    <w:uiPriority w:val="9"/>
    <w:rsid w:val="00AE738D"/>
    <w:rPr>
      <w:rFonts w:ascii="GHEA Grapalat" w:hAnsi="GHEA Grapalat"/>
      <w:b/>
      <w:bCs/>
      <w:sz w:val="28"/>
      <w:szCs w:val="28"/>
      <w:lang w:val="hy-AM" w:eastAsia="en-US"/>
    </w:rPr>
  </w:style>
  <w:style w:type="character" w:customStyle="1" w:styleId="Heading2Char1">
    <w:name w:val="Heading 2 Char1"/>
    <w:uiPriority w:val="9"/>
    <w:rsid w:val="00AE738D"/>
    <w:rPr>
      <w:rFonts w:ascii="GHEA Grapalat" w:hAnsi="GHEA Grapalat" w:cs="Sylfaen"/>
      <w:b/>
      <w:bCs/>
      <w:sz w:val="22"/>
      <w:szCs w:val="26"/>
      <w:lang w:val="en-US" w:eastAsia="en-US"/>
    </w:rPr>
  </w:style>
  <w:style w:type="character" w:customStyle="1" w:styleId="Heading3Char1">
    <w:name w:val="Heading 3 Char1"/>
    <w:uiPriority w:val="9"/>
    <w:rsid w:val="00AE738D"/>
    <w:rPr>
      <w:rFonts w:ascii="Times Armenian" w:hAnsi="Times Armenian"/>
      <w:b/>
      <w:bCs/>
      <w:sz w:val="22"/>
      <w:szCs w:val="24"/>
      <w:lang w:val="en-US" w:eastAsia="en-US"/>
    </w:rPr>
  </w:style>
  <w:style w:type="character" w:customStyle="1" w:styleId="Heading4Char1">
    <w:name w:val="Heading 4 Char1"/>
    <w:link w:val="Heading4"/>
    <w:uiPriority w:val="9"/>
    <w:rsid w:val="003E2A73"/>
    <w:rPr>
      <w:rFonts w:ascii="GHEA Grapalat" w:eastAsia="SimSun" w:hAnsi="GHEA Grapalat" w:cs="Sylfaen"/>
      <w:b/>
      <w:bCs/>
      <w:i/>
      <w:noProof/>
      <w:kern w:val="32"/>
      <w:lang w:val="af-ZA"/>
    </w:rPr>
  </w:style>
  <w:style w:type="character" w:customStyle="1" w:styleId="Heading5Char1">
    <w:name w:val="Heading 5 Char1"/>
    <w:link w:val="Heading5"/>
    <w:uiPriority w:val="9"/>
    <w:rsid w:val="00AE738D"/>
    <w:rPr>
      <w:rFonts w:ascii="GHEA Grapalat" w:eastAsia="SimSun" w:hAnsi="GHEA Grapalat" w:cs="Sylfaen"/>
      <w:b/>
      <w:bCs/>
      <w:kern w:val="32"/>
      <w:sz w:val="24"/>
      <w:szCs w:val="24"/>
      <w:lang w:val="af-ZA"/>
    </w:rPr>
  </w:style>
  <w:style w:type="character" w:customStyle="1" w:styleId="HeaderChar1">
    <w:name w:val="Header Char1"/>
    <w:uiPriority w:val="99"/>
    <w:rsid w:val="00AE738D"/>
    <w:rPr>
      <w:rFonts w:ascii="Times Armenian" w:hAnsi="Times Armenian"/>
      <w:sz w:val="22"/>
      <w:szCs w:val="24"/>
      <w:lang w:val="en-US" w:eastAsia="en-US" w:bidi="ar-SA"/>
    </w:rPr>
  </w:style>
  <w:style w:type="character" w:customStyle="1" w:styleId="FooterChar1">
    <w:name w:val="Footer Char1"/>
    <w:uiPriority w:val="99"/>
    <w:rsid w:val="00AE738D"/>
    <w:rPr>
      <w:rFonts w:ascii="Times Armenian" w:hAnsi="Times Armenian"/>
      <w:sz w:val="22"/>
      <w:szCs w:val="24"/>
      <w:lang w:val="en-US" w:eastAsia="en-US" w:bidi="ar-SA"/>
    </w:rPr>
  </w:style>
  <w:style w:type="paragraph" w:styleId="NoSpacing">
    <w:name w:val="No Spacing"/>
    <w:uiPriority w:val="1"/>
    <w:qFormat/>
    <w:rsid w:val="00AE738D"/>
    <w:pPr>
      <w:spacing w:after="0" w:line="240" w:lineRule="auto"/>
      <w:jc w:val="both"/>
    </w:pPr>
    <w:rPr>
      <w:rFonts w:ascii="Times Armenian" w:eastAsia="Times New Roman" w:hAnsi="Times Armenian" w:cs="Times New Roman"/>
      <w:szCs w:val="24"/>
    </w:rPr>
  </w:style>
  <w:style w:type="paragraph" w:customStyle="1" w:styleId="Text">
    <w:name w:val="Text"/>
    <w:basedOn w:val="Normal"/>
    <w:rsid w:val="00AE738D"/>
    <w:pPr>
      <w:spacing w:before="60" w:after="40" w:line="360" w:lineRule="auto"/>
      <w:ind w:firstLine="720"/>
    </w:pPr>
    <w:rPr>
      <w:lang w:val="en-US"/>
    </w:rPr>
  </w:style>
  <w:style w:type="paragraph" w:styleId="ListBullet">
    <w:name w:val="List Bullet"/>
    <w:basedOn w:val="Normal"/>
    <w:rsid w:val="00AE738D"/>
    <w:pPr>
      <w:numPr>
        <w:numId w:val="47"/>
      </w:numPr>
      <w:spacing w:before="0" w:after="0"/>
      <w:jc w:val="left"/>
    </w:pPr>
    <w:rPr>
      <w:sz w:val="24"/>
      <w:lang w:val="en-US"/>
    </w:rPr>
  </w:style>
  <w:style w:type="paragraph" w:styleId="BodyTextIndent">
    <w:name w:val="Body Text Indent"/>
    <w:basedOn w:val="Normal"/>
    <w:link w:val="BodyTextIndentChar1"/>
    <w:rsid w:val="00AE738D"/>
    <w:pPr>
      <w:spacing w:before="244" w:after="0" w:line="220" w:lineRule="exact"/>
      <w:jc w:val="left"/>
      <w:outlineLvl w:val="0"/>
    </w:pPr>
    <w:rPr>
      <w:rFonts w:ascii="Times Armenian" w:hAnsi="Times Armeni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rsid w:val="00AE738D"/>
    <w:rPr>
      <w:rFonts w:ascii="GHEA Grapalat" w:eastAsia="Times New Roman" w:hAnsi="GHEA Grapalat" w:cs="Times New Roman"/>
      <w:szCs w:val="24"/>
      <w:lang w:val="af-ZA"/>
    </w:rPr>
  </w:style>
  <w:style w:type="character" w:customStyle="1" w:styleId="BodyTextIndentChar1">
    <w:name w:val="Body Text Indent Char1"/>
    <w:link w:val="BodyTextIndent"/>
    <w:rsid w:val="00AE738D"/>
    <w:rPr>
      <w:rFonts w:ascii="Times Armenian" w:eastAsia="Times New Roman" w:hAnsi="Times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738D"/>
    <w:pPr>
      <w:spacing w:line="480" w:lineRule="auto"/>
      <w:ind w:left="283"/>
    </w:pPr>
    <w:rPr>
      <w:rFonts w:ascii="Times Armenian" w:hAnsi="Times Armeni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738D"/>
    <w:rPr>
      <w:rFonts w:ascii="Times Armenian" w:eastAsia="Times New Roman" w:hAnsi="Times Armenian" w:cs="Times New Roman"/>
      <w:szCs w:val="24"/>
    </w:rPr>
  </w:style>
  <w:style w:type="paragraph" w:customStyle="1" w:styleId="Default">
    <w:name w:val="Default"/>
    <w:rsid w:val="00AE738D"/>
    <w:pPr>
      <w:widowControl w:val="0"/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Arial"/>
      <w:color w:val="000000"/>
      <w:sz w:val="24"/>
      <w:szCs w:val="24"/>
      <w:lang w:val="ru-RU" w:eastAsia="ru-RU"/>
    </w:rPr>
  </w:style>
  <w:style w:type="paragraph" w:customStyle="1" w:styleId="CM12">
    <w:name w:val="CM12"/>
    <w:basedOn w:val="Default"/>
    <w:next w:val="Default"/>
    <w:rsid w:val="00AE738D"/>
    <w:pPr>
      <w:spacing w:line="231" w:lineRule="atLeast"/>
    </w:pPr>
    <w:rPr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9951AA"/>
    <w:pPr>
      <w:spacing w:before="40" w:after="40"/>
      <w:ind w:left="442"/>
    </w:pPr>
    <w:rPr>
      <w:lang w:val="en-US"/>
    </w:rPr>
  </w:style>
  <w:style w:type="paragraph" w:styleId="DocumentMap">
    <w:name w:val="Document Map"/>
    <w:basedOn w:val="Normal"/>
    <w:link w:val="DocumentMapChar1"/>
    <w:uiPriority w:val="99"/>
    <w:unhideWhenUsed/>
    <w:rsid w:val="00AE738D"/>
    <w:pPr>
      <w:spacing w:before="0" w:after="0"/>
    </w:pPr>
    <w:rPr>
      <w:rFonts w:ascii="Times Armenian" w:hAnsi="Times Armenian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rsid w:val="00AE738D"/>
    <w:rPr>
      <w:rFonts w:ascii="Segoe UI" w:eastAsia="Times New Roman" w:hAnsi="Segoe UI" w:cs="Segoe UI"/>
      <w:sz w:val="16"/>
      <w:szCs w:val="16"/>
      <w:lang w:val="af-ZA"/>
    </w:rPr>
  </w:style>
  <w:style w:type="character" w:customStyle="1" w:styleId="DocumentMapChar1">
    <w:name w:val="Document Map Char1"/>
    <w:link w:val="DocumentMap"/>
    <w:uiPriority w:val="99"/>
    <w:rsid w:val="00AE738D"/>
    <w:rPr>
      <w:rFonts w:ascii="Times Armenian" w:eastAsia="Times New Roman" w:hAnsi="Times Armenian" w:cs="Tahoma"/>
      <w:sz w:val="16"/>
      <w:szCs w:val="16"/>
    </w:rPr>
  </w:style>
  <w:style w:type="paragraph" w:customStyle="1" w:styleId="CM7">
    <w:name w:val="CM7"/>
    <w:basedOn w:val="Normal"/>
    <w:next w:val="Normal"/>
    <w:rsid w:val="00AE738D"/>
    <w:pPr>
      <w:widowControl w:val="0"/>
      <w:autoSpaceDE w:val="0"/>
      <w:autoSpaceDN w:val="0"/>
      <w:adjustRightInd w:val="0"/>
      <w:spacing w:before="0" w:after="0" w:line="231" w:lineRule="atLeast"/>
      <w:jc w:val="left"/>
    </w:pPr>
    <w:rPr>
      <w:rFonts w:cs="Arial"/>
      <w:sz w:val="24"/>
      <w:lang w:val="ru-RU" w:eastAsia="ru-RU"/>
    </w:rPr>
  </w:style>
  <w:style w:type="paragraph" w:styleId="NormalWeb">
    <w:name w:val="Normal (Web)"/>
    <w:basedOn w:val="Normal"/>
    <w:uiPriority w:val="99"/>
    <w:rsid w:val="00AE738D"/>
    <w:pPr>
      <w:spacing w:before="100" w:beforeAutospacing="1" w:after="100" w:afterAutospacing="1"/>
      <w:jc w:val="left"/>
    </w:pPr>
    <w:rPr>
      <w:sz w:val="24"/>
      <w:lang w:val="en-US"/>
    </w:rPr>
  </w:style>
  <w:style w:type="character" w:customStyle="1" w:styleId="Style1">
    <w:name w:val="Style1"/>
    <w:rsid w:val="00AE738D"/>
    <w:rPr>
      <w:rFonts w:ascii="Times Armenian" w:hAnsi="Times Armeni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738D"/>
    <w:pPr>
      <w:spacing w:before="0" w:after="0"/>
    </w:pPr>
    <w:rPr>
      <w:rFonts w:ascii="Times Armenian" w:hAnsi="Times Armeni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738D"/>
    <w:rPr>
      <w:rFonts w:ascii="Times Armenian" w:eastAsia="Times New Roman" w:hAnsi="Times Armeni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738D"/>
    <w:pPr>
      <w:spacing w:before="0" w:after="0"/>
    </w:pPr>
    <w:rPr>
      <w:rFonts w:ascii="Times Armenian" w:hAnsi="Times Armeni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38D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1"/>
    <w:rsid w:val="00AE738D"/>
    <w:pPr>
      <w:spacing w:before="0" w:line="480" w:lineRule="auto"/>
      <w:jc w:val="left"/>
    </w:pPr>
    <w:rPr>
      <w:rFonts w:ascii="Times Armenian" w:hAnsi="Times Armenian"/>
      <w:sz w:val="24"/>
      <w:lang w:val="en-US"/>
    </w:rPr>
  </w:style>
  <w:style w:type="character" w:customStyle="1" w:styleId="BodyText2Char">
    <w:name w:val="Body Text 2 Char"/>
    <w:basedOn w:val="DefaultParagraphFont"/>
    <w:rsid w:val="00AE738D"/>
    <w:rPr>
      <w:rFonts w:ascii="GHEA Grapalat" w:eastAsia="Times New Roman" w:hAnsi="GHEA Grapalat" w:cs="Times New Roman"/>
      <w:szCs w:val="24"/>
      <w:lang w:val="af-ZA"/>
    </w:rPr>
  </w:style>
  <w:style w:type="character" w:customStyle="1" w:styleId="BodyText2Char1">
    <w:name w:val="Body Text 2 Char1"/>
    <w:link w:val="BodyText2"/>
    <w:rsid w:val="00AE738D"/>
    <w:rPr>
      <w:rFonts w:ascii="Times Armenian" w:eastAsia="Times New Roman" w:hAnsi="Times Armenian" w:cs="Times New Roman"/>
      <w:sz w:val="24"/>
      <w:szCs w:val="24"/>
    </w:rPr>
  </w:style>
  <w:style w:type="table" w:styleId="TableContemporary">
    <w:name w:val="Table Contemporary"/>
    <w:basedOn w:val="TableNormal"/>
    <w:rsid w:val="00AE738D"/>
    <w:pPr>
      <w:numPr>
        <w:numId w:val="53"/>
      </w:numPr>
      <w:tabs>
        <w:tab w:val="num" w:pos="720"/>
      </w:tabs>
      <w:spacing w:after="0" w:line="240" w:lineRule="auto"/>
      <w:ind w:hanging="72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Quick1">
    <w:name w:val="Quick 1."/>
    <w:basedOn w:val="Normal"/>
    <w:rsid w:val="00AE738D"/>
    <w:pPr>
      <w:widowControl w:val="0"/>
      <w:tabs>
        <w:tab w:val="num" w:pos="720"/>
      </w:tabs>
      <w:autoSpaceDE w:val="0"/>
      <w:autoSpaceDN w:val="0"/>
      <w:adjustRightInd w:val="0"/>
      <w:spacing w:before="0" w:after="0"/>
      <w:ind w:left="720" w:hanging="720"/>
      <w:jc w:val="left"/>
    </w:pPr>
    <w:rPr>
      <w:sz w:val="20"/>
      <w:lang w:val="en-US"/>
    </w:rPr>
  </w:style>
  <w:style w:type="paragraph" w:customStyle="1" w:styleId="Quick">
    <w:name w:val="Quick _"/>
    <w:basedOn w:val="Normal"/>
    <w:rsid w:val="00AE738D"/>
    <w:pPr>
      <w:widowControl w:val="0"/>
      <w:autoSpaceDE w:val="0"/>
      <w:autoSpaceDN w:val="0"/>
      <w:adjustRightInd w:val="0"/>
      <w:spacing w:before="0" w:after="0"/>
      <w:ind w:left="1440" w:hanging="720"/>
      <w:jc w:val="left"/>
    </w:pPr>
    <w:rPr>
      <w:sz w:val="20"/>
      <w:lang w:val="en-US"/>
    </w:rPr>
  </w:style>
  <w:style w:type="paragraph" w:customStyle="1" w:styleId="Thirdlevelsubheads">
    <w:name w:val="Third level subheads"/>
    <w:basedOn w:val="Normal"/>
    <w:next w:val="Normal"/>
    <w:rsid w:val="00AE738D"/>
    <w:pPr>
      <w:tabs>
        <w:tab w:val="left" w:pos="0"/>
      </w:tabs>
      <w:autoSpaceDE w:val="0"/>
      <w:autoSpaceDN w:val="0"/>
      <w:adjustRightInd w:val="0"/>
      <w:spacing w:before="0" w:after="0"/>
    </w:pPr>
    <w:rPr>
      <w:b/>
      <w:bCs/>
      <w:color w:val="000000"/>
      <w:szCs w:val="22"/>
      <w:u w:val="single"/>
      <w:lang w:val="en-US"/>
    </w:rPr>
  </w:style>
  <w:style w:type="paragraph" w:customStyle="1" w:styleId="Bodycopy">
    <w:name w:val="Body copy"/>
    <w:rsid w:val="00AE738D"/>
    <w:pPr>
      <w:tabs>
        <w:tab w:val="left" w:pos="4500"/>
      </w:tabs>
      <w:autoSpaceDE w:val="0"/>
      <w:autoSpaceDN w:val="0"/>
      <w:adjustRightInd w:val="0"/>
      <w:spacing w:after="0" w:line="240" w:lineRule="auto"/>
      <w:ind w:firstLine="720"/>
    </w:pPr>
    <w:rPr>
      <w:rFonts w:ascii="Times Armenian" w:eastAsia="Times New Roman" w:hAnsi="Times Armenian" w:cs="Times New Roman"/>
      <w:color w:val="000000"/>
      <w:szCs w:val="24"/>
    </w:rPr>
  </w:style>
  <w:style w:type="paragraph" w:customStyle="1" w:styleId="SecondarySubheads">
    <w:name w:val="Secondary Subheads"/>
    <w:basedOn w:val="Normal"/>
    <w:next w:val="Normal"/>
    <w:rsid w:val="00AE738D"/>
    <w:pPr>
      <w:tabs>
        <w:tab w:val="left" w:pos="0"/>
      </w:tabs>
      <w:autoSpaceDE w:val="0"/>
      <w:autoSpaceDN w:val="0"/>
      <w:adjustRightInd w:val="0"/>
      <w:spacing w:before="0" w:after="0"/>
    </w:pPr>
    <w:rPr>
      <w:b/>
      <w:bCs/>
      <w:color w:val="000000"/>
      <w:szCs w:val="22"/>
      <w:lang w:val="en-US"/>
    </w:rPr>
  </w:style>
  <w:style w:type="character" w:styleId="BookTitle">
    <w:name w:val="Book Title"/>
    <w:uiPriority w:val="33"/>
    <w:qFormat/>
    <w:rsid w:val="00AE738D"/>
    <w:rPr>
      <w:rFonts w:ascii="Times Armenian" w:hAnsi="Times Armenian"/>
      <w:b/>
      <w:bCs/>
      <w:smallCaps/>
      <w:spacing w:val="5"/>
    </w:rPr>
  </w:style>
  <w:style w:type="character" w:styleId="IntenseReference">
    <w:name w:val="Intense Reference"/>
    <w:uiPriority w:val="32"/>
    <w:qFormat/>
    <w:rsid w:val="00AE738D"/>
    <w:rPr>
      <w:rFonts w:ascii="Times Armenian" w:hAnsi="Times Armenian"/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AE738D"/>
    <w:rPr>
      <w:rFonts w:ascii="Times Armenian" w:eastAsia="Times New Roman" w:hAnsi="Times Armenian" w:cs="Tahoma"/>
      <w:smallCaps/>
      <w:color w:val="C0504D"/>
      <w:sz w:val="16"/>
      <w:szCs w:val="16"/>
      <w:u w:val="single"/>
      <w:lang w:val="en-US"/>
    </w:rPr>
  </w:style>
  <w:style w:type="paragraph" w:styleId="Title">
    <w:name w:val="Title"/>
    <w:basedOn w:val="Normal"/>
    <w:next w:val="Normal"/>
    <w:link w:val="TitleChar1"/>
    <w:uiPriority w:val="10"/>
    <w:qFormat/>
    <w:rsid w:val="00AE738D"/>
    <w:pPr>
      <w:pBdr>
        <w:bottom w:val="single" w:sz="8" w:space="4" w:color="4F81BD"/>
      </w:pBdr>
      <w:spacing w:before="0" w:after="300"/>
      <w:contextualSpacing/>
    </w:pPr>
    <w:rPr>
      <w:rFonts w:ascii="Times Armenian" w:hAnsi="Times Armeni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rsid w:val="00AE738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TitleChar1">
    <w:name w:val="Title Char1"/>
    <w:link w:val="Title"/>
    <w:uiPriority w:val="10"/>
    <w:rsid w:val="00AE738D"/>
    <w:rPr>
      <w:rFonts w:ascii="Times Armenian" w:eastAsia="Times New Roman" w:hAnsi="Times Armenian" w:cs="Times New Roman"/>
      <w:color w:val="17365D"/>
      <w:spacing w:val="5"/>
      <w:kern w:val="28"/>
      <w:sz w:val="52"/>
      <w:szCs w:val="52"/>
    </w:rPr>
  </w:style>
  <w:style w:type="character" w:styleId="SubtleEmphasis">
    <w:name w:val="Subtle Emphasis"/>
    <w:uiPriority w:val="19"/>
    <w:qFormat/>
    <w:rsid w:val="00AE738D"/>
    <w:rPr>
      <w:rFonts w:ascii="Times Armenian" w:hAnsi="Times Armenian"/>
      <w:i/>
      <w:iCs/>
      <w:color w:val="808080"/>
    </w:rPr>
  </w:style>
  <w:style w:type="character" w:styleId="Emphasis">
    <w:name w:val="Emphasis"/>
    <w:aliases w:val="Doc map"/>
    <w:uiPriority w:val="20"/>
    <w:qFormat/>
    <w:rsid w:val="00AE738D"/>
    <w:rPr>
      <w:rFonts w:ascii="Times Armenian" w:eastAsia="Times New Roman" w:hAnsi="Times Armenian" w:cs="Tahoma"/>
      <w:i/>
      <w:iCs/>
      <w:sz w:val="16"/>
      <w:szCs w:val="16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660"/>
      <w:jc w:val="left"/>
    </w:pPr>
    <w:rPr>
      <w:rFonts w:ascii="Calibri" w:hAnsi="Calibri"/>
      <w:szCs w:val="22"/>
      <w:lang w:val="ru-RU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880"/>
      <w:jc w:val="left"/>
    </w:pPr>
    <w:rPr>
      <w:rFonts w:ascii="Calibri" w:hAnsi="Calibri"/>
      <w:szCs w:val="22"/>
      <w:lang w:val="ru-RU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1100"/>
      <w:jc w:val="left"/>
    </w:pPr>
    <w:rPr>
      <w:rFonts w:ascii="Calibri" w:hAnsi="Calibri"/>
      <w:szCs w:val="22"/>
      <w:lang w:val="ru-RU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1320"/>
      <w:jc w:val="left"/>
    </w:pPr>
    <w:rPr>
      <w:rFonts w:ascii="Calibri" w:hAnsi="Calibri"/>
      <w:szCs w:val="22"/>
      <w:lang w:val="ru-RU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1540"/>
      <w:jc w:val="left"/>
    </w:pPr>
    <w:rPr>
      <w:rFonts w:ascii="Calibri" w:hAnsi="Calibri"/>
      <w:szCs w:val="22"/>
      <w:lang w:val="ru-RU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1760"/>
      <w:jc w:val="left"/>
    </w:pPr>
    <w:rPr>
      <w:rFonts w:ascii="Calibri" w:hAnsi="Calibri"/>
      <w:szCs w:val="22"/>
      <w:lang w:val="ru-RU" w:eastAsia="ru-RU"/>
    </w:rPr>
  </w:style>
  <w:style w:type="character" w:customStyle="1" w:styleId="CommentTextChar2">
    <w:name w:val="Comment Text Char2"/>
    <w:uiPriority w:val="99"/>
    <w:semiHidden/>
    <w:rsid w:val="00AE738D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AE738D"/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CommentSubjectChar1">
    <w:name w:val="Comment Subject Char1"/>
    <w:uiPriority w:val="99"/>
    <w:semiHidden/>
    <w:rsid w:val="00AE738D"/>
    <w:rPr>
      <w:rFonts w:ascii="Times Armenian" w:eastAsia="Times New Roman" w:hAnsi="Times Armenian" w:cs="Times New Roman"/>
      <w:b/>
      <w:bCs/>
      <w:sz w:val="20"/>
      <w:szCs w:val="20"/>
      <w:lang w:val="en-US"/>
    </w:rPr>
  </w:style>
  <w:style w:type="character" w:styleId="EndnoteReference">
    <w:name w:val="endnote reference"/>
    <w:uiPriority w:val="99"/>
    <w:unhideWhenUsed/>
    <w:rsid w:val="00AE738D"/>
    <w:rPr>
      <w:vertAlign w:val="superscript"/>
    </w:rPr>
  </w:style>
  <w:style w:type="character" w:styleId="FollowedHyperlink">
    <w:name w:val="FollowedHyperlink"/>
    <w:uiPriority w:val="99"/>
    <w:unhideWhenUsed/>
    <w:rsid w:val="00AE738D"/>
    <w:rPr>
      <w:color w:val="800080"/>
      <w:u w:val="single"/>
    </w:rPr>
  </w:style>
  <w:style w:type="paragraph" w:styleId="Revision">
    <w:name w:val="Revision"/>
    <w:hidden/>
    <w:uiPriority w:val="99"/>
    <w:semiHidden/>
    <w:rsid w:val="00AE738D"/>
    <w:pPr>
      <w:spacing w:after="0" w:line="240" w:lineRule="auto"/>
    </w:pPr>
    <w:rPr>
      <w:rFonts w:ascii="Times Armenian" w:eastAsia="Times New Roman" w:hAnsi="Times Armenian" w:cs="Times New Roman"/>
      <w:szCs w:val="24"/>
    </w:rPr>
  </w:style>
  <w:style w:type="character" w:styleId="PageNumber">
    <w:name w:val="page number"/>
    <w:basedOn w:val="DefaultParagraphFont"/>
    <w:rsid w:val="00AE738D"/>
  </w:style>
  <w:style w:type="paragraph" w:styleId="BodyText">
    <w:name w:val="Body Text"/>
    <w:basedOn w:val="Normal"/>
    <w:link w:val="BodyTextChar"/>
    <w:uiPriority w:val="99"/>
    <w:semiHidden/>
    <w:unhideWhenUsed/>
    <w:rsid w:val="00C70A21"/>
  </w:style>
  <w:style w:type="character" w:customStyle="1" w:styleId="BodyTextChar">
    <w:name w:val="Body Text Char"/>
    <w:basedOn w:val="DefaultParagraphFont"/>
    <w:link w:val="BodyText"/>
    <w:uiPriority w:val="99"/>
    <w:semiHidden/>
    <w:rsid w:val="00C70A21"/>
    <w:rPr>
      <w:rFonts w:ascii="GHEA Grapalat" w:eastAsia="Times New Roman" w:hAnsi="GHEA Grapalat" w:cs="Times New Roman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5DA62F-EC00-4DD8-B208-3B07639A4458}">
  <we:reference id="wa104099688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58568-8863-48E2-9050-D5605D4D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Minasyan</dc:creator>
  <cp:lastModifiedBy>NARA</cp:lastModifiedBy>
  <cp:revision>257</cp:revision>
  <cp:lastPrinted>2020-12-07T12:21:00Z</cp:lastPrinted>
  <dcterms:created xsi:type="dcterms:W3CDTF">2020-02-19T06:56:00Z</dcterms:created>
  <dcterms:modified xsi:type="dcterms:W3CDTF">2022-04-26T11:54:00Z</dcterms:modified>
</cp:coreProperties>
</file>