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FF0F17F" w14:textId="45CC5A41" w:rsidR="00B01844" w:rsidRPr="00B80734" w:rsidRDefault="008C06CC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B80734">
        <w:rPr>
          <w:rFonts w:ascii="GHEA Grapalat" w:hAnsi="GHEA Grapalat"/>
          <w:b/>
          <w:i/>
          <w:color w:val="000000"/>
        </w:rPr>
        <w:t xml:space="preserve">Քաղաքացի </w:t>
      </w:r>
      <w:r w:rsidR="00DA2ABC" w:rsidRPr="00B80734">
        <w:rPr>
          <w:rFonts w:ascii="GHEA Grapalat" w:hAnsi="GHEA Grapalat"/>
          <w:b/>
          <w:i/>
          <w:color w:val="000000"/>
          <w:lang w:val="hy-AM"/>
        </w:rPr>
        <w:t>Արթուր Արմենի Թարխանյանին</w:t>
      </w:r>
    </w:p>
    <w:p w14:paraId="596D835B" w14:textId="655439AD" w:rsidR="00B01844" w:rsidRPr="00B80734" w:rsidRDefault="00B01844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B80734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(</w:t>
      </w:r>
      <w:r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B80734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ՀՀ, </w:t>
      </w:r>
      <w:r w:rsidR="00DA2ABC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Գեղարքունիքի</w:t>
      </w:r>
      <w:r w:rsidR="001146F8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մարզ, </w:t>
      </w:r>
      <w:r w:rsidR="008C06CC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ք</w:t>
      </w:r>
      <w:r w:rsidR="008C06CC" w:rsidRPr="00B807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8C06CC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A2ABC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Գավառ</w:t>
      </w:r>
      <w:r w:rsidR="001146F8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</w:t>
      </w:r>
      <w:r w:rsidR="00845EB5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A2ABC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Միքայելյան փող</w:t>
      </w:r>
      <w:r w:rsidR="00DA2ABC" w:rsidRPr="00B807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DA2ABC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 1</w:t>
      </w:r>
      <w:r w:rsidRPr="00B8073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B8073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1B75B010" w14:textId="77777777" w:rsidR="00DA2ABC" w:rsidRPr="00B80734" w:rsidRDefault="00DA2ABC" w:rsidP="00DA2ABC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B80734">
        <w:rPr>
          <w:rFonts w:ascii="GHEA Grapalat" w:hAnsi="GHEA Grapalat"/>
          <w:b/>
          <w:color w:val="000000"/>
          <w:lang w:val="hy-AM"/>
        </w:rPr>
        <w:t>Պատճենը՝</w:t>
      </w:r>
      <w:r w:rsidRPr="00B8073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B80734">
        <w:rPr>
          <w:rFonts w:ascii="GHEA Grapalat" w:hAnsi="GHEA Grapalat"/>
          <w:b/>
          <w:i/>
          <w:color w:val="000000"/>
          <w:lang w:val="hy-AM"/>
        </w:rPr>
        <w:t>Քաղաքացի Արթուր Արմենի Թարխանյանին</w:t>
      </w:r>
    </w:p>
    <w:p w14:paraId="6B35928A" w14:textId="45BB8297" w:rsidR="00DA2ABC" w:rsidRPr="00B80734" w:rsidRDefault="00DA2ABC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B80734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(</w:t>
      </w:r>
      <w:r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B80734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ՀՀ, Գեղարքունիքի մարզ, </w:t>
      </w:r>
      <w:r w:rsidR="00673035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գ</w:t>
      </w:r>
      <w:r w:rsidR="00673035" w:rsidRPr="00B80734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673035" w:rsidRPr="00B8073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673035" w:rsidRPr="00B80734">
        <w:rPr>
          <w:rFonts w:ascii="GHEA Grapalat" w:hAnsi="GHEA Grapalat" w:cs="GHEA Grapalat"/>
          <w:color w:val="000000"/>
          <w:sz w:val="20"/>
          <w:szCs w:val="20"/>
          <w:shd w:val="clear" w:color="auto" w:fill="FFFFFF"/>
          <w:lang w:val="hy-AM"/>
        </w:rPr>
        <w:t>Արծվաքար</w:t>
      </w:r>
      <w:r w:rsidRPr="00B8073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59551B64" w14:textId="77777777" w:rsidR="00B01844" w:rsidRPr="00B80734" w:rsidRDefault="00B01844" w:rsidP="00BD20C5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D5787" w14:textId="36AAE68B" w:rsidR="00B01844" w:rsidRPr="00B80734" w:rsidRDefault="00B01844" w:rsidP="00661826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B80734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4165480E" w:rsidR="00B01844" w:rsidRPr="00B8073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80734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8C06CC" w:rsidRPr="00B80734">
        <w:rPr>
          <w:rFonts w:ascii="GHEA Grapalat" w:hAnsi="GHEA Grapalat"/>
          <w:color w:val="000000"/>
          <w:lang w:val="hy-AM"/>
        </w:rPr>
        <w:t>Արագածոտնի</w:t>
      </w:r>
      <w:r w:rsidRPr="00B80734">
        <w:rPr>
          <w:rFonts w:ascii="GHEA Grapalat" w:hAnsi="GHEA Grapalat"/>
          <w:color w:val="000000"/>
          <w:lang w:val="hy-AM"/>
        </w:rPr>
        <w:t xml:space="preserve"> տարածքային բաժ</w:t>
      </w:r>
      <w:r w:rsidR="007378FA" w:rsidRPr="00B80734">
        <w:rPr>
          <w:rFonts w:ascii="GHEA Grapalat" w:hAnsi="GHEA Grapalat"/>
          <w:color w:val="000000"/>
          <w:lang w:val="hy-AM"/>
        </w:rPr>
        <w:t>նի կողմից  202</w:t>
      </w:r>
      <w:r w:rsidR="008C06CC" w:rsidRPr="00B80734">
        <w:rPr>
          <w:rFonts w:ascii="GHEA Grapalat" w:hAnsi="GHEA Grapalat"/>
          <w:color w:val="000000"/>
          <w:lang w:val="hy-AM"/>
        </w:rPr>
        <w:t>2</w:t>
      </w:r>
      <w:r w:rsidR="007378FA" w:rsidRPr="00B80734">
        <w:rPr>
          <w:rFonts w:ascii="GHEA Grapalat" w:hAnsi="GHEA Grapalat"/>
          <w:color w:val="000000"/>
          <w:lang w:val="hy-AM"/>
        </w:rPr>
        <w:t xml:space="preserve">թ. </w:t>
      </w:r>
      <w:r w:rsidR="00DA2ABC" w:rsidRPr="00B80734">
        <w:rPr>
          <w:rFonts w:ascii="GHEA Grapalat" w:hAnsi="GHEA Grapalat"/>
          <w:color w:val="000000"/>
          <w:lang w:val="hy-AM"/>
        </w:rPr>
        <w:t xml:space="preserve">ապրիլի </w:t>
      </w:r>
      <w:r w:rsidR="00F00A6D" w:rsidRPr="00B80734">
        <w:rPr>
          <w:rFonts w:ascii="GHEA Grapalat" w:hAnsi="GHEA Grapalat"/>
          <w:color w:val="000000"/>
          <w:lang w:val="hy-AM"/>
        </w:rPr>
        <w:t>1</w:t>
      </w:r>
      <w:r w:rsidR="00DA2ABC" w:rsidRPr="00B80734">
        <w:rPr>
          <w:rFonts w:ascii="GHEA Grapalat" w:hAnsi="GHEA Grapalat"/>
          <w:color w:val="000000"/>
          <w:lang w:val="hy-AM"/>
        </w:rPr>
        <w:t>4</w:t>
      </w:r>
      <w:r w:rsidRPr="00B80734">
        <w:rPr>
          <w:rFonts w:ascii="GHEA Grapalat" w:hAnsi="GHEA Grapalat"/>
          <w:color w:val="000000"/>
          <w:lang w:val="hy-AM"/>
        </w:rPr>
        <w:t>-ին կազմված թիվ Տ(1</w:t>
      </w:r>
      <w:r w:rsidR="008C06CC" w:rsidRPr="00B80734">
        <w:rPr>
          <w:rFonts w:ascii="GHEA Grapalat" w:hAnsi="GHEA Grapalat"/>
          <w:color w:val="000000"/>
          <w:lang w:val="hy-AM"/>
        </w:rPr>
        <w:t>5</w:t>
      </w:r>
      <w:r w:rsidRPr="00B80734">
        <w:rPr>
          <w:rFonts w:ascii="GHEA Grapalat" w:hAnsi="GHEA Grapalat"/>
          <w:color w:val="000000"/>
          <w:lang w:val="hy-AM"/>
        </w:rPr>
        <w:t>)2</w:t>
      </w:r>
      <w:r w:rsidR="008C06CC" w:rsidRPr="00B80734">
        <w:rPr>
          <w:rFonts w:ascii="GHEA Grapalat" w:hAnsi="GHEA Grapalat"/>
          <w:color w:val="000000"/>
          <w:lang w:val="hy-AM"/>
        </w:rPr>
        <w:t>202</w:t>
      </w:r>
      <w:r w:rsidR="00DA2ABC" w:rsidRPr="00B80734">
        <w:rPr>
          <w:rFonts w:ascii="GHEA Grapalat" w:hAnsi="GHEA Grapalat"/>
          <w:color w:val="000000"/>
          <w:lang w:val="hy-AM"/>
        </w:rPr>
        <w:t>44</w:t>
      </w:r>
      <w:r w:rsidR="00035EE9" w:rsidRPr="00B80734">
        <w:rPr>
          <w:rFonts w:ascii="GHEA Grapalat" w:hAnsi="GHEA Grapalat"/>
          <w:color w:val="000000"/>
          <w:lang w:val="hy-AM"/>
        </w:rPr>
        <w:t xml:space="preserve"> </w:t>
      </w:r>
      <w:r w:rsidR="00054A63" w:rsidRPr="00B80734">
        <w:rPr>
          <w:rFonts w:ascii="GHEA Grapalat" w:hAnsi="GHEA Grapalat"/>
          <w:color w:val="000000"/>
          <w:lang w:val="hy-AM"/>
        </w:rPr>
        <w:t xml:space="preserve"> </w:t>
      </w:r>
      <w:r w:rsidRPr="00B80734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2229C179" w:rsidR="00B01844" w:rsidRPr="00B8073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80734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B80734">
        <w:rPr>
          <w:rFonts w:ascii="GHEA Grapalat" w:hAnsi="GHEA Grapalat"/>
          <w:b/>
          <w:color w:val="000000"/>
          <w:lang w:val="hy-AM"/>
        </w:rPr>
        <w:t xml:space="preserve"> 202</w:t>
      </w:r>
      <w:r w:rsidR="008C06CC" w:rsidRPr="00B80734">
        <w:rPr>
          <w:rFonts w:ascii="GHEA Grapalat" w:hAnsi="GHEA Grapalat"/>
          <w:b/>
          <w:color w:val="000000"/>
          <w:lang w:val="hy-AM"/>
        </w:rPr>
        <w:t>2</w:t>
      </w:r>
      <w:r w:rsidRPr="00B80734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673035" w:rsidRPr="00B80734">
        <w:rPr>
          <w:rFonts w:ascii="GHEA Grapalat" w:hAnsi="GHEA Grapalat"/>
          <w:b/>
          <w:color w:val="000000"/>
          <w:lang w:val="hy-AM"/>
        </w:rPr>
        <w:t>մայիսի</w:t>
      </w:r>
      <w:r w:rsidR="00054A63" w:rsidRPr="00B80734">
        <w:rPr>
          <w:rFonts w:ascii="GHEA Grapalat" w:hAnsi="GHEA Grapalat"/>
          <w:b/>
          <w:color w:val="000000"/>
          <w:lang w:val="hy-AM"/>
        </w:rPr>
        <w:t xml:space="preserve"> </w:t>
      </w:r>
      <w:r w:rsidR="00673035" w:rsidRPr="00B80734">
        <w:rPr>
          <w:rFonts w:ascii="GHEA Grapalat" w:hAnsi="GHEA Grapalat"/>
          <w:b/>
          <w:color w:val="000000"/>
          <w:lang w:val="hy-AM"/>
        </w:rPr>
        <w:t>16</w:t>
      </w:r>
      <w:r w:rsidRPr="00B80734">
        <w:rPr>
          <w:rFonts w:ascii="GHEA Grapalat" w:hAnsi="GHEA Grapalat"/>
          <w:b/>
          <w:color w:val="000000"/>
          <w:lang w:val="hy-AM"/>
        </w:rPr>
        <w:t>-ին, ժամը</w:t>
      </w:r>
      <w:r w:rsidR="00673035" w:rsidRPr="00B80734">
        <w:rPr>
          <w:rFonts w:ascii="GHEA Grapalat" w:hAnsi="GHEA Grapalat"/>
          <w:b/>
          <w:color w:val="000000"/>
          <w:lang w:val="hy-AM"/>
        </w:rPr>
        <w:t>՝</w:t>
      </w:r>
      <w:r w:rsidRPr="00B80734">
        <w:rPr>
          <w:rFonts w:ascii="GHEA Grapalat" w:hAnsi="GHEA Grapalat"/>
          <w:b/>
          <w:color w:val="000000"/>
          <w:lang w:val="hy-AM"/>
        </w:rPr>
        <w:t xml:space="preserve"> 1</w:t>
      </w:r>
      <w:r w:rsidR="00DA2ABC" w:rsidRPr="00B80734">
        <w:rPr>
          <w:rFonts w:ascii="GHEA Grapalat" w:hAnsi="GHEA Grapalat"/>
          <w:b/>
          <w:color w:val="000000"/>
          <w:lang w:val="hy-AM"/>
        </w:rPr>
        <w:t>5</w:t>
      </w:r>
      <w:r w:rsidRPr="00B80734">
        <w:rPr>
          <w:rFonts w:ascii="GHEA Grapalat" w:hAnsi="GHEA Grapalat"/>
          <w:b/>
          <w:color w:val="000000"/>
          <w:lang w:val="hy-AM"/>
        </w:rPr>
        <w:t>:</w:t>
      </w:r>
      <w:r w:rsidR="00845EB5" w:rsidRPr="00B80734">
        <w:rPr>
          <w:rFonts w:ascii="GHEA Grapalat" w:hAnsi="GHEA Grapalat"/>
          <w:b/>
          <w:color w:val="000000"/>
          <w:lang w:val="hy-AM"/>
        </w:rPr>
        <w:t>0</w:t>
      </w:r>
      <w:r w:rsidRPr="00B80734">
        <w:rPr>
          <w:rFonts w:ascii="GHEA Grapalat" w:hAnsi="GHEA Grapalat"/>
          <w:b/>
          <w:color w:val="000000"/>
          <w:lang w:val="hy-AM"/>
        </w:rPr>
        <w:t>0-ին</w:t>
      </w:r>
      <w:r w:rsidRPr="00B80734">
        <w:rPr>
          <w:rFonts w:ascii="GHEA Grapalat" w:hAnsi="GHEA Grapalat"/>
          <w:color w:val="000000"/>
          <w:lang w:val="hy-AM"/>
        </w:rPr>
        <w:t xml:space="preserve">, </w:t>
      </w:r>
      <w:r w:rsidRPr="00B80734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B80734">
        <w:rPr>
          <w:rFonts w:ascii="GHEA Grapalat" w:hAnsi="GHEA Grapalat"/>
          <w:color w:val="000000"/>
          <w:lang w:val="hy-AM"/>
        </w:rPr>
        <w:t xml:space="preserve"> </w:t>
      </w:r>
      <w:r w:rsidRPr="00B80734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B80734">
        <w:rPr>
          <w:rFonts w:ascii="GHEA Grapalat" w:hAnsi="GHEA Grapalat"/>
          <w:b/>
          <w:color w:val="000000"/>
          <w:lang w:val="hy-AM"/>
        </w:rPr>
        <w:t xml:space="preserve"> </w:t>
      </w:r>
      <w:r w:rsidR="00DA2ABC" w:rsidRPr="00B80734">
        <w:rPr>
          <w:rFonts w:ascii="GHEA Grapalat" w:hAnsi="GHEA Grapalat"/>
          <w:color w:val="000000"/>
          <w:lang w:val="hy-AM"/>
        </w:rPr>
        <w:t>կայանալիք</w:t>
      </w:r>
      <w:r w:rsidRPr="00B80734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</w:t>
      </w:r>
      <w:r w:rsidR="00B80734" w:rsidRPr="00B80734">
        <w:rPr>
          <w:rFonts w:ascii="GHEA Grapalat" w:hAnsi="GHEA Grapalat"/>
          <w:color w:val="000000"/>
          <w:lang w:val="hy-AM"/>
        </w:rPr>
        <w:t xml:space="preserve">նոր </w:t>
      </w:r>
      <w:r w:rsidRPr="00B80734">
        <w:rPr>
          <w:rFonts w:ascii="GHEA Grapalat" w:hAnsi="GHEA Grapalat"/>
          <w:color w:val="000000"/>
          <w:lang w:val="hy-AM"/>
        </w:rPr>
        <w:t>քննությ</w:t>
      </w:r>
      <w:r w:rsidR="00E561E9" w:rsidRPr="00B80734">
        <w:rPr>
          <w:rFonts w:ascii="GHEA Grapalat" w:hAnsi="GHEA Grapalat"/>
          <w:color w:val="000000"/>
          <w:lang w:val="hy-AM"/>
        </w:rPr>
        <w:t>անը</w:t>
      </w:r>
      <w:r w:rsidRPr="00B80734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B8073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80734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37E5E927" w14:textId="70F57721" w:rsidR="00B01844" w:rsidRPr="00B80734" w:rsidRDefault="00661826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80734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B80734">
        <w:rPr>
          <w:rFonts w:ascii="GHEA Grapalat" w:hAnsi="GHEA Grapalat" w:cs="Arial"/>
          <w:color w:val="000000"/>
          <w:lang w:val="hy-AM"/>
        </w:rPr>
        <w:t xml:space="preserve">թիվ </w:t>
      </w:r>
      <w:r w:rsidR="00B80734" w:rsidRPr="00B80734">
        <w:rPr>
          <w:rFonts w:ascii="GHEA Grapalat" w:hAnsi="GHEA Grapalat" w:cs="Arial"/>
          <w:color w:val="000000"/>
          <w:lang w:val="hy-AM"/>
        </w:rPr>
        <w:t>Տ</w:t>
      </w:r>
      <w:r w:rsidRPr="00B80734">
        <w:rPr>
          <w:rFonts w:ascii="GHEA Grapalat" w:hAnsi="GHEA Grapalat" w:cs="Arial"/>
          <w:color w:val="000000"/>
          <w:lang w:val="hy-AM"/>
        </w:rPr>
        <w:t>(</w:t>
      </w:r>
      <w:r w:rsidR="00054A63" w:rsidRPr="00B80734">
        <w:rPr>
          <w:rFonts w:ascii="GHEA Grapalat" w:hAnsi="GHEA Grapalat" w:cs="Arial"/>
          <w:color w:val="000000"/>
          <w:lang w:val="hy-AM"/>
        </w:rPr>
        <w:t>1</w:t>
      </w:r>
      <w:r w:rsidR="008C06CC" w:rsidRPr="00B80734">
        <w:rPr>
          <w:rFonts w:ascii="GHEA Grapalat" w:hAnsi="GHEA Grapalat" w:cs="Arial"/>
          <w:color w:val="000000"/>
          <w:lang w:val="hy-AM"/>
        </w:rPr>
        <w:t>5</w:t>
      </w:r>
      <w:r w:rsidRPr="00B80734">
        <w:rPr>
          <w:rFonts w:ascii="GHEA Grapalat" w:hAnsi="GHEA Grapalat" w:cs="Arial"/>
          <w:color w:val="000000"/>
          <w:lang w:val="hy-AM"/>
        </w:rPr>
        <w:t>)2</w:t>
      </w:r>
      <w:r w:rsidR="008C06CC" w:rsidRPr="00B80734">
        <w:rPr>
          <w:rFonts w:ascii="GHEA Grapalat" w:hAnsi="GHEA Grapalat" w:cs="Arial"/>
          <w:color w:val="000000"/>
          <w:lang w:val="hy-AM"/>
        </w:rPr>
        <w:t>202</w:t>
      </w:r>
      <w:r w:rsidR="00DA2ABC" w:rsidRPr="00B80734">
        <w:rPr>
          <w:rFonts w:ascii="GHEA Grapalat" w:hAnsi="GHEA Grapalat" w:cs="Arial"/>
          <w:color w:val="000000"/>
          <w:lang w:val="hy-AM"/>
        </w:rPr>
        <w:t>44</w:t>
      </w:r>
      <w:r w:rsidRPr="00B80734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E9415A" w:rsidRPr="00B80734">
        <w:rPr>
          <w:rFonts w:ascii="GHEA Grapalat" w:hAnsi="GHEA Grapalat" w:cs="Arial"/>
          <w:color w:val="000000"/>
          <w:lang w:val="hy-AM"/>
        </w:rPr>
        <w:t>պատճենը</w:t>
      </w:r>
      <w:r w:rsidRPr="00B80734">
        <w:rPr>
          <w:rFonts w:ascii="GHEA Grapalat" w:hAnsi="GHEA Grapalat" w:cs="Arial"/>
          <w:color w:val="000000"/>
          <w:lang w:val="hy-AM"/>
        </w:rPr>
        <w:t>։</w:t>
      </w:r>
    </w:p>
    <w:p w14:paraId="0A2E5596" w14:textId="77777777" w:rsidR="00B01844" w:rsidRPr="00B8073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00C53431" w14:textId="64DE2179" w:rsidR="00BD20C5" w:rsidRPr="00B80734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B80734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B80734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B80734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B80734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B80734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B80734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B80734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B80734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2997A3EB" w:rsidR="00B01844" w:rsidRPr="00B80734" w:rsidRDefault="008F4C52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39783B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D7D2452-C8CD-428A-82B1-BAACE9D17B24}" provid="{00000000-0000-0000-0000-000000000000}" issignatureline="t"/>
                </v:shape>
              </w:pic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B80734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B8073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B80734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275C36A4" w14:textId="1F0AB8D0" w:rsidR="00054A63" w:rsidRPr="00B80734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B80734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ԱՐՏՅՈՒՇ ԳՐԻԳՈՐՅԱՆ</w:t>
            </w:r>
          </w:p>
          <w:p w14:paraId="3D6D1908" w14:textId="77777777" w:rsidR="00B01844" w:rsidRPr="00B80734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B80734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B8073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B80734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B8073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B80734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B8073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202E6CD" w14:textId="62618E84" w:rsidR="00B01844" w:rsidRPr="00B80734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B80734">
        <w:rPr>
          <w:rFonts w:ascii="GHEA Grapalat" w:hAnsi="GHEA Grapalat"/>
          <w:sz w:val="18"/>
          <w:szCs w:val="18"/>
          <w:lang w:val="hy-AM"/>
        </w:rPr>
        <w:t>Կատարող իրավական աջակցության և փաստաթղթաշրջանառության վարչության</w:t>
      </w:r>
    </w:p>
    <w:p w14:paraId="279F6C86" w14:textId="3388A204" w:rsidR="00F63F70" w:rsidRPr="00B80734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B80734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B80734">
        <w:rPr>
          <w:rFonts w:ascii="GHEA Grapalat" w:hAnsi="GHEA Grapalat"/>
          <w:sz w:val="18"/>
          <w:szCs w:val="18"/>
          <w:lang w:val="hy-AM"/>
        </w:rPr>
        <w:t>իրավաբան</w:t>
      </w:r>
      <w:r w:rsidRPr="00B80734">
        <w:rPr>
          <w:rFonts w:ascii="GHEA Grapalat" w:hAnsi="GHEA Grapalat"/>
          <w:sz w:val="18"/>
          <w:szCs w:val="18"/>
          <w:lang w:val="hy-AM"/>
        </w:rPr>
        <w:t xml:space="preserve"> Կամսար Կուլիջանյան  Հեռ. 060 86 66 66</w:t>
      </w:r>
      <w:r w:rsidR="001146F8" w:rsidRPr="00B80734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B80734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59FA" w14:textId="77777777" w:rsidR="0029263A" w:rsidRDefault="0029263A" w:rsidP="004568EC">
      <w:pPr>
        <w:spacing w:after="0" w:line="240" w:lineRule="auto"/>
      </w:pPr>
      <w:r>
        <w:separator/>
      </w:r>
    </w:p>
  </w:endnote>
  <w:endnote w:type="continuationSeparator" w:id="0">
    <w:p w14:paraId="5EBDB2A1" w14:textId="77777777" w:rsidR="0029263A" w:rsidRDefault="0029263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18E0" w14:textId="77777777" w:rsidR="0029263A" w:rsidRDefault="0029263A" w:rsidP="004568EC">
      <w:pPr>
        <w:spacing w:after="0" w:line="240" w:lineRule="auto"/>
      </w:pPr>
      <w:r>
        <w:separator/>
      </w:r>
    </w:p>
  </w:footnote>
  <w:footnote w:type="continuationSeparator" w:id="0">
    <w:p w14:paraId="2C01F86E" w14:textId="77777777" w:rsidR="0029263A" w:rsidRDefault="0029263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28322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5EE9"/>
    <w:rsid w:val="00053A44"/>
    <w:rsid w:val="00054A63"/>
    <w:rsid w:val="000E6C8F"/>
    <w:rsid w:val="00101D53"/>
    <w:rsid w:val="00105ABC"/>
    <w:rsid w:val="001146F8"/>
    <w:rsid w:val="00157AE1"/>
    <w:rsid w:val="0016080F"/>
    <w:rsid w:val="001765C9"/>
    <w:rsid w:val="001B2141"/>
    <w:rsid w:val="001B40D3"/>
    <w:rsid w:val="002240B4"/>
    <w:rsid w:val="00280335"/>
    <w:rsid w:val="0029263A"/>
    <w:rsid w:val="002A5A58"/>
    <w:rsid w:val="002E75F6"/>
    <w:rsid w:val="0030782E"/>
    <w:rsid w:val="00315893"/>
    <w:rsid w:val="00316E60"/>
    <w:rsid w:val="00371EFD"/>
    <w:rsid w:val="00373B9A"/>
    <w:rsid w:val="003F3B7C"/>
    <w:rsid w:val="00420A2E"/>
    <w:rsid w:val="00436BD2"/>
    <w:rsid w:val="0044721B"/>
    <w:rsid w:val="004568EC"/>
    <w:rsid w:val="00485C38"/>
    <w:rsid w:val="00497A63"/>
    <w:rsid w:val="004B421A"/>
    <w:rsid w:val="004C5C00"/>
    <w:rsid w:val="00535EE4"/>
    <w:rsid w:val="0055139D"/>
    <w:rsid w:val="00596D72"/>
    <w:rsid w:val="005E427A"/>
    <w:rsid w:val="005E7671"/>
    <w:rsid w:val="00624EA7"/>
    <w:rsid w:val="006429E9"/>
    <w:rsid w:val="00661826"/>
    <w:rsid w:val="0066338D"/>
    <w:rsid w:val="00673035"/>
    <w:rsid w:val="00692F5D"/>
    <w:rsid w:val="00695C66"/>
    <w:rsid w:val="006A0AF0"/>
    <w:rsid w:val="006F2BF5"/>
    <w:rsid w:val="006F3131"/>
    <w:rsid w:val="006F613F"/>
    <w:rsid w:val="00714782"/>
    <w:rsid w:val="0073659C"/>
    <w:rsid w:val="007378FA"/>
    <w:rsid w:val="0076075A"/>
    <w:rsid w:val="00760CBF"/>
    <w:rsid w:val="007853CC"/>
    <w:rsid w:val="007B6BDC"/>
    <w:rsid w:val="008301DA"/>
    <w:rsid w:val="00836954"/>
    <w:rsid w:val="008403A5"/>
    <w:rsid w:val="00845EB5"/>
    <w:rsid w:val="00847591"/>
    <w:rsid w:val="0089035F"/>
    <w:rsid w:val="008B30EB"/>
    <w:rsid w:val="008C06CC"/>
    <w:rsid w:val="008D442D"/>
    <w:rsid w:val="008E67BE"/>
    <w:rsid w:val="008F4C52"/>
    <w:rsid w:val="00913249"/>
    <w:rsid w:val="00915C22"/>
    <w:rsid w:val="00944669"/>
    <w:rsid w:val="00975BD8"/>
    <w:rsid w:val="0099136B"/>
    <w:rsid w:val="009B5FAC"/>
    <w:rsid w:val="009B7798"/>
    <w:rsid w:val="00A206FA"/>
    <w:rsid w:val="00A33C39"/>
    <w:rsid w:val="00A778B6"/>
    <w:rsid w:val="00A879BA"/>
    <w:rsid w:val="00A94DEB"/>
    <w:rsid w:val="00AD2354"/>
    <w:rsid w:val="00AD5DAB"/>
    <w:rsid w:val="00AE17A8"/>
    <w:rsid w:val="00B01844"/>
    <w:rsid w:val="00B40F5C"/>
    <w:rsid w:val="00B80734"/>
    <w:rsid w:val="00B81A3A"/>
    <w:rsid w:val="00BA7B1D"/>
    <w:rsid w:val="00BB442D"/>
    <w:rsid w:val="00BD20C5"/>
    <w:rsid w:val="00C04EAF"/>
    <w:rsid w:val="00D119B1"/>
    <w:rsid w:val="00D119CF"/>
    <w:rsid w:val="00D24791"/>
    <w:rsid w:val="00D5509F"/>
    <w:rsid w:val="00DA230E"/>
    <w:rsid w:val="00DA2ABC"/>
    <w:rsid w:val="00DF2B99"/>
    <w:rsid w:val="00E16770"/>
    <w:rsid w:val="00E561E9"/>
    <w:rsid w:val="00E824B5"/>
    <w:rsid w:val="00E9415A"/>
    <w:rsid w:val="00EE2B26"/>
    <w:rsid w:val="00EE4C1D"/>
    <w:rsid w:val="00F00A6D"/>
    <w:rsid w:val="00F0155F"/>
    <w:rsid w:val="00F1497E"/>
    <w:rsid w:val="00F36DFB"/>
    <w:rsid w:val="00F51867"/>
    <w:rsid w:val="00F63F70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ZmrZot57Ls+U1jRxTrRLDnzHbQrF3rmfps3o/2tamRQ=</DigestValue>
    </Reference>
    <Reference Type="http://www.w3.org/2000/09/xmldsig#Object" URI="#idOfficeObject">
      <DigestMethod Algorithm="http://www.w3.org/2001/04/xmlenc#sha256"/>
      <DigestValue>IKTKr3n4a1tL4r8XK+/KMv94GNtk5wdYPyL2bOgU1ZY=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xsXrPqhevelzq/LS0QrDxu10oXeVv2lVXGKB1q5cdFM=</DigestValue>
    </Reference>
    <Reference Type="http://www.w3.org/2000/09/xmldsig#Object" URI="#idValidSigLnImg">
      <DigestMethod Algorithm="http://www.w3.org/2001/04/xmlenc#sha256"/>
      <DigestValue>2bLaJI0wmr35GlxKAMWCH+kgvi9tgnJPeh1CnI8Pt3k=</DigestValue>
    </Reference>
    <Reference Type="http://www.w3.org/2000/09/xmldsig#Object" URI="#idInvalidSigLnImg">
      <DigestMethod Algorithm="http://www.w3.org/2001/04/xmlenc#sha256"/>
      <DigestValue>MUatSBNBu8RxiI9yej6/N24nzfIpSs+olzjq3ixpQDw=</DigestValue>
    </Reference>
  </SignedInfo>
  <SignatureValue>RutLbT9vIskVaQTY4pGa4Z/n9NiaZtliEJ/prohLGIUrGhFEVQPDuTTa46vy6b4GI6zwDvtYX/G6
TBefNdk2RefXVFZ/WD9hytVXoIPty2SzZq0/8ikMXr7kVEPxXjAQCO70p2TzQwcOCA8QHNdvkoH9
NYWxAAx2BdLm3mUWg3GKy/0DPjjpa3CiKsh8j0BPTQ72p1Tf90ZZXACo+XI5swoBkQbUu+1s9Dre
enxX4x3L6MALT1+B4N0x5k5QNwc4vtmO3rQdoaU+/KZP/D9VE4B5eNCZ2q8BQ8EduMviz1bL2ncj
Bg1lJF00yjxtVbg6WL8iYbmYfkmkCllxsAD8pw==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4MCEkEG6opegRNSaXI39jQJ8ZN9eOfwHffo43ix4VaM=</DigestValue>
      </Reference>
      <Reference URI="/word/endnotes.xml?ContentType=application/vnd.openxmlformats-officedocument.wordprocessingml.endnotes+xml">
        <DigestMethod Algorithm="http://www.w3.org/2001/04/xmlenc#sha256"/>
        <DigestValue>cKU0phiTKpKm8O3kY0QhTTwzViBOYe1pfeMNBLEdm6A=</DigestValue>
      </Reference>
      <Reference URI="/word/fontTable.xml?ContentType=application/vnd.openxmlformats-officedocument.wordprocessingml.fontTable+xml">
        <DigestMethod Algorithm="http://www.w3.org/2001/04/xmlenc#sha256"/>
        <DigestValue>gGG/4GjHWCBQabxfGJe/Ji/6oR/efT5U1bHOWzvLN/U=</DigestValue>
      </Reference>
      <Reference URI="/word/footer1.xml?ContentType=application/vnd.openxmlformats-officedocument.wordprocessingml.footer+xml">
        <DigestMethod Algorithm="http://www.w3.org/2001/04/xmlenc#sha256"/>
        <DigestValue>2I+EqKsBKQ3/CPoG8aCfL3w7R/eWBfieylnGZJbTFOc=</DigestValue>
      </Reference>
      <Reference URI="/word/footnotes.xml?ContentType=application/vnd.openxmlformats-officedocument.wordprocessingml.footnotes+xml">
        <DigestMethod Algorithm="http://www.w3.org/2001/04/xmlenc#sha256"/>
        <DigestValue>suGOrjVrbhkoE2ICrXYlKDjkuA8fO5K7hG8vpdjeXJA=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CLznIqNHe7GT9cMtPrE/VCfleizHiPQFlm2m7Crzobw=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xEq3YCO2s8sYVep9jpasSI+tgQyw3dyRa9LLgD+8SQQ=</DigestValue>
      </Reference>
      <Reference URI="/word/settings.xml?ContentType=application/vnd.openxmlformats-officedocument.wordprocessingml.settings+xml">
        <DigestMethod Algorithm="http://www.w3.org/2001/04/xmlenc#sha256"/>
        <DigestValue>xZ2bQHXniWOHNkUx0o37FIwkoBaIKvou+qZtSaOA9G8=</DigestValue>
      </Reference>
      <Reference URI="/word/styles.xml?ContentType=application/vnd.openxmlformats-officedocument.wordprocessingml.styles+xml">
        <DigestMethod Algorithm="http://www.w3.org/2001/04/xmlenc#sha256"/>
        <DigestValue>807dfP3+90oQzIkwtAbCz2b5PkMzKDpbQmb5qNMAWMM=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HqPAe0L/9+QrbwxucZT8wMzecrMfy1GqyDVAqy2WXv4=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2022-05-03T08:04:56Z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{BD7D2452-C8CD-428A-82B1-BAACE9D17B24}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2022-05-03T08:04:56Z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CD2sNLpAQAAAAAAAAAAAAABAAAA6QEAAIiuvkH4fwAAAAAAAAAAAACAP4pD+H8AAAkAAAABAAAACQAAAAAAAAAAAAAAAAAAAAAAAAAAAAAALyzta21ZAAARAAAAAAAAAEDC7N/pAQAAQDbv5ekBAAAQC+bU6QEAAADg73QAAAAAAAAAAAAAAAAHAAAAAAAAAAAAAAAAAAAAPN/vdFsAAAB53+90WwAAAGG3l0H4fwAAAAAAAAAAAAAwS/IoAAAAAEDC7N/pAQAAAAAAAAAAAAAQC+bU6QEAAEumm0H4fwAA4N7vdFsAAAB53+90WwAAANBegeHp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BpEW///////1wlAAAhbwEEwAJF6ukBAACzDDX//////xHYvdPSRgAAiG7t1OkBAACgge90WwAAANBG8OXpAQAAsH/vdFsAAADAAkXq6QEAANBG8OXpAQAAjOWFQfh/AADAAkXq6QEAAGkRIW8AAAAAAQAAAAAAAACwf+90AAAAAAAAAAAAAAAAAQAAAPh/AABpEW///////4FyhkH4fwAAwAJF6ukBAAAAAAAAAAAAAIIAAAEAAAAAuOGFQQAAAABpESFvAAAAAGkRIW8AAAAAAAAAAAAAAABLpptB+H8AAFCA73RbAAAAZAAAAAAAAAAIAKvj6Q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d9/9/AAAAMN33/38AAIiuvkH4fwAAAAAAAAAAAADhzjD3/38AAEBrN0P4fwAAvDzA9/9/AAAAAAAAAAAAAAAAAAAAAAAAT2rta21ZAACx0TD3/38AAAQAAAAAAAAA9f///wAAAAAQC+bU6QEAAPid73QAAAAAAAAAAAAAAAAJAAAAAAAAAAAAAAAAAAAAHJ3vdFsAAABZne90WwAAAGG3l0H4fwAAAAA1Q/h/AAAAAAAAAAAAAAAAAADpAQAAsH1c4ekBAAAQC+bU6QEAAEumm0H4fwAAwJzvdFsAAABZne90W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D2sNLpAQAAAAAAAAAAAAABAAAA6QEAAIiuvkH4fwAAAAAAAAAAAACAP4pD+H8AAAkAAAABAAAACQAAAAAAAAAAAAAAAAAAAAAAAAAAAAAALyzta21ZAAARAAAAAAAAAEDC7N/pAQAAQDbv5ekBAAAQC+bU6QEAAADg73QAAAAAAAAAAAAAAAAHAAAAAAAAAAAAAAAAAAAAPN/vdFsAAAB53+90WwAAAGG3l0H4fwAAAAAAAAAAAAAwS/IoAAAAAEDC7N/pAQAAAAAAAAAAAAAQC+bU6QEAAEumm0H4fwAA4N7vdFsAAAB53+90WwAAANBegeHp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N0ukBAAABAAAA6QEAACgAAAAAAAAAiK6+Qfh/AAAAAAAAAAAAAGiXFdX/fwAA/////wIAAACANvDq6QEAAAAAAAAAAAAAAAAAAAAAAAB/h+1rbVkAAAAAAAAAAAAAAAAAAP9/AADg////AAAAABAL5tTpAQAA6HrvdAAAAAAAAAAAAAAAAAYAAAAAAAAAAAAAAAAAAAAMeu90WwAAAEl673RbAAAAYbeXQfh/AAABAAAAAAAAABDLQuYAAAAASHs81f9/AABgYfDq6QEAABAL5tTpAQAAS6abQfh/AACwee90WwAAAEl673RbAAAAQMbu5ek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tEIn//////1wlAAAhiQEEwAJF6ukBAACzDDX//////xHYvdPSRgAAiG7t1OkBAACgge90WwAAANBG8OXpAQAAsH/vdFsAAADAAkXq6QEAANBG8OXpAQAAjOWFQfh/AADAAkXq6QEAAK0QIYn/////AQAAAAAAAACwf+90AAAAAAAAAAAAAAAAAQAAAFsAAACtEIn//////4FyhkH4fwAAwAJF6ukBAACxR8lD+H8AAIIAAAEAAAAAuOGFQQAAAACtECGJ/////60QIYn/////AAAAAAAAAABLpptB+H8AAFCA73RbAAAAZAAAAAAAAAAIAD3q6Q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52FB-B5C4-45E9-BBA8-916D362C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https://mul2-utfsib.gov.am/tasks/197861/oneclick/canucagir 220244 1.docx?token=96fa15c4322676723acb1bdc8fdac476</cp:keywords>
  <dc:description/>
  <cp:lastModifiedBy>User</cp:lastModifiedBy>
  <cp:revision>42</cp:revision>
  <cp:lastPrinted>2021-02-10T13:00:00Z</cp:lastPrinted>
  <dcterms:created xsi:type="dcterms:W3CDTF">2020-06-12T06:08:00Z</dcterms:created>
  <dcterms:modified xsi:type="dcterms:W3CDTF">2022-05-03T08:04:00Z</dcterms:modified>
</cp:coreProperties>
</file>