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A770EC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A770EC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A770EC">
              <w:rPr>
                <w:rFonts w:ascii="GHEA Grapalat" w:eastAsia="Calibri" w:hAnsi="GHEA Grapalat" w:cs="Times New Roman"/>
              </w:rPr>
              <w:tab/>
            </w:r>
            <w:r w:rsidR="00596D72" w:rsidRPr="00A770E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A770E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770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A770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A770EC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A770EC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A770EC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A770EC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A770EC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A770EC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A770EC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A770EC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A770EC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A770EC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A770EC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A770EC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0E129DC3" w:rsidR="00372B59" w:rsidRPr="00A770EC" w:rsidRDefault="00CC017E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A770EC">
        <w:rPr>
          <w:rFonts w:ascii="GHEA Grapalat" w:hAnsi="GHEA Grapalat"/>
          <w:b/>
          <w:i/>
          <w:color w:val="000000"/>
          <w:lang w:val="hy-AM"/>
        </w:rPr>
        <w:t>Տիգրան Գևորգի Մկրտչյանին</w:t>
      </w:r>
    </w:p>
    <w:p w14:paraId="45D018FD" w14:textId="789DEBCF" w:rsidR="00372B59" w:rsidRPr="00A770EC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CC017E" w:rsidRPr="00A770EC">
        <w:rPr>
          <w:rFonts w:ascii="GHEA Grapalat" w:hAnsi="GHEA Grapalat"/>
          <w:color w:val="000000"/>
          <w:sz w:val="18"/>
          <w:szCs w:val="18"/>
          <w:lang w:val="hy-AM"/>
        </w:rPr>
        <w:t>Վայոց Ձորի</w:t>
      </w:r>
      <w:r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ք</w:t>
      </w:r>
      <w:r w:rsidRPr="00A770EC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C017E" w:rsidRPr="00A770EC">
        <w:rPr>
          <w:rFonts w:ascii="GHEA Grapalat" w:hAnsi="GHEA Grapalat"/>
          <w:color w:val="000000"/>
          <w:sz w:val="18"/>
          <w:szCs w:val="18"/>
          <w:lang w:val="hy-AM"/>
        </w:rPr>
        <w:t>Եղեգնաձոր</w:t>
      </w:r>
      <w:r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C017E" w:rsidRPr="00A770EC">
        <w:rPr>
          <w:rFonts w:ascii="GHEA Grapalat" w:hAnsi="GHEA Grapalat"/>
          <w:color w:val="000000"/>
          <w:sz w:val="18"/>
          <w:szCs w:val="18"/>
          <w:lang w:val="hy-AM"/>
        </w:rPr>
        <w:t>Չալաբյան</w:t>
      </w:r>
      <w:r w:rsidR="00FB7303"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7303" w:rsidRPr="00A770EC">
        <w:rPr>
          <w:rFonts w:ascii="GHEA Grapalat" w:hAnsi="GHEA Grapalat" w:cs="GHEA Grapalat"/>
          <w:color w:val="000000"/>
          <w:sz w:val="18"/>
          <w:szCs w:val="18"/>
          <w:lang w:val="hy-AM"/>
        </w:rPr>
        <w:t>փ</w:t>
      </w:r>
      <w:r w:rsidR="00FB7303" w:rsidRPr="00A770E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B7303" w:rsidRPr="00A770EC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2C41F6"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C017E" w:rsidRPr="00A770EC">
        <w:rPr>
          <w:rFonts w:ascii="GHEA Grapalat" w:hAnsi="GHEA Grapalat"/>
          <w:color w:val="000000"/>
          <w:sz w:val="18"/>
          <w:szCs w:val="18"/>
          <w:lang w:val="hy-AM"/>
        </w:rPr>
        <w:t>35</w:t>
      </w:r>
      <w:r w:rsidR="002C41F6" w:rsidRPr="00A770E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2C41F6" w:rsidRPr="00A770EC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A770EC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A770EC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A770EC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A770EC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AC46C9B" w:rsidR="002F7E2F" w:rsidRPr="00A770EC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107881" w:rsidRPr="00A770EC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A770EC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FB7303" w:rsidRPr="00A770EC">
        <w:rPr>
          <w:rFonts w:ascii="GHEA Grapalat" w:hAnsi="GHEA Grapalat"/>
          <w:color w:val="000000"/>
          <w:sz w:val="22"/>
          <w:szCs w:val="22"/>
          <w:lang w:val="hy-AM"/>
        </w:rPr>
        <w:t>ապրիլի 19</w:t>
      </w:r>
      <w:r w:rsidR="00511F0D" w:rsidRPr="00A770EC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A770EC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372B59" w:rsidRPr="00A770EC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A770EC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A770EC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72B59" w:rsidRPr="00A770EC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CC017E" w:rsidRPr="00A770EC">
        <w:rPr>
          <w:rFonts w:ascii="GHEA Grapalat" w:hAnsi="GHEA Grapalat"/>
          <w:color w:val="000000"/>
          <w:sz w:val="22"/>
          <w:szCs w:val="22"/>
          <w:lang w:val="hy-AM"/>
        </w:rPr>
        <w:t>39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6B16C8B6" w:rsidR="002F7E2F" w:rsidRPr="00A770EC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FB7303"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մայիսի </w:t>
      </w:r>
      <w:r w:rsidR="001D3CE0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162562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C017E"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11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CC017E"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00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A770EC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A770EC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A770EC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22A1801C" w:rsidR="002F7E2F" w:rsidRPr="00A770EC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Տ(17)220</w:t>
      </w:r>
      <w:r w:rsidR="00CC017E" w:rsidRPr="00A770EC">
        <w:rPr>
          <w:rFonts w:ascii="GHEA Grapalat" w:hAnsi="GHEA Grapalat"/>
          <w:color w:val="000000"/>
          <w:sz w:val="22"/>
          <w:szCs w:val="22"/>
          <w:lang w:val="hy-AM"/>
        </w:rPr>
        <w:t>339</w:t>
      </w:r>
      <w:r w:rsidRPr="00A770EC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A770EC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A770EC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A770EC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A770EC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A770EC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A770EC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A770EC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770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A770EC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40F195B9" w:rsidR="00604154" w:rsidRPr="00A770EC" w:rsidRDefault="00EC4426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325D50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6DF2C32-B852-4132-A96C-05A6DC9CD975}" provid="{00000000-0000-0000-0000-000000000000}" issignatureline="t"/>
                </v:shape>
              </w:pict>
            </w:r>
          </w:p>
          <w:p w14:paraId="3B6B9883" w14:textId="7607F6D4" w:rsidR="00604154" w:rsidRPr="00A770EC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770EC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A770EC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A770EC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A770EC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A770EC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29304574" w:rsidR="00604154" w:rsidRPr="001D3CE0" w:rsidRDefault="001D3CE0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A770EC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A770EC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A770EC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A770E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770EC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5562C40B" w:rsidR="00A54464" w:rsidRPr="00A770EC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A770EC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CC017E" w:rsidRPr="00A770EC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A770EC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A770EC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CC017E" w:rsidRPr="00A770EC">
        <w:rPr>
          <w:rFonts w:ascii="GHEA Grapalat" w:hAnsi="GHEA Grapalat"/>
          <w:sz w:val="18"/>
          <w:szCs w:val="18"/>
          <w:lang w:val="hy-AM"/>
        </w:rPr>
        <w:t>3</w:t>
      </w:r>
      <w:r w:rsidRPr="00A770EC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A770EC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725C" w14:textId="77777777" w:rsidR="004C540D" w:rsidRDefault="004C540D" w:rsidP="004568EC">
      <w:pPr>
        <w:spacing w:after="0" w:line="240" w:lineRule="auto"/>
      </w:pPr>
      <w:r>
        <w:separator/>
      </w:r>
    </w:p>
  </w:endnote>
  <w:endnote w:type="continuationSeparator" w:id="0">
    <w:p w14:paraId="18AAE3D0" w14:textId="77777777" w:rsidR="004C540D" w:rsidRDefault="004C540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5BC6" w14:textId="77777777" w:rsidR="004C540D" w:rsidRDefault="004C540D" w:rsidP="004568EC">
      <w:pPr>
        <w:spacing w:after="0" w:line="240" w:lineRule="auto"/>
      </w:pPr>
      <w:r>
        <w:separator/>
      </w:r>
    </w:p>
  </w:footnote>
  <w:footnote w:type="continuationSeparator" w:id="0">
    <w:p w14:paraId="5A27ECA0" w14:textId="77777777" w:rsidR="004C540D" w:rsidRDefault="004C540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0608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409D9"/>
    <w:rsid w:val="00157AE1"/>
    <w:rsid w:val="0016080F"/>
    <w:rsid w:val="00162562"/>
    <w:rsid w:val="00163CB9"/>
    <w:rsid w:val="00191D12"/>
    <w:rsid w:val="001A330D"/>
    <w:rsid w:val="001B2141"/>
    <w:rsid w:val="001D3CE0"/>
    <w:rsid w:val="001F2992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4A97"/>
    <w:rsid w:val="00420A2E"/>
    <w:rsid w:val="00436BD2"/>
    <w:rsid w:val="004568EC"/>
    <w:rsid w:val="00460068"/>
    <w:rsid w:val="0046042D"/>
    <w:rsid w:val="00467224"/>
    <w:rsid w:val="00482460"/>
    <w:rsid w:val="00485C38"/>
    <w:rsid w:val="00497A63"/>
    <w:rsid w:val="004B50DB"/>
    <w:rsid w:val="004C540D"/>
    <w:rsid w:val="004C5C00"/>
    <w:rsid w:val="004D2ED4"/>
    <w:rsid w:val="004D3A88"/>
    <w:rsid w:val="004E2E78"/>
    <w:rsid w:val="004F071D"/>
    <w:rsid w:val="00511F0D"/>
    <w:rsid w:val="00535EE4"/>
    <w:rsid w:val="00541DA6"/>
    <w:rsid w:val="005854CA"/>
    <w:rsid w:val="00592AA3"/>
    <w:rsid w:val="00596D72"/>
    <w:rsid w:val="005C6803"/>
    <w:rsid w:val="005E427A"/>
    <w:rsid w:val="005F1840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D6DA5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0EC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C0173A"/>
    <w:rsid w:val="00C07069"/>
    <w:rsid w:val="00C14B50"/>
    <w:rsid w:val="00C159FD"/>
    <w:rsid w:val="00C3242A"/>
    <w:rsid w:val="00C42A87"/>
    <w:rsid w:val="00C42DFF"/>
    <w:rsid w:val="00C821DE"/>
    <w:rsid w:val="00C96CA8"/>
    <w:rsid w:val="00CC017E"/>
    <w:rsid w:val="00CD4848"/>
    <w:rsid w:val="00CF3548"/>
    <w:rsid w:val="00D119CF"/>
    <w:rsid w:val="00D2323E"/>
    <w:rsid w:val="00D24791"/>
    <w:rsid w:val="00D276E5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E039B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C4426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B7303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fiHQT+A8eYHNJ/xke8acLSOuL0I1MkXxQK9JRCQ/PbA=</DigestValue>
    </Reference>
    <Reference Type="http://www.w3.org/2000/09/xmldsig#Object" URI="#idOfficeObject">
      <DigestMethod Algorithm="http://www.w3.org/2001/04/xmlenc#sha256"/>
      <DigestValue>ZINN0duMCzeHcGRPd0jYijVH5X30bbLnwoWlWIREI5M=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J54Sq86mlY/9vwIXjkskMZ9napB9ci7UTrDHac0bFEo=</DigestValue>
    </Reference>
    <Reference Type="http://www.w3.org/2000/09/xmldsig#Object" URI="#idValidSigLnImg">
      <DigestMethod Algorithm="http://www.w3.org/2001/04/xmlenc#sha256"/>
      <DigestValue>MHKjjQ4KCkWU2mueQZpIDwwKbPPJKs3dPgDnFXTkzew=</DigestValue>
    </Reference>
    <Reference Type="http://www.w3.org/2000/09/xmldsig#Object" URI="#idInvalidSigLnImg">
      <DigestMethod Algorithm="http://www.w3.org/2001/04/xmlenc#sha256"/>
      <DigestValue>iDCvUqeZiLkelcwlnVnyU8RjVTKlyhSxp9Z9kToZZtM=</DigestValue>
    </Reference>
  </SignedInfo>
  <SignatureValue>Q7Dl2hAG9/MX0g9rju/N5gi1VaQsG939f5OAkM2cbCqhum+U2+yPJlQDZPE29eDvC6NWtLiZ+ixr
S1k/VU96BHYYuO62DWcDtWNWLTk8NstIAdwDMIhK2yi8u1FLEN/7w1KlxLynIkNMIeBflZvfOiSl
ygnPsiEKARdCDIUVFj2mOxkCGend/40lNFbo1Hv8fot4oD9Z6chdJkwEzb1DjiSp1v/Vjv35Dkkb
JX43Jgur7nBG4d1q4HFqVXcQLJUG4JfzuCDwIDuvpeLoOh0yda5NzdOGTJVpbCyNiKbaoDXkYO7k
v2D6et5PK2B/uewFlx48C0xd/Qykde37l+Ch2w==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JKKJTjaldPDTxZhQrFj/SnBKudmVg5Bsyc3I6SZSpbo=</DigestValue>
      </Reference>
      <Reference URI="/word/endnotes.xml?ContentType=application/vnd.openxmlformats-officedocument.wordprocessingml.endnotes+xml">
        <DigestMethod Algorithm="http://www.w3.org/2001/04/xmlenc#sha256"/>
        <DigestValue>ACXQgjmdEx2voX9k5sq3MkPRlnt85JTuoHMlQ9Sutps=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Z4HXDsUKE++woCyQ8XUGyzC2Lm9Yz9Wpz1Dudbpuauw=</DigestValue>
      </Reference>
      <Reference URI="/word/footnotes.xml?ContentType=application/vnd.openxmlformats-officedocument.wordprocessingml.footnotes+xml">
        <DigestMethod Algorithm="http://www.w3.org/2001/04/xmlenc#sha256"/>
        <DigestValue>LzlsZJfCQ57y1HM5DiPg69745n1aaqHkj2tM/6BdM0A=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25A0N1clwlZ+ERZUaXoVtWzLPOLFrMA1DXT+QoFauVI=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Dha7tpAgfwguQNgD+Vr+Mmqmx7391y0tvehn1czYsIk=</DigestValue>
      </Reference>
      <Reference URI="/word/settings.xml?ContentType=application/vnd.openxmlformats-officedocument.wordprocessingml.settings+xml">
        <DigestMethod Algorithm="http://www.w3.org/2001/04/xmlenc#sha256"/>
        <DigestValue>WJtBQYpbC9fiHwPNl1TVY6pViaIriQFI8fApAqfyZ8A=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01pkusPOibtsEJlR763tvsp2668zZPXCoQDTm2/hrio=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2022-05-12T11:34:13Z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{96DF2C32-B852-4132-A96C-05A6DC9CD975}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2022-05-12T11:34:13Z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PQK1P//////RBcAACHUAQSABQSRAgIAAGAKV///////8AUR9vaDAAB4nuf9AgIAAHCC3QWgAAAAgEeIjwICAACAgN0FoAAAAIAFBJECAgAAgEeIjwICAAB85WeZ+38AAIAFBJECAgAA9Aoh1P////8BAAAAAAAAAICA3QUAAAAAAAAAAAICAAABAAAAAAAAAPQK1P//////cXJomft/AACABQSRAgIAAAAAAAAAAAAAggAAAQAAAACo4WeZAAAAAPQKIdT/////9Aoh1P////8AAAAAAAAAAAunP5n7fwAAIIHdBaAAAABkAAAAAAAAAAgAe4wCAg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EA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AA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EQPt/AAAAMMRA+38AAIj+Ypn7fwAAAAAAAAAAAADhzhdA+38AAEBrZ5v7fwAAvDynQPt/AAAAAAAAAAAAAAAAAAAAAAAAmBphQv9kAACx0RdA+38AAAQAAAAAAAAA9f///wAAAACwc9/9AgIAAMie3QUAAAAAAAAAAAAAAAAJAAAAAAAAAAAAAAAAAAAA7J3dBaAAAAApnt0FoAAAANG3O5n7fwAAAABlm/t/AAAAAAAAAAAAAAAAAAACAgAAEAuyigICAACwc9/9AgIAAAunP5n7fwAAkJ3dBaAAAAApnt0Fo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DDruPsCAgAAAAAAAAAAAAABAAAAAgIAAIj+Ypn7fwAAAAAAAAAAAACAP3+b+38AAAkAAAABAAAACQAAAAAAAAAAAAAAAAAAAAAAAAAAAAAAeF1hQv9kAAARAAAAAAAAACBWOokCAgAAMJXMigICAACwc9/9AgIAANDg3QUAAAAAAAAAAAAAAAAHAAAAAAAAAAAAAAAAAAAADODdBaAAAABJ4N0FoAAAANG3O5n7fwAAAAAAAAAAAAAwS+t9AAAAACBWOokCAgAAAAAAAAAAAACwc9/9AgIAAAunP5n7fwAAsN/dBaAAAABJ4N0FoAAAALCDjI8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u+wICAAACAAAAAgIAACgAAAAAAAAAiP5imft/AAAAAAAAAAAAAGiXlj/7fwAA/////wIAAAAw816TAgIAAAAAAAAAAAAAAAAAAAAAAAC4y2FC/2QAAAAAAAAAAAAAAAAAAPt/AADg////AAAAALBz3/0CAgAAqE/dBQAAAAAAAAAAAAAAAAYAAAAAAAAAAAAAAAAAAADMTt0FoAAAAAlP3QWgAAAA0bc7mft/AAABAAAAAAAAAEDOWZMAAAAASHu9P/t/AACwxV6TAgIAALBz3/0CAgAAC6c/mft/AABwTt0FoAAAAAlP3QWgAAAAQLStjwI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DaCxX//////0QXAAAhFQEEgAUEkQICAABgClf///////AFEfb2gwAAeJ7n/QICAABwgt0FoAAAAIBHiI8CAgAAgIDdBaAAAACABQSRAgIAAIBHiI8CAgAAfOVnmft/AACABQSRAgIAANoLIRUAAAAAAQAAAAAAAACAgN0FAAAAAAAAAAAAAAAAAQAAAKAAAADaCxX//////3FyaJn7fwAAgAUEkQICAACxR4ub+38AAIIAAAEAAAAAqOFnmQAAAAAAAO+JAgIAAFXuiZv7fwAAAAAAAAAAAAALpz+Z+38AACCB3QWgAAAAZAAAAAAAAAAIAAOTAg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A8CD-F655-439C-8EBE-E242F15A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https://mul2-utfsib.gov.am/tasks/199501/oneclick/canucagir 220339.docx?token=a65fe6a224f14ebecee629dffcd1ba48</cp:keywords>
  <dc:description/>
  <cp:lastModifiedBy>User</cp:lastModifiedBy>
  <cp:revision>73</cp:revision>
  <cp:lastPrinted>2022-04-21T10:07:00Z</cp:lastPrinted>
  <dcterms:created xsi:type="dcterms:W3CDTF">2021-12-15T11:12:00Z</dcterms:created>
  <dcterms:modified xsi:type="dcterms:W3CDTF">2022-05-12T11:34:00Z</dcterms:modified>
</cp:coreProperties>
</file>