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707F" w14:textId="77777777" w:rsidR="005B0DC9" w:rsidRDefault="005B0DC9" w:rsidP="000D6803">
      <w:pPr>
        <w:spacing w:after="75" w:line="240" w:lineRule="auto"/>
        <w:jc w:val="center"/>
        <w:outlineLvl w:val="2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>ՀԱՅՏԱՐԱՐՈՒԹՅՈՒՆ</w:t>
      </w:r>
    </w:p>
    <w:p w14:paraId="69F6E1B9" w14:textId="1E40CAEB" w:rsidR="000D6803" w:rsidRPr="005B0DC9" w:rsidRDefault="005B0DC9" w:rsidP="000D6803">
      <w:pPr>
        <w:spacing w:after="75" w:line="240" w:lineRule="auto"/>
        <w:jc w:val="center"/>
        <w:outlineLvl w:val="2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ՇԻՐԱԿԻ ՄԱՐԶԻ ԱԽՈՒՐՅԱՆ ՀԱՄԱՅՆՔԻ &lt;&lt; </w:t>
      </w:r>
      <w:r w:rsidR="00523F8E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>ՇՈՒՇԱՆ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ՄԱՆԿԱՊԱՐՏԵԶ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&gt;&gt;  ՀԱՄԱՅՆՔԱՅԻՆ ՈՉ ԱՌԵՎՏՐԱՅԻՆ ԿԱԶՄԱԿԵՐՊՈՒԹՅԱՆ ՖԻԶԿՈՒԼՏՈՒՐԱՅԻ ՀՐԱՀԱՆԳՉԻ</w:t>
      </w:r>
      <w:r w:rsidR="00523F8E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ԵՎ ՄԵԹՈԴԻՍՏԻ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ԹԱՓՈՒՐ </w:t>
      </w:r>
      <w:r w:rsidR="00523F8E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>ՀԱՍՏԻՔՆԵՐԸ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ԶԲԱՂԵՑՆԵԼՈՒ ՄՐՑՈՒՅԹ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Ի </w:t>
      </w:r>
    </w:p>
    <w:p w14:paraId="145D6EEA" w14:textId="75EB02FB" w:rsidR="003217B1" w:rsidRPr="00485EA9" w:rsidRDefault="000D6803" w:rsidP="000D6803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0D6803">
        <w:rPr>
          <w:rFonts w:eastAsia="Times New Roman" w:cs="Arial"/>
          <w:color w:val="000000"/>
          <w:sz w:val="20"/>
          <w:szCs w:val="18"/>
          <w:lang w:val="hy-AM" w:eastAsia="ru-RU"/>
        </w:rPr>
        <w:br/>
      </w:r>
      <w:r w:rsidR="00523F8E">
        <w:t xml:space="preserve"> </w:t>
      </w:r>
      <w:r w:rsidR="003217B1">
        <w:rPr>
          <w:lang w:val="hy-AM"/>
        </w:rPr>
        <w:t>Հ</w:t>
      </w:r>
      <w:r w:rsidR="00802C34" w:rsidRPr="00802C34">
        <w:rPr>
          <w:lang w:val="hy-AM"/>
        </w:rPr>
        <w:t xml:space="preserve">այաստանի </w:t>
      </w:r>
      <w:r w:rsidR="003217B1">
        <w:rPr>
          <w:lang w:val="hy-AM"/>
        </w:rPr>
        <w:t>Հ</w:t>
      </w:r>
      <w:r w:rsidR="00802C34" w:rsidRPr="00802C34">
        <w:rPr>
          <w:lang w:val="hy-AM"/>
        </w:rPr>
        <w:t>անրապետության</w:t>
      </w:r>
      <w:r w:rsidR="003217B1">
        <w:rPr>
          <w:lang w:val="hy-AM"/>
        </w:rPr>
        <w:t xml:space="preserve"> Շիրակի մարզի Ախուրյան համայնքի «</w:t>
      </w:r>
      <w:proofErr w:type="spellStart"/>
      <w:r w:rsidR="00523F8E">
        <w:t>Շուշան</w:t>
      </w:r>
      <w:proofErr w:type="spellEnd"/>
      <w:r w:rsidRPr="000D6803">
        <w:rPr>
          <w:lang w:val="hy-AM"/>
        </w:rPr>
        <w:t xml:space="preserve"> </w:t>
      </w:r>
      <w:r w:rsidR="003217B1">
        <w:rPr>
          <w:lang w:val="hy-AM"/>
        </w:rPr>
        <w:t xml:space="preserve">մանկապարտեզ» </w:t>
      </w:r>
      <w:r w:rsidR="00844705" w:rsidRPr="00844705">
        <w:rPr>
          <w:lang w:val="hy-AM"/>
        </w:rPr>
        <w:t>համայնքային ոչ առևտրային կազմակերպությունը</w:t>
      </w:r>
      <w:r w:rsidR="003217B1">
        <w:rPr>
          <w:lang w:val="hy-AM"/>
        </w:rPr>
        <w:t xml:space="preserve"> հայտարարում է մրցույթ հետևյալ </w:t>
      </w:r>
      <w:r w:rsidR="00802C34" w:rsidRPr="00802C34">
        <w:rPr>
          <w:lang w:val="hy-AM"/>
        </w:rPr>
        <w:t xml:space="preserve">մանկավարժական </w:t>
      </w:r>
      <w:r w:rsidR="003217B1">
        <w:rPr>
          <w:lang w:val="hy-AM"/>
        </w:rPr>
        <w:t>թափուր պաշտոն</w:t>
      </w:r>
      <w:proofErr w:type="spellStart"/>
      <w:r w:rsidR="00523F8E">
        <w:t>ներ</w:t>
      </w:r>
      <w:proofErr w:type="spellEnd"/>
      <w:r w:rsidR="003217B1">
        <w:rPr>
          <w:lang w:val="hy-AM"/>
        </w:rPr>
        <w:t>ի համար</w:t>
      </w:r>
      <w:r w:rsidR="00485EA9">
        <w:rPr>
          <w:rFonts w:eastAsia="MS Mincho" w:cs="MS Mincho"/>
          <w:lang w:val="hy-AM"/>
        </w:rPr>
        <w:t>՝</w:t>
      </w:r>
    </w:p>
    <w:p w14:paraId="55526C00" w14:textId="016F64D4" w:rsidR="00523F8E" w:rsidRDefault="000D6803" w:rsidP="005B0DC9">
      <w:pPr>
        <w:pStyle w:val="a4"/>
        <w:numPr>
          <w:ilvl w:val="0"/>
          <w:numId w:val="2"/>
        </w:numPr>
        <w:spacing w:line="240" w:lineRule="auto"/>
        <w:jc w:val="both"/>
        <w:rPr>
          <w:rFonts w:eastAsia="MS Mincho" w:cs="MS Mincho"/>
          <w:lang w:val="hy-AM"/>
        </w:rPr>
      </w:pPr>
      <w:r w:rsidRPr="005B0DC9">
        <w:rPr>
          <w:rFonts w:eastAsia="MS Mincho" w:cs="MS Mincho"/>
          <w:lang w:val="hy-AM"/>
        </w:rPr>
        <w:t>ֆիզկուլտուրայի հրահանգիչ՝  0.</w:t>
      </w:r>
      <w:r w:rsidR="00523F8E" w:rsidRPr="00523F8E">
        <w:rPr>
          <w:rFonts w:eastAsia="MS Mincho" w:cs="MS Mincho"/>
          <w:lang w:val="hy-AM"/>
        </w:rPr>
        <w:t xml:space="preserve">25 </w:t>
      </w:r>
      <w:r w:rsidRPr="005B0DC9">
        <w:rPr>
          <w:rFonts w:eastAsia="MS Mincho" w:cs="MS Mincho"/>
          <w:lang w:val="hy-AM"/>
        </w:rPr>
        <w:t xml:space="preserve">դրույք, </w:t>
      </w:r>
      <w:r w:rsidR="00523F8E" w:rsidRPr="00523F8E">
        <w:rPr>
          <w:rFonts w:eastAsia="MS Mincho" w:cs="MS Mincho"/>
          <w:lang w:val="hy-AM"/>
        </w:rPr>
        <w:t>27500</w:t>
      </w:r>
      <w:r w:rsidRPr="005B0DC9">
        <w:rPr>
          <w:rFonts w:eastAsia="MS Mincho" w:cs="MS Mincho"/>
          <w:lang w:val="hy-AM"/>
        </w:rPr>
        <w:t>ՀՀ դրամ աշխատավարձով</w:t>
      </w:r>
    </w:p>
    <w:p w14:paraId="3B6C2CFA" w14:textId="77777777" w:rsidR="006F3458" w:rsidRPr="005B0DC9" w:rsidRDefault="008D19B9" w:rsidP="006F3458">
      <w:pPr>
        <w:spacing w:line="240" w:lineRule="auto"/>
        <w:jc w:val="both"/>
        <w:rPr>
          <w:rFonts w:eastAsia="MS Mincho" w:cs="MS Mincho"/>
          <w:sz w:val="24"/>
          <w:szCs w:val="24"/>
          <w:lang w:val="hy-AM"/>
        </w:rPr>
      </w:pPr>
      <w:r w:rsidRPr="008D19B9">
        <w:rPr>
          <w:rFonts w:eastAsia="MS Mincho" w:cs="MS Mincho"/>
          <w:lang w:val="hy-AM"/>
        </w:rPr>
        <w:t xml:space="preserve">ֆիզկուլտուրայի հրահանգչի պաշտոնը զբաղեցնողը պետք է ունենա </w:t>
      </w:r>
      <w:r w:rsidR="006F3458" w:rsidRPr="005B0DC9">
        <w:rPr>
          <w:color w:val="000000"/>
          <w:sz w:val="24"/>
          <w:szCs w:val="24"/>
          <w:shd w:val="clear" w:color="auto" w:fill="FFFFFF"/>
          <w:lang w:val="hy-AM"/>
        </w:rPr>
        <w:t>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ստաժ:</w:t>
      </w:r>
    </w:p>
    <w:p w14:paraId="297BC8E6" w14:textId="0DB265F3" w:rsidR="008D19B9" w:rsidRPr="008D19B9" w:rsidRDefault="008D19B9" w:rsidP="008D19B9">
      <w:pPr>
        <w:pStyle w:val="a4"/>
        <w:spacing w:line="240" w:lineRule="auto"/>
        <w:ind w:left="1068"/>
        <w:jc w:val="both"/>
        <w:rPr>
          <w:rFonts w:eastAsia="MS Mincho" w:cs="MS Mincho"/>
          <w:lang w:val="hy-AM"/>
        </w:rPr>
      </w:pPr>
    </w:p>
    <w:p w14:paraId="1C95F38C" w14:textId="623047B6" w:rsidR="00485EA9" w:rsidRPr="006F3458" w:rsidRDefault="00523F8E" w:rsidP="005B0DC9">
      <w:pPr>
        <w:pStyle w:val="a4"/>
        <w:numPr>
          <w:ilvl w:val="0"/>
          <w:numId w:val="2"/>
        </w:numPr>
        <w:spacing w:line="240" w:lineRule="auto"/>
        <w:jc w:val="both"/>
        <w:rPr>
          <w:rFonts w:eastAsia="MS Mincho" w:cs="MS Mincho"/>
          <w:sz w:val="24"/>
          <w:szCs w:val="24"/>
          <w:lang w:val="hy-AM"/>
        </w:rPr>
      </w:pPr>
      <w:r w:rsidRPr="006F3458">
        <w:rPr>
          <w:rFonts w:eastAsia="MS Mincho" w:cs="MS Mincho"/>
          <w:sz w:val="24"/>
          <w:szCs w:val="24"/>
          <w:lang w:val="hy-AM"/>
        </w:rPr>
        <w:t>մեթոդիստ՝ 0,25 դրույք, 27500 ՀՀ դրամ աշխատավարձով</w:t>
      </w:r>
      <w:r w:rsidR="000D6803" w:rsidRPr="006F3458">
        <w:rPr>
          <w:rFonts w:eastAsia="MS Mincho" w:cs="MS Mincho"/>
          <w:sz w:val="24"/>
          <w:szCs w:val="24"/>
          <w:lang w:val="hy-AM"/>
        </w:rPr>
        <w:t>:</w:t>
      </w:r>
    </w:p>
    <w:p w14:paraId="7312986F" w14:textId="4AC4F81E" w:rsidR="008D19B9" w:rsidRPr="006F3458" w:rsidRDefault="008D19B9" w:rsidP="006F3458">
      <w:pPr>
        <w:spacing w:line="240" w:lineRule="auto"/>
        <w:jc w:val="both"/>
        <w:rPr>
          <w:rFonts w:eastAsia="MS Mincho" w:cs="MS Mincho"/>
          <w:b/>
          <w:bCs/>
          <w:sz w:val="24"/>
          <w:szCs w:val="24"/>
          <w:lang w:val="hy-AM"/>
        </w:rPr>
      </w:pPr>
      <w:r w:rsidRPr="006F3458">
        <w:rPr>
          <w:rStyle w:val="a5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նախադպրոցական ուսումնական հաստատության մեթոդիստի, տնօրենի ուսումնական գծով տեղակալի պաշտոն զբաղեցնողը պետք է ունենա` բարձրագույն (բակալավր, դիպլոմավորված մասնագետ, մագիստրոս) կրթություն և վերջին յոթ տարվա ընթացքում նախադպրոցական կրթության ոլորտի կամ մանկավարժական աշխատանքի առնվազն երկու տարվա մանկավարժական գործունեության ստաժ:</w:t>
      </w:r>
    </w:p>
    <w:p w14:paraId="3FAD0FDC" w14:textId="77777777" w:rsidR="003217B1" w:rsidRDefault="003217B1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bookmarkStart w:id="0" w:name="_GoBack"/>
      <w:bookmarkEnd w:id="0"/>
      <w:r>
        <w:rPr>
          <w:rFonts w:eastAsia="MS Mincho" w:cs="MS Mincho"/>
          <w:lang w:val="hy-AM"/>
        </w:rPr>
        <w:t xml:space="preserve">Մրցույթի համար անհրաժեշտ է ներկայացնել հետևյալ </w:t>
      </w:r>
      <w:r w:rsidR="000740F7">
        <w:rPr>
          <w:rFonts w:eastAsia="MS Mincho" w:cs="MS Mincho"/>
          <w:lang w:val="hy-AM"/>
        </w:rPr>
        <w:t xml:space="preserve">փաստաթղթերը </w:t>
      </w:r>
      <w:r w:rsidR="003B04BA">
        <w:rPr>
          <w:rFonts w:eastAsia="MS Mincho" w:cs="MS Mincho"/>
          <w:lang w:val="hy-AM"/>
        </w:rPr>
        <w:t>՝</w:t>
      </w:r>
    </w:p>
    <w:p w14:paraId="6D464821" w14:textId="3B4F50F1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դիմում </w:t>
      </w:r>
      <w:r>
        <w:rPr>
          <w:rFonts w:eastAsia="MS Mincho" w:cs="MS Mincho"/>
          <w:lang w:val="en-US"/>
        </w:rPr>
        <w:t>(</w:t>
      </w:r>
      <w:proofErr w:type="spellStart"/>
      <w:r w:rsidR="00844705">
        <w:rPr>
          <w:rFonts w:eastAsia="MS Mincho" w:cs="MS Mincho"/>
        </w:rPr>
        <w:t>լրացվում</w:t>
      </w:r>
      <w:proofErr w:type="spellEnd"/>
      <w:r w:rsidR="00844705">
        <w:rPr>
          <w:rFonts w:eastAsia="MS Mincho" w:cs="MS Mincho"/>
        </w:rPr>
        <w:t xml:space="preserve"> է </w:t>
      </w:r>
      <w:proofErr w:type="spellStart"/>
      <w:r w:rsidR="00844705">
        <w:rPr>
          <w:rFonts w:eastAsia="MS Mincho" w:cs="MS Mincho"/>
        </w:rPr>
        <w:t>տեղում</w:t>
      </w:r>
      <w:proofErr w:type="spellEnd"/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3C4A18B1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կրթության մասին փաստաթուղթ </w:t>
      </w:r>
      <w:r>
        <w:rPr>
          <w:rFonts w:eastAsia="MS Mincho" w:cs="MS Mincho"/>
          <w:lang w:val="en-US"/>
        </w:rPr>
        <w:t>(</w:t>
      </w:r>
      <w:r>
        <w:rPr>
          <w:rFonts w:eastAsia="MS Mincho" w:cs="MS Mincho"/>
          <w:lang w:val="hy-AM"/>
        </w:rPr>
        <w:t>դիպլոմ</w:t>
      </w:r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01A21E23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անձը հաստատող փաստաթուղթ,</w:t>
      </w:r>
    </w:p>
    <w:p w14:paraId="436AE467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աշխատանքային ստաժի վերաբերյալ տեղեկանք կամ աշխատանքային գրքույկ </w:t>
      </w:r>
      <w:r w:rsidRPr="000740F7">
        <w:rPr>
          <w:rFonts w:eastAsia="MS Mincho" w:cs="MS Mincho"/>
          <w:lang w:val="hy-AM"/>
        </w:rPr>
        <w:t>(</w:t>
      </w:r>
      <w:r>
        <w:rPr>
          <w:rFonts w:eastAsia="MS Mincho" w:cs="MS Mincho"/>
          <w:lang w:val="hy-AM"/>
        </w:rPr>
        <w:t>առկայության դեպքում</w:t>
      </w:r>
      <w:r w:rsidRPr="000740F7">
        <w:rPr>
          <w:rFonts w:eastAsia="MS Mincho" w:cs="MS Mincho"/>
          <w:lang w:val="hy-AM"/>
        </w:rPr>
        <w:t>)</w:t>
      </w:r>
      <w:r>
        <w:rPr>
          <w:rFonts w:eastAsia="MS Mincho" w:cs="MS Mincho"/>
          <w:lang w:val="hy-AM"/>
        </w:rPr>
        <w:t>,</w:t>
      </w:r>
    </w:p>
    <w:p w14:paraId="76C92C64" w14:textId="5C3CDEAE" w:rsidR="000740F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ինքնակենսագրություն </w:t>
      </w:r>
      <w:r>
        <w:rPr>
          <w:rFonts w:eastAsia="MS Mincho" w:cs="MS Mincho"/>
          <w:lang w:val="en-US"/>
        </w:rPr>
        <w:t>(</w:t>
      </w:r>
      <w:proofErr w:type="spellStart"/>
      <w:r w:rsidR="00844705">
        <w:rPr>
          <w:rFonts w:eastAsia="MS Mincho" w:cs="MS Mincho"/>
        </w:rPr>
        <w:t>լրացվում</w:t>
      </w:r>
      <w:proofErr w:type="spellEnd"/>
      <w:r w:rsidR="00844705">
        <w:rPr>
          <w:rFonts w:eastAsia="MS Mincho" w:cs="MS Mincho"/>
        </w:rPr>
        <w:t xml:space="preserve"> է </w:t>
      </w:r>
      <w:proofErr w:type="spellStart"/>
      <w:r w:rsidR="00844705">
        <w:rPr>
          <w:rFonts w:eastAsia="MS Mincho" w:cs="MS Mincho"/>
        </w:rPr>
        <w:t>տեղում</w:t>
      </w:r>
      <w:proofErr w:type="spellEnd"/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1EB8EFFE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մեկ լուսանկար՝ 3×4 չափի,</w:t>
      </w:r>
    </w:p>
    <w:p w14:paraId="37DB99E6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այլ պետությունների քաղաքացիները՝ Հայաստանի Հանրապետությունում աշխատելու իրավունքը հավաստող փաստաթուղթ,</w:t>
      </w:r>
    </w:p>
    <w:p w14:paraId="7EABCFFD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Հայաստանի Հանրապետության արական սեռի քաղաքացիները ներկայացնում են նաև զինվորական գրքույկ կամ զինվորական կցագրման վկայական,</w:t>
      </w:r>
    </w:p>
    <w:p w14:paraId="20570909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հրատարակված հոդվածների ցանկ կամ գիտական կոչո</w:t>
      </w:r>
      <w:r w:rsidR="003B04BA">
        <w:rPr>
          <w:rFonts w:eastAsia="MS Mincho" w:cs="MS Mincho"/>
          <w:lang w:val="hy-AM"/>
        </w:rPr>
        <w:t>ւ</w:t>
      </w:r>
      <w:r>
        <w:rPr>
          <w:rFonts w:eastAsia="MS Mincho" w:cs="MS Mincho"/>
          <w:lang w:val="hy-AM"/>
        </w:rPr>
        <w:t xml:space="preserve">մը հավատող փաստաթղթեր </w:t>
      </w:r>
      <w:r w:rsidRPr="005B3A77">
        <w:rPr>
          <w:rFonts w:eastAsia="MS Mincho" w:cs="MS Mincho"/>
          <w:lang w:val="hy-AM"/>
        </w:rPr>
        <w:t>(</w:t>
      </w:r>
      <w:r>
        <w:rPr>
          <w:rFonts w:eastAsia="MS Mincho" w:cs="MS Mincho"/>
          <w:lang w:val="hy-AM"/>
        </w:rPr>
        <w:t>դրանց առկայության դեպքում</w:t>
      </w:r>
      <w:r w:rsidRPr="005B3A77">
        <w:rPr>
          <w:rFonts w:eastAsia="MS Mincho" w:cs="MS Mincho"/>
          <w:lang w:val="hy-AM"/>
        </w:rPr>
        <w:t>)</w:t>
      </w:r>
      <w:r>
        <w:rPr>
          <w:rFonts w:eastAsia="MS Mincho" w:cs="MS Mincho"/>
          <w:lang w:val="hy-AM"/>
        </w:rPr>
        <w:t>։</w:t>
      </w:r>
    </w:p>
    <w:p w14:paraId="460255F1" w14:textId="11E3668D" w:rsidR="005B3A77" w:rsidRDefault="00953458" w:rsidP="0087707D">
      <w:pPr>
        <w:spacing w:line="240" w:lineRule="auto"/>
        <w:ind w:firstLine="360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Մրցույթը </w:t>
      </w:r>
      <w:r w:rsidR="00802C34" w:rsidRPr="00802C34">
        <w:rPr>
          <w:rFonts w:eastAsia="MS Mincho" w:cs="MS Mincho"/>
          <w:lang w:val="hy-AM"/>
        </w:rPr>
        <w:t>կկայանա</w:t>
      </w:r>
      <w:r>
        <w:rPr>
          <w:rFonts w:eastAsia="MS Mincho" w:cs="MS Mincho"/>
          <w:lang w:val="hy-AM"/>
        </w:rPr>
        <w:t xml:space="preserve"> 2022</w:t>
      </w:r>
      <w:r w:rsidR="00802C34" w:rsidRPr="00802C34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թ</w:t>
      </w:r>
      <w:r w:rsidR="00E3097B" w:rsidRPr="00E3097B">
        <w:rPr>
          <w:rFonts w:eastAsia="MS Mincho" w:cs="MS Mincho"/>
          <w:lang w:val="hy-AM"/>
        </w:rPr>
        <w:t>վականի</w:t>
      </w:r>
      <w:r>
        <w:rPr>
          <w:rFonts w:ascii="MS Mincho" w:eastAsia="MS Mincho" w:hAnsi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հունիսի</w:t>
      </w:r>
      <w:r w:rsidR="003B04BA">
        <w:rPr>
          <w:rFonts w:eastAsia="MS Mincho" w:cs="MS Mincho"/>
          <w:lang w:val="hy-AM"/>
        </w:rPr>
        <w:t xml:space="preserve"> 2</w:t>
      </w:r>
      <w:r w:rsidR="005B0DC9" w:rsidRPr="005B0DC9">
        <w:rPr>
          <w:rFonts w:eastAsia="MS Mincho" w:cs="MS Mincho"/>
          <w:lang w:val="hy-AM"/>
        </w:rPr>
        <w:t>3</w:t>
      </w:r>
      <w:r w:rsidR="003B04BA">
        <w:rPr>
          <w:rFonts w:eastAsia="MS Mincho" w:cs="MS Mincho"/>
          <w:lang w:val="hy-AM"/>
        </w:rPr>
        <w:t>–ին</w:t>
      </w:r>
      <w:r w:rsidR="00E3097B" w:rsidRPr="00E3097B">
        <w:rPr>
          <w:rFonts w:eastAsia="MS Mincho" w:cs="MS Mincho"/>
          <w:lang w:val="hy-AM"/>
        </w:rPr>
        <w:t>,</w:t>
      </w:r>
      <w:r w:rsidR="003B04BA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 xml:space="preserve"> ժամը 1</w:t>
      </w:r>
      <w:r w:rsidR="00A70FC2" w:rsidRPr="00A70FC2">
        <w:rPr>
          <w:rFonts w:eastAsia="MS Mincho" w:cs="MS Mincho"/>
          <w:lang w:val="hy-AM"/>
        </w:rPr>
        <w:t>5</w:t>
      </w:r>
      <w:r>
        <w:rPr>
          <w:rFonts w:eastAsia="MS Mincho" w:cs="MS Mincho"/>
          <w:lang w:val="hy-AM"/>
        </w:rPr>
        <w:t>։00–ին</w:t>
      </w:r>
      <w:r w:rsidR="00802C34" w:rsidRPr="00802C34">
        <w:rPr>
          <w:rFonts w:eastAsia="MS Mincho" w:cs="MS Mincho"/>
          <w:lang w:val="hy-AM"/>
        </w:rPr>
        <w:t>՝ Հայաստանի Հանրապետությ</w:t>
      </w:r>
      <w:r w:rsidR="0087707D" w:rsidRPr="0087707D">
        <w:rPr>
          <w:rFonts w:eastAsia="MS Mincho" w:cs="MS Mincho"/>
          <w:lang w:val="hy-AM"/>
        </w:rPr>
        <w:t>ու</w:t>
      </w:r>
      <w:r w:rsidR="00802C34" w:rsidRPr="00802C34">
        <w:rPr>
          <w:rFonts w:eastAsia="MS Mincho" w:cs="MS Mincho"/>
          <w:lang w:val="hy-AM"/>
        </w:rPr>
        <w:t>ն Շիրակի մարզ</w:t>
      </w:r>
      <w:r w:rsidR="0087707D" w:rsidRPr="0087707D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 xml:space="preserve">Ախուրյան համայնք գյուղ </w:t>
      </w:r>
      <w:r w:rsidR="000D6803" w:rsidRPr="000D6803">
        <w:rPr>
          <w:rFonts w:eastAsia="MS Mincho" w:cs="MS Mincho"/>
          <w:lang w:val="hy-AM"/>
        </w:rPr>
        <w:t>Ախուրյան</w:t>
      </w:r>
      <w:r w:rsidR="00E3097B" w:rsidRPr="00E3097B">
        <w:rPr>
          <w:rFonts w:eastAsia="MS Mincho" w:cs="MS Mincho"/>
          <w:lang w:val="hy-AM"/>
        </w:rPr>
        <w:t xml:space="preserve"> </w:t>
      </w:r>
      <w:r w:rsidR="00A70FC2" w:rsidRPr="00A70FC2">
        <w:rPr>
          <w:rFonts w:eastAsia="MS Mincho" w:cs="MS Mincho"/>
          <w:lang w:val="hy-AM"/>
        </w:rPr>
        <w:t>Ե.Չարենց փողոց 14</w:t>
      </w:r>
      <w:r w:rsidR="00E3097B" w:rsidRPr="00E3097B">
        <w:rPr>
          <w:rFonts w:eastAsia="MS Mincho" w:cs="MS Mincho"/>
          <w:lang w:val="hy-AM"/>
        </w:rPr>
        <w:t xml:space="preserve"> մանկապարտեզ հասցեում</w:t>
      </w:r>
      <w:r>
        <w:rPr>
          <w:rFonts w:eastAsia="MS Mincho" w:cs="MS Mincho"/>
          <w:lang w:val="hy-AM"/>
        </w:rPr>
        <w:t>։</w:t>
      </w:r>
    </w:p>
    <w:p w14:paraId="62A7D6D1" w14:textId="77777777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Փաստաթղթերը պետք է ներկայացնել անձամբ՝ անձը հաստատող փաստաթղթով։</w:t>
      </w:r>
    </w:p>
    <w:p w14:paraId="5BE8E8B7" w14:textId="185166B3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Փաստաթղթերն ընդունվում են ամեն օր ժամը՝ </w:t>
      </w:r>
      <w:r w:rsidR="00844705" w:rsidRPr="00844705">
        <w:rPr>
          <w:rFonts w:eastAsia="MS Mincho" w:cs="MS Mincho"/>
          <w:lang w:val="hy-AM"/>
        </w:rPr>
        <w:t>09:00</w:t>
      </w:r>
      <w:r>
        <w:rPr>
          <w:rFonts w:eastAsia="MS Mincho" w:cs="MS Mincho"/>
          <w:lang w:val="hy-AM"/>
        </w:rPr>
        <w:t>-16։30</w:t>
      </w:r>
      <w:r w:rsidR="00844705" w:rsidRPr="00844705">
        <w:rPr>
          <w:rFonts w:eastAsia="MS Mincho" w:cs="MS Mincho"/>
          <w:lang w:val="hy-AM"/>
        </w:rPr>
        <w:t>-ը</w:t>
      </w:r>
      <w:r>
        <w:rPr>
          <w:rFonts w:eastAsia="MS Mincho" w:cs="MS Mincho"/>
          <w:lang w:val="hy-AM"/>
        </w:rPr>
        <w:t xml:space="preserve">, </w:t>
      </w:r>
      <w:r w:rsidR="00844705" w:rsidRPr="00844705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բացի շաբաթ և կիրակի օրերից։ Փաստաթղթերի ընդունման վերջնաժամկետը</w:t>
      </w:r>
      <w:r w:rsidR="0087707D" w:rsidRPr="00FC128B">
        <w:rPr>
          <w:rFonts w:eastAsia="MS Mincho" w:cs="MS Mincho"/>
          <w:lang w:val="hy-AM"/>
        </w:rPr>
        <w:t>՝</w:t>
      </w:r>
      <w:r>
        <w:rPr>
          <w:rFonts w:eastAsia="MS Mincho" w:cs="MS Mincho"/>
          <w:lang w:val="hy-AM"/>
        </w:rPr>
        <w:t xml:space="preserve"> 2022թ հունիսի 1</w:t>
      </w:r>
      <w:r w:rsidR="00393407" w:rsidRPr="00393407">
        <w:rPr>
          <w:rFonts w:eastAsia="MS Mincho" w:cs="MS Mincho"/>
          <w:lang w:val="hy-AM"/>
        </w:rPr>
        <w:t>6</w:t>
      </w:r>
      <w:r w:rsidR="000D6803" w:rsidRPr="000D6803">
        <w:rPr>
          <w:rFonts w:eastAsia="MS Mincho" w:cs="MS Mincho"/>
          <w:lang w:val="hy-AM"/>
        </w:rPr>
        <w:t>-ը</w:t>
      </w:r>
      <w:r>
        <w:rPr>
          <w:rFonts w:eastAsia="MS Mincho" w:cs="MS Mincho"/>
          <w:lang w:val="hy-AM"/>
        </w:rPr>
        <w:t xml:space="preserve">  </w:t>
      </w:r>
      <w:r w:rsidR="0087707D">
        <w:rPr>
          <w:rFonts w:eastAsia="MS Mincho" w:cs="MS Mincho"/>
          <w:lang w:val="hy-AM"/>
        </w:rPr>
        <w:t xml:space="preserve">մինչև </w:t>
      </w:r>
      <w:r>
        <w:rPr>
          <w:rFonts w:eastAsia="MS Mincho" w:cs="MS Mincho"/>
          <w:lang w:val="hy-AM"/>
        </w:rPr>
        <w:t>ժամը 16։30–</w:t>
      </w:r>
      <w:r w:rsidR="000D6803" w:rsidRPr="000D6803">
        <w:rPr>
          <w:rFonts w:eastAsia="MS Mincho" w:cs="MS Mincho"/>
          <w:lang w:val="hy-AM"/>
        </w:rPr>
        <w:t>ը</w:t>
      </w:r>
      <w:r w:rsidR="0087707D" w:rsidRPr="00FC128B">
        <w:rPr>
          <w:rFonts w:eastAsia="MS Mincho" w:cs="MS Mincho"/>
          <w:lang w:val="hy-AM"/>
        </w:rPr>
        <w:t xml:space="preserve"> ներառյալ</w:t>
      </w:r>
      <w:r>
        <w:rPr>
          <w:rFonts w:eastAsia="MS Mincho" w:cs="MS Mincho"/>
          <w:lang w:val="hy-AM"/>
        </w:rPr>
        <w:t>։</w:t>
      </w:r>
    </w:p>
    <w:p w14:paraId="113497B0" w14:textId="77777777" w:rsidR="000740F7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lastRenderedPageBreak/>
        <w:t>Մրցույթին մասնակցող քաղաքացիներ</w:t>
      </w:r>
      <w:r w:rsidR="003B04BA">
        <w:rPr>
          <w:rFonts w:eastAsia="MS Mincho" w:cs="MS Mincho"/>
          <w:lang w:val="hy-AM"/>
        </w:rPr>
        <w:t>ը</w:t>
      </w:r>
      <w:r>
        <w:rPr>
          <w:rFonts w:eastAsia="MS Mincho" w:cs="MS Mincho"/>
          <w:lang w:val="hy-AM"/>
        </w:rPr>
        <w:t xml:space="preserve"> կարող են հայտարարությանը հետևել </w:t>
      </w:r>
      <w:hyperlink r:id="rId5" w:tgtFrame="_blank" w:history="1">
        <w:r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www.azdarar.am</w:t>
        </w:r>
      </w:hyperlink>
      <w:r w:rsidRPr="003217B1">
        <w:rPr>
          <w:rFonts w:ascii="Arial AMU" w:eastAsia="Times New Roman" w:hAnsi="Arial AMU" w:cs="Times New Roman"/>
          <w:color w:val="000000"/>
          <w:sz w:val="18"/>
          <w:szCs w:val="18"/>
          <w:shd w:val="clear" w:color="auto" w:fill="EAF1F5"/>
          <w:lang w:val="hy-AM" w:eastAsia="ru-RU"/>
        </w:rPr>
        <w:t>, </w:t>
      </w:r>
      <w:hyperlink r:id="rId6" w:tgtFrame="_blank" w:history="1">
        <w:r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akhuryan.am</w:t>
        </w:r>
      </w:hyperlink>
      <w:r>
        <w:rPr>
          <w:rFonts w:eastAsia="Times New Roman" w:cs="Times New Roman"/>
          <w:color w:val="000000"/>
          <w:sz w:val="18"/>
          <w:szCs w:val="18"/>
          <w:shd w:val="clear" w:color="auto" w:fill="EAF1F5"/>
          <w:lang w:val="hy-AM" w:eastAsia="ru-RU"/>
        </w:rPr>
        <w:t xml:space="preserve">  </w:t>
      </w:r>
      <w:r>
        <w:rPr>
          <w:rFonts w:eastAsia="MS Mincho" w:cs="MS Mincho"/>
          <w:lang w:val="hy-AM"/>
        </w:rPr>
        <w:t>կայքերում։</w:t>
      </w:r>
    </w:p>
    <w:p w14:paraId="29AC014C" w14:textId="36B40DA6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Մրցույթ</w:t>
      </w:r>
      <w:r w:rsidR="00FD1F42" w:rsidRPr="00FD1F42">
        <w:rPr>
          <w:rFonts w:eastAsia="MS Mincho" w:cs="MS Mincho"/>
          <w:lang w:val="hy-AM"/>
        </w:rPr>
        <w:t>ն</w:t>
      </w:r>
      <w:r>
        <w:rPr>
          <w:rFonts w:eastAsia="MS Mincho" w:cs="MS Mincho"/>
          <w:lang w:val="hy-AM"/>
        </w:rPr>
        <w:t xml:space="preserve"> </w:t>
      </w:r>
      <w:r w:rsidR="00FD1F42" w:rsidRPr="00FD1F42">
        <w:rPr>
          <w:rFonts w:eastAsia="MS Mincho" w:cs="MS Mincho"/>
          <w:lang w:val="hy-AM"/>
        </w:rPr>
        <w:t>անցկացվելու է</w:t>
      </w:r>
      <w:r>
        <w:rPr>
          <w:rFonts w:eastAsia="MS Mincho" w:cs="MS Mincho"/>
          <w:lang w:val="hy-AM"/>
        </w:rPr>
        <w:t xml:space="preserve"> </w:t>
      </w:r>
      <w:r w:rsidR="003B04BA">
        <w:rPr>
          <w:rFonts w:eastAsia="MS Mincho" w:cs="MS Mincho"/>
          <w:lang w:val="hy-AM"/>
        </w:rPr>
        <w:t xml:space="preserve">2 փուլով՝ գրավոր և բանավոր։ </w:t>
      </w:r>
    </w:p>
    <w:p w14:paraId="46BA8997" w14:textId="79DC1B76" w:rsidR="003B04BA" w:rsidRPr="003217B1" w:rsidRDefault="0087707D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87707D">
        <w:rPr>
          <w:rFonts w:eastAsia="MS Mincho" w:cs="MS Mincho"/>
          <w:lang w:val="hy-AM"/>
        </w:rPr>
        <w:t>Գրավորի և բանավորի հ</w:t>
      </w:r>
      <w:r w:rsidR="003B04BA">
        <w:rPr>
          <w:rFonts w:eastAsia="MS Mincho" w:cs="MS Mincho"/>
          <w:lang w:val="hy-AM"/>
        </w:rPr>
        <w:t>արցաշա</w:t>
      </w:r>
      <w:r w:rsidRPr="0087707D">
        <w:rPr>
          <w:rFonts w:eastAsia="MS Mincho" w:cs="MS Mincho"/>
          <w:lang w:val="hy-AM"/>
        </w:rPr>
        <w:t>րերին</w:t>
      </w:r>
      <w:r w:rsidR="003B04BA">
        <w:rPr>
          <w:rFonts w:eastAsia="MS Mincho" w:cs="MS Mincho"/>
          <w:lang w:val="hy-AM"/>
        </w:rPr>
        <w:t xml:space="preserve"> կարող եք </w:t>
      </w:r>
      <w:r w:rsidRPr="0087707D">
        <w:rPr>
          <w:rFonts w:eastAsia="MS Mincho" w:cs="MS Mincho"/>
          <w:lang w:val="hy-AM"/>
        </w:rPr>
        <w:t xml:space="preserve">ծանոթանալ </w:t>
      </w:r>
      <w:r w:rsidR="003B04BA">
        <w:rPr>
          <w:rFonts w:eastAsia="MS Mincho" w:cs="MS Mincho"/>
          <w:lang w:val="hy-AM"/>
        </w:rPr>
        <w:t xml:space="preserve">հետևյալ հղումով՝ </w:t>
      </w:r>
      <w:hyperlink r:id="rId7" w:tgtFrame="_blank" w:history="1">
        <w:r w:rsidR="003B04BA"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https://escs.am/am/news/11978</w:t>
        </w:r>
      </w:hyperlink>
    </w:p>
    <w:sectPr w:rsidR="003B04BA" w:rsidRPr="003217B1" w:rsidSect="00B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F15"/>
    <w:multiLevelType w:val="hybridMultilevel"/>
    <w:tmpl w:val="1ACA31A0"/>
    <w:lvl w:ilvl="0" w:tplc="7E34F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3E089E"/>
    <w:multiLevelType w:val="hybridMultilevel"/>
    <w:tmpl w:val="755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B1"/>
    <w:rsid w:val="000740F7"/>
    <w:rsid w:val="000D6803"/>
    <w:rsid w:val="0010606C"/>
    <w:rsid w:val="003217B1"/>
    <w:rsid w:val="00393407"/>
    <w:rsid w:val="003B04BA"/>
    <w:rsid w:val="00455F3B"/>
    <w:rsid w:val="00485EA9"/>
    <w:rsid w:val="00523F8E"/>
    <w:rsid w:val="005B0DC9"/>
    <w:rsid w:val="005B3A77"/>
    <w:rsid w:val="006F3458"/>
    <w:rsid w:val="007D0A6B"/>
    <w:rsid w:val="00802C34"/>
    <w:rsid w:val="00844705"/>
    <w:rsid w:val="0087707D"/>
    <w:rsid w:val="008D19B9"/>
    <w:rsid w:val="00953458"/>
    <w:rsid w:val="00A70FC2"/>
    <w:rsid w:val="00BF1E01"/>
    <w:rsid w:val="00E3097B"/>
    <w:rsid w:val="00F31919"/>
    <w:rsid w:val="00FC128B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A6C5"/>
  <w15:docId w15:val="{0F2847FA-0AE6-458D-B31D-0A5CEFE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E01"/>
  </w:style>
  <w:style w:type="paragraph" w:styleId="3">
    <w:name w:val="heading 3"/>
    <w:basedOn w:val="a"/>
    <w:link w:val="30"/>
    <w:uiPriority w:val="9"/>
    <w:qFormat/>
    <w:rsid w:val="0032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0F7"/>
    <w:pPr>
      <w:ind w:left="720"/>
      <w:contextualSpacing/>
    </w:pPr>
  </w:style>
  <w:style w:type="character" w:styleId="a5">
    <w:name w:val="Strong"/>
    <w:basedOn w:val="a0"/>
    <w:uiPriority w:val="22"/>
    <w:qFormat/>
    <w:rsid w:val="008D1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uryan.am/" TargetMode="External"/><Relationship Id="rId5" Type="http://schemas.openxmlformats.org/officeDocument/2006/relationships/hyperlink" Target="http://www.azdarar.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Mankartez</dc:creator>
  <cp:lastModifiedBy>Пользователь</cp:lastModifiedBy>
  <cp:revision>9</cp:revision>
  <cp:lastPrinted>2022-05-17T08:30:00Z</cp:lastPrinted>
  <dcterms:created xsi:type="dcterms:W3CDTF">2022-05-17T08:50:00Z</dcterms:created>
  <dcterms:modified xsi:type="dcterms:W3CDTF">2022-05-19T11:43:00Z</dcterms:modified>
</cp:coreProperties>
</file>