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E09" w:rsidRDefault="00091E09" w:rsidP="00091E09">
      <w:pPr>
        <w:spacing w:after="0" w:line="240" w:lineRule="auto"/>
        <w:jc w:val="center"/>
        <w:rPr>
          <w:rFonts w:ascii="Times Armenian" w:hAnsi="Times Armenian"/>
          <w:sz w:val="26"/>
          <w:szCs w:val="26"/>
          <w:lang w:val="en-US"/>
        </w:rPr>
      </w:pPr>
      <w:bookmarkStart w:id="0" w:name="_GoBack"/>
      <w:bookmarkEnd w:id="0"/>
      <w:r>
        <w:rPr>
          <w:noProof/>
          <w:lang w:val="en-GB" w:eastAsia="en-GB"/>
        </w:rPr>
        <w:drawing>
          <wp:inline distT="0" distB="0" distL="0" distR="0">
            <wp:extent cx="1001864" cy="953975"/>
            <wp:effectExtent l="0" t="0" r="8255" b="0"/>
            <wp:docPr id="1" name="Picture 1" descr="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co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0722" cy="962410"/>
                    </a:xfrm>
                    <a:prstGeom prst="rect">
                      <a:avLst/>
                    </a:prstGeom>
                    <a:noFill/>
                    <a:ln>
                      <a:noFill/>
                    </a:ln>
                  </pic:spPr>
                </pic:pic>
              </a:graphicData>
            </a:graphic>
          </wp:inline>
        </w:drawing>
      </w:r>
    </w:p>
    <w:p w:rsidR="00091E09" w:rsidRDefault="00091E09" w:rsidP="00091E09">
      <w:pPr>
        <w:spacing w:after="0" w:line="240" w:lineRule="auto"/>
        <w:jc w:val="center"/>
        <w:rPr>
          <w:rFonts w:ascii="Times Armenian" w:hAnsi="Times Armenian"/>
          <w:sz w:val="8"/>
          <w:szCs w:val="8"/>
          <w:lang w:val="en-US"/>
        </w:rPr>
      </w:pPr>
    </w:p>
    <w:p w:rsidR="00091E09" w:rsidRDefault="00091E09" w:rsidP="00091E09">
      <w:pPr>
        <w:spacing w:after="0" w:line="240" w:lineRule="auto"/>
        <w:jc w:val="center"/>
        <w:rPr>
          <w:rFonts w:ascii="Times Armenian" w:hAnsi="Times Armenian"/>
          <w:sz w:val="8"/>
          <w:szCs w:val="8"/>
          <w:lang w:val="en-US"/>
        </w:rPr>
      </w:pPr>
    </w:p>
    <w:p w:rsidR="00091E09" w:rsidRDefault="00091E09" w:rsidP="00091E09">
      <w:pPr>
        <w:tabs>
          <w:tab w:val="left" w:pos="900"/>
          <w:tab w:val="left" w:pos="5100"/>
        </w:tabs>
        <w:spacing w:after="0" w:line="240" w:lineRule="auto"/>
        <w:jc w:val="center"/>
        <w:rPr>
          <w:rFonts w:ascii="GHEA Grapalat" w:hAnsi="GHEA Grapalat"/>
          <w:color w:val="323E4F" w:themeColor="text2" w:themeShade="BF"/>
          <w:sz w:val="30"/>
          <w:szCs w:val="30"/>
          <w:lang w:val="en-US"/>
        </w:rPr>
      </w:pPr>
    </w:p>
    <w:p w:rsidR="00091E09" w:rsidRDefault="00091E09" w:rsidP="00091E09">
      <w:pPr>
        <w:tabs>
          <w:tab w:val="left" w:pos="900"/>
          <w:tab w:val="left" w:pos="5100"/>
        </w:tabs>
        <w:spacing w:after="0" w:line="240" w:lineRule="auto"/>
        <w:jc w:val="center"/>
        <w:rPr>
          <w:rFonts w:ascii="GHEA Grapalat" w:hAnsi="GHEA Grapalat"/>
          <w:color w:val="323E4F" w:themeColor="text2" w:themeShade="BF"/>
          <w:sz w:val="30"/>
          <w:szCs w:val="30"/>
          <w:lang w:val="en-US"/>
        </w:rPr>
      </w:pPr>
      <w:r>
        <w:rPr>
          <w:rFonts w:ascii="GHEA Grapalat" w:hAnsi="GHEA Grapalat"/>
          <w:color w:val="323E4F" w:themeColor="text2" w:themeShade="BF"/>
          <w:sz w:val="30"/>
          <w:szCs w:val="30"/>
          <w:lang w:val="en-US"/>
        </w:rPr>
        <w:t>ՀԱՅԱՍՏԱՆԻ ՀԱՆՐԱՊԵՏՈՒԹՅԱՆ</w:t>
      </w:r>
    </w:p>
    <w:p w:rsidR="00091E09" w:rsidRDefault="00091E09" w:rsidP="00091E09">
      <w:pPr>
        <w:spacing w:after="0" w:line="240" w:lineRule="auto"/>
        <w:jc w:val="center"/>
        <w:rPr>
          <w:rFonts w:ascii="GHEA Grapalat" w:hAnsi="GHEA Grapalat"/>
          <w:color w:val="323E4F" w:themeColor="text2" w:themeShade="BF"/>
          <w:sz w:val="32"/>
          <w:szCs w:val="32"/>
          <w:lang w:val="en-US"/>
        </w:rPr>
      </w:pPr>
      <w:r>
        <w:rPr>
          <w:rFonts w:ascii="GHEA Grapalat" w:hAnsi="GHEA Grapalat"/>
          <w:color w:val="323E4F" w:themeColor="text2" w:themeShade="BF"/>
          <w:sz w:val="32"/>
          <w:szCs w:val="32"/>
          <w:lang w:val="en-US"/>
        </w:rPr>
        <w:t>ՀԱՇՎԵՔՆՆԻՉ ՊԱԼԱՏ</w:t>
      </w:r>
    </w:p>
    <w:p w:rsidR="00091E09" w:rsidRDefault="00091E09" w:rsidP="00091E09">
      <w:pPr>
        <w:spacing w:after="0" w:line="240" w:lineRule="auto"/>
        <w:jc w:val="center"/>
        <w:rPr>
          <w:rFonts w:ascii="GHEA Grapalat" w:hAnsi="GHEA Grapalat"/>
          <w:color w:val="323E4F" w:themeColor="text2" w:themeShade="BF"/>
          <w:sz w:val="16"/>
          <w:szCs w:val="16"/>
          <w:lang w:val="en-US"/>
        </w:rPr>
      </w:pPr>
    </w:p>
    <w:p w:rsidR="00091E09" w:rsidRDefault="00091E09" w:rsidP="00091E09">
      <w:pPr>
        <w:spacing w:after="0" w:line="240" w:lineRule="auto"/>
        <w:jc w:val="center"/>
        <w:rPr>
          <w:rFonts w:ascii="GHEA Grapalat" w:hAnsi="GHEA Grapalat"/>
          <w:b/>
          <w:sz w:val="34"/>
          <w:szCs w:val="34"/>
          <w:lang w:val="en-US"/>
        </w:rPr>
      </w:pPr>
      <w:r>
        <w:rPr>
          <w:rFonts w:ascii="GHEA Grapalat" w:hAnsi="GHEA Grapalat"/>
          <w:b/>
          <w:color w:val="323E4F" w:themeColor="text2" w:themeShade="BF"/>
          <w:sz w:val="34"/>
          <w:szCs w:val="34"/>
          <w:lang w:val="en-US"/>
        </w:rPr>
        <w:t>ՈՐՈՇՈՒՄ</w:t>
      </w:r>
    </w:p>
    <w:p w:rsidR="00091E09" w:rsidRDefault="00091E09" w:rsidP="00091E09">
      <w:pPr>
        <w:spacing w:after="0" w:line="240" w:lineRule="auto"/>
        <w:jc w:val="center"/>
        <w:rPr>
          <w:rFonts w:ascii="GHEA Grapalat" w:hAnsi="GHEA Grapalat"/>
          <w:sz w:val="34"/>
          <w:szCs w:val="34"/>
          <w:lang w:val="en-US"/>
        </w:rPr>
      </w:pPr>
    </w:p>
    <w:p w:rsidR="00091E09" w:rsidRDefault="00091E09" w:rsidP="00091E09">
      <w:pPr>
        <w:tabs>
          <w:tab w:val="center" w:pos="5103"/>
          <w:tab w:val="left" w:pos="7830"/>
        </w:tabs>
        <w:spacing w:after="0" w:line="240" w:lineRule="auto"/>
        <w:jc w:val="center"/>
        <w:rPr>
          <w:rFonts w:ascii="GHEA Grapalat" w:hAnsi="GHEA Grapalat"/>
          <w:color w:val="323E4F" w:themeColor="text2" w:themeShade="BF"/>
          <w:sz w:val="26"/>
          <w:szCs w:val="26"/>
          <w:lang w:val="en-US"/>
        </w:rPr>
      </w:pPr>
      <w:r>
        <w:rPr>
          <w:rFonts w:ascii="GHEA Grapalat" w:hAnsi="GHEA Grapalat"/>
          <w:color w:val="323E4F" w:themeColor="text2" w:themeShade="BF"/>
          <w:sz w:val="24"/>
          <w:szCs w:val="24"/>
          <w:lang w:val="en-US"/>
        </w:rPr>
        <w:t xml:space="preserve">2022 </w:t>
      </w:r>
      <w:proofErr w:type="spellStart"/>
      <w:r>
        <w:rPr>
          <w:rFonts w:ascii="GHEA Grapalat" w:hAnsi="GHEA Grapalat"/>
          <w:color w:val="323E4F" w:themeColor="text2" w:themeShade="BF"/>
          <w:sz w:val="24"/>
          <w:szCs w:val="24"/>
          <w:lang w:val="en-US"/>
        </w:rPr>
        <w:t>թվականի</w:t>
      </w:r>
      <w:proofErr w:type="spellEnd"/>
      <w:r>
        <w:rPr>
          <w:rFonts w:ascii="GHEA Grapalat" w:hAnsi="GHEA Grapalat"/>
          <w:color w:val="323E4F" w:themeColor="text2" w:themeShade="BF"/>
          <w:sz w:val="24"/>
          <w:szCs w:val="24"/>
          <w:lang w:val="en-US"/>
        </w:rPr>
        <w:t xml:space="preserve">  </w:t>
      </w:r>
      <w:proofErr w:type="spellStart"/>
      <w:r>
        <w:rPr>
          <w:rFonts w:ascii="GHEA Grapalat" w:hAnsi="GHEA Grapalat"/>
          <w:color w:val="323E4F" w:themeColor="text2" w:themeShade="BF"/>
          <w:sz w:val="26"/>
          <w:szCs w:val="26"/>
          <w:lang w:val="en-US"/>
        </w:rPr>
        <w:t>մայիսի</w:t>
      </w:r>
      <w:proofErr w:type="spellEnd"/>
      <w:r>
        <w:rPr>
          <w:rFonts w:ascii="GHEA Grapalat" w:hAnsi="GHEA Grapalat"/>
          <w:color w:val="323E4F" w:themeColor="text2" w:themeShade="BF"/>
          <w:sz w:val="26"/>
          <w:szCs w:val="26"/>
          <w:lang w:val="en-US"/>
        </w:rPr>
        <w:t xml:space="preserve"> 19-ի</w:t>
      </w:r>
      <w:r>
        <w:rPr>
          <w:rFonts w:ascii="GHEA Grapalat" w:hAnsi="GHEA Grapalat"/>
          <w:color w:val="323E4F" w:themeColor="text2" w:themeShade="BF"/>
          <w:sz w:val="24"/>
          <w:szCs w:val="24"/>
          <w:lang w:val="en-US"/>
        </w:rPr>
        <w:t xml:space="preserve">  </w:t>
      </w:r>
      <w:r w:rsidR="00D93A45">
        <w:rPr>
          <w:rFonts w:ascii="GHEA Grapalat" w:hAnsi="GHEA Grapalat"/>
          <w:color w:val="323E4F" w:themeColor="text2" w:themeShade="BF"/>
          <w:sz w:val="26"/>
          <w:szCs w:val="26"/>
          <w:lang w:val="en-US"/>
        </w:rPr>
        <w:t>N 133</w:t>
      </w:r>
      <w:r>
        <w:rPr>
          <w:rFonts w:ascii="GHEA Grapalat" w:hAnsi="GHEA Grapalat"/>
          <w:color w:val="323E4F" w:themeColor="text2" w:themeShade="BF"/>
          <w:sz w:val="26"/>
          <w:szCs w:val="26"/>
          <w:lang w:val="en-US"/>
        </w:rPr>
        <w:t>-Լ</w:t>
      </w:r>
    </w:p>
    <w:p w:rsidR="00091E09" w:rsidRDefault="00091E09" w:rsidP="00091E09">
      <w:pPr>
        <w:tabs>
          <w:tab w:val="center" w:pos="5103"/>
          <w:tab w:val="left" w:pos="7830"/>
        </w:tabs>
        <w:spacing w:after="0" w:line="240" w:lineRule="auto"/>
        <w:rPr>
          <w:rFonts w:ascii="GHEA Grapalat" w:hAnsi="GHEA Grapalat"/>
          <w:color w:val="323E4F" w:themeColor="text2" w:themeShade="BF"/>
          <w:sz w:val="26"/>
          <w:szCs w:val="26"/>
          <w:lang w:val="en-US"/>
        </w:rPr>
      </w:pPr>
    </w:p>
    <w:p w:rsidR="00091E09" w:rsidRDefault="00091E09" w:rsidP="00091E09">
      <w:pPr>
        <w:tabs>
          <w:tab w:val="center" w:pos="5103"/>
          <w:tab w:val="left" w:pos="7830"/>
        </w:tabs>
        <w:spacing w:after="0" w:line="240" w:lineRule="auto"/>
        <w:rPr>
          <w:rFonts w:ascii="GHEA Grapalat" w:hAnsi="GHEA Grapalat"/>
          <w:color w:val="323E4F" w:themeColor="text2" w:themeShade="BF"/>
          <w:sz w:val="26"/>
          <w:szCs w:val="26"/>
          <w:lang w:val="en-US"/>
        </w:rPr>
      </w:pPr>
    </w:p>
    <w:p w:rsidR="00091E09" w:rsidRDefault="00091E09" w:rsidP="00153C63">
      <w:pPr>
        <w:spacing w:line="240" w:lineRule="auto"/>
        <w:ind w:left="-142"/>
        <w:jc w:val="center"/>
        <w:rPr>
          <w:rFonts w:ascii="GHEA Grapalat" w:hAnsi="GHEA Grapalat"/>
          <w:sz w:val="24"/>
          <w:szCs w:val="24"/>
          <w:lang w:val="hy-AM" w:bidi="he-IL"/>
        </w:rPr>
      </w:pPr>
      <w:r w:rsidRPr="00091E09">
        <w:rPr>
          <w:rFonts w:ascii="GHEA Grapalat" w:hAnsi="GHEA Grapalat" w:cs="Sylfaen"/>
          <w:sz w:val="24"/>
          <w:szCs w:val="24"/>
          <w:lang w:val="hy-AM" w:bidi="he-IL"/>
        </w:rPr>
        <w:t xml:space="preserve">ՀԱՅԱՍՏԱՆԻ  ՀԱՆՐԱՊԵՏՈՒԹՅԱՆ </w:t>
      </w:r>
      <w:r w:rsidRPr="00091E09">
        <w:rPr>
          <w:rFonts w:ascii="GHEA Grapalat" w:hAnsi="GHEA Grapalat"/>
          <w:sz w:val="24"/>
          <w:szCs w:val="24"/>
          <w:lang w:val="hy-AM" w:bidi="he-IL"/>
        </w:rPr>
        <w:t xml:space="preserve"> </w:t>
      </w:r>
      <w:r w:rsidRPr="00091E09">
        <w:rPr>
          <w:rFonts w:ascii="GHEA Grapalat" w:hAnsi="GHEA Grapalat" w:cs="Sylfaen"/>
          <w:sz w:val="24"/>
          <w:szCs w:val="24"/>
          <w:lang w:val="hy-AM" w:bidi="he-IL"/>
        </w:rPr>
        <w:t>ՀԱՇՎԵՔՆՆԻՉ</w:t>
      </w:r>
      <w:r w:rsidRPr="00091E09">
        <w:rPr>
          <w:rFonts w:ascii="GHEA Grapalat" w:hAnsi="GHEA Grapalat"/>
          <w:sz w:val="24"/>
          <w:szCs w:val="24"/>
          <w:lang w:val="hy-AM" w:bidi="he-IL"/>
        </w:rPr>
        <w:t xml:space="preserve">  </w:t>
      </w:r>
      <w:r w:rsidRPr="00091E09">
        <w:rPr>
          <w:rFonts w:ascii="GHEA Grapalat" w:hAnsi="GHEA Grapalat" w:cs="Sylfaen"/>
          <w:sz w:val="24"/>
          <w:szCs w:val="24"/>
          <w:lang w:val="hy-AM" w:bidi="he-IL"/>
        </w:rPr>
        <w:t xml:space="preserve">ՊԱԼԱՏԻ </w:t>
      </w:r>
      <w:r w:rsidRPr="00091E09">
        <w:rPr>
          <w:rFonts w:ascii="GHEA Grapalat" w:hAnsi="GHEA Grapalat"/>
          <w:sz w:val="24"/>
          <w:szCs w:val="24"/>
          <w:lang w:val="hy-AM" w:bidi="he-IL"/>
        </w:rPr>
        <w:t xml:space="preserve">«ՀԱՇՎԵՔՆՆԻՉ </w:t>
      </w:r>
      <w:r w:rsidRPr="00091E09">
        <w:rPr>
          <w:rFonts w:ascii="GHEA Grapalat" w:hAnsi="GHEA Grapalat"/>
          <w:sz w:val="24"/>
          <w:szCs w:val="24"/>
          <w:lang w:val="en-US" w:bidi="he-IL"/>
        </w:rPr>
        <w:t xml:space="preserve">                     </w:t>
      </w:r>
      <w:r w:rsidRPr="00091E09">
        <w:rPr>
          <w:rFonts w:ascii="GHEA Grapalat" w:hAnsi="GHEA Grapalat"/>
          <w:sz w:val="24"/>
          <w:szCs w:val="24"/>
          <w:lang w:val="hy-AM" w:bidi="he-IL"/>
        </w:rPr>
        <w:t xml:space="preserve">ՊԱԼԱՏԻ ՊԱՀՈՒՍՏԱՅԻՆ ՖՈՆԴ» </w:t>
      </w:r>
      <w:r w:rsidRPr="00091E09">
        <w:rPr>
          <w:rFonts w:ascii="GHEA Grapalat" w:hAnsi="GHEA Grapalat" w:cs="Sylfaen"/>
          <w:sz w:val="24"/>
          <w:szCs w:val="24"/>
          <w:lang w:val="hy-AM" w:bidi="he-IL"/>
        </w:rPr>
        <w:t xml:space="preserve">ՄԻՋՈՑԱՌՄԱՆ ԾԱԽՍԵՐԻ ՓՈՓՈԽՎԱԾ </w:t>
      </w:r>
      <w:r w:rsidRPr="00091E09">
        <w:rPr>
          <w:rFonts w:ascii="GHEA Grapalat" w:hAnsi="GHEA Grapalat" w:cs="Sylfaen"/>
          <w:sz w:val="24"/>
          <w:szCs w:val="24"/>
          <w:lang w:val="en-US" w:bidi="he-IL"/>
        </w:rPr>
        <w:t xml:space="preserve">                   </w:t>
      </w:r>
      <w:r w:rsidRPr="00091E09">
        <w:rPr>
          <w:rFonts w:ascii="GHEA Grapalat" w:hAnsi="GHEA Grapalat"/>
          <w:sz w:val="24"/>
          <w:szCs w:val="24"/>
          <w:lang w:val="hy-AM" w:bidi="he-IL"/>
        </w:rPr>
        <w:t xml:space="preserve"> </w:t>
      </w:r>
      <w:r w:rsidRPr="00091E09">
        <w:rPr>
          <w:rFonts w:ascii="GHEA Grapalat" w:hAnsi="GHEA Grapalat" w:cs="Sylfaen"/>
          <w:sz w:val="24"/>
          <w:szCs w:val="24"/>
          <w:lang w:val="hy-AM" w:bidi="he-IL"/>
        </w:rPr>
        <w:t>ՆԱԽԱՀԱՇԻՎԸ</w:t>
      </w:r>
      <w:r w:rsidRPr="00091E09">
        <w:rPr>
          <w:rFonts w:ascii="GHEA Grapalat" w:hAnsi="GHEA Grapalat"/>
          <w:sz w:val="24"/>
          <w:szCs w:val="24"/>
          <w:lang w:val="en-US" w:bidi="he-IL"/>
        </w:rPr>
        <w:t xml:space="preserve"> </w:t>
      </w:r>
      <w:r w:rsidRPr="00091E09">
        <w:rPr>
          <w:rFonts w:ascii="GHEA Grapalat" w:hAnsi="GHEA Grapalat" w:cs="Sylfaen"/>
          <w:sz w:val="24"/>
          <w:szCs w:val="24"/>
          <w:lang w:val="hy-AM" w:bidi="he-IL"/>
        </w:rPr>
        <w:t>ՀԱՍՏԱՏԵԼՈՒ</w:t>
      </w:r>
      <w:r w:rsidRPr="00091E09">
        <w:rPr>
          <w:rFonts w:ascii="GHEA Grapalat" w:hAnsi="GHEA Grapalat"/>
          <w:sz w:val="24"/>
          <w:szCs w:val="24"/>
          <w:lang w:val="hy-AM" w:bidi="he-IL"/>
        </w:rPr>
        <w:t xml:space="preserve">  </w:t>
      </w:r>
      <w:r w:rsidRPr="00091E09">
        <w:rPr>
          <w:rFonts w:ascii="GHEA Grapalat" w:hAnsi="GHEA Grapalat" w:cs="Sylfaen"/>
          <w:sz w:val="24"/>
          <w:szCs w:val="24"/>
          <w:lang w:val="hy-AM" w:bidi="he-IL"/>
        </w:rPr>
        <w:t>ՄԱՍԻՆ</w:t>
      </w:r>
    </w:p>
    <w:p w:rsidR="00153C63" w:rsidRDefault="00153C63" w:rsidP="00153C63">
      <w:pPr>
        <w:spacing w:line="240" w:lineRule="auto"/>
        <w:ind w:left="-142"/>
        <w:jc w:val="center"/>
        <w:rPr>
          <w:rFonts w:ascii="GHEA Grapalat" w:hAnsi="GHEA Grapalat"/>
          <w:sz w:val="24"/>
          <w:szCs w:val="24"/>
          <w:lang w:val="hy-AM" w:bidi="he-IL"/>
        </w:rPr>
      </w:pPr>
    </w:p>
    <w:p w:rsidR="00091E09" w:rsidRDefault="00091E09" w:rsidP="00153C63">
      <w:pPr>
        <w:ind w:firstLine="720"/>
        <w:jc w:val="both"/>
        <w:rPr>
          <w:rFonts w:ascii="GHEA Grapalat" w:hAnsi="GHEA Grapalat"/>
          <w:color w:val="000000" w:themeColor="text1"/>
          <w:sz w:val="24"/>
          <w:szCs w:val="24"/>
          <w:lang w:val="hy-AM"/>
        </w:rPr>
      </w:pPr>
      <w:r>
        <w:rPr>
          <w:rFonts w:ascii="GHEA Grapalat" w:hAnsi="GHEA Grapalat"/>
          <w:color w:val="000000" w:themeColor="text1"/>
          <w:sz w:val="24"/>
          <w:szCs w:val="24"/>
          <w:lang w:val="hy-AM"/>
        </w:rPr>
        <w:t>Ղեկավարվելով</w:t>
      </w:r>
      <w:r w:rsidR="005D0352">
        <w:rPr>
          <w:rFonts w:ascii="GHEA Grapalat" w:hAnsi="GHEA Grapalat"/>
          <w:color w:val="000000" w:themeColor="text1"/>
          <w:sz w:val="24"/>
          <w:szCs w:val="24"/>
          <w:lang w:val="hy-AM"/>
        </w:rPr>
        <w:t xml:space="preserve"> </w:t>
      </w:r>
      <w:r>
        <w:rPr>
          <w:rFonts w:ascii="GHEA Grapalat" w:hAnsi="GHEA Grapalat"/>
          <w:color w:val="000000" w:themeColor="text1"/>
          <w:sz w:val="24"/>
          <w:szCs w:val="24"/>
          <w:lang w:val="hy-AM"/>
        </w:rPr>
        <w:t>«Հաշվեքննիչ պալատի մասին» Հայաստանի Հանրապետության  օրենքի</w:t>
      </w:r>
      <w:r w:rsidR="00E63510">
        <w:rPr>
          <w:rFonts w:ascii="GHEA Grapalat" w:hAnsi="GHEA Grapalat"/>
          <w:color w:val="000000" w:themeColor="text1"/>
          <w:sz w:val="24"/>
          <w:szCs w:val="24"/>
          <w:lang w:val="hy-AM"/>
        </w:rPr>
        <w:t xml:space="preserve"> </w:t>
      </w:r>
      <w:r>
        <w:rPr>
          <w:rFonts w:ascii="GHEA Grapalat" w:hAnsi="GHEA Grapalat"/>
          <w:color w:val="000000" w:themeColor="text1"/>
          <w:sz w:val="24"/>
          <w:szCs w:val="24"/>
          <w:lang w:val="hy-AM"/>
        </w:rPr>
        <w:t>16-րդ հոդվածի</w:t>
      </w:r>
      <w:r w:rsidR="00E63510">
        <w:rPr>
          <w:rFonts w:ascii="GHEA Grapalat" w:hAnsi="GHEA Grapalat"/>
          <w:color w:val="000000" w:themeColor="text1"/>
          <w:sz w:val="24"/>
          <w:szCs w:val="24"/>
          <w:lang w:val="hy-AM"/>
        </w:rPr>
        <w:t xml:space="preserve"> </w:t>
      </w:r>
      <w:r>
        <w:rPr>
          <w:rFonts w:ascii="GHEA Grapalat" w:hAnsi="GHEA Grapalat"/>
          <w:color w:val="000000" w:themeColor="text1"/>
          <w:sz w:val="24"/>
          <w:szCs w:val="24"/>
          <w:lang w:val="hy-AM"/>
        </w:rPr>
        <w:t>9-րդ մասի</w:t>
      </w:r>
      <w:r w:rsidR="00E63510">
        <w:rPr>
          <w:rFonts w:ascii="GHEA Grapalat" w:hAnsi="GHEA Grapalat"/>
          <w:color w:val="000000" w:themeColor="text1"/>
          <w:sz w:val="24"/>
          <w:szCs w:val="24"/>
          <w:lang w:val="hy-AM"/>
        </w:rPr>
        <w:t xml:space="preserve">  </w:t>
      </w:r>
      <w:r>
        <w:rPr>
          <w:rFonts w:ascii="GHEA Grapalat" w:hAnsi="GHEA Grapalat"/>
          <w:color w:val="000000" w:themeColor="text1"/>
          <w:sz w:val="24"/>
          <w:szCs w:val="24"/>
          <w:lang w:val="hy-AM"/>
        </w:rPr>
        <w:t>7-րդ</w:t>
      </w:r>
      <w:r w:rsidR="00E63510">
        <w:rPr>
          <w:rFonts w:ascii="GHEA Grapalat" w:hAnsi="GHEA Grapalat"/>
          <w:color w:val="000000" w:themeColor="text1"/>
          <w:sz w:val="24"/>
          <w:szCs w:val="24"/>
          <w:lang w:val="hy-AM"/>
        </w:rPr>
        <w:t xml:space="preserve"> </w:t>
      </w:r>
      <w:r>
        <w:rPr>
          <w:rFonts w:ascii="GHEA Grapalat" w:hAnsi="GHEA Grapalat"/>
          <w:color w:val="000000" w:themeColor="text1"/>
          <w:sz w:val="24"/>
          <w:szCs w:val="24"/>
          <w:lang w:val="hy-AM"/>
        </w:rPr>
        <w:t>կետով, Հաշվեքննիչ պալատը</w:t>
      </w:r>
    </w:p>
    <w:p w:rsidR="00CE6D37" w:rsidRDefault="00CE6D37" w:rsidP="00153C63">
      <w:pPr>
        <w:ind w:firstLine="720"/>
        <w:jc w:val="both"/>
        <w:rPr>
          <w:rFonts w:ascii="GHEA Grapalat" w:hAnsi="GHEA Grapalat"/>
          <w:color w:val="000000" w:themeColor="text1"/>
          <w:sz w:val="24"/>
          <w:szCs w:val="24"/>
          <w:lang w:val="hy-AM"/>
        </w:rPr>
      </w:pPr>
    </w:p>
    <w:p w:rsidR="00091E09" w:rsidRDefault="00091E09" w:rsidP="00091E09">
      <w:pPr>
        <w:jc w:val="both"/>
        <w:rPr>
          <w:rFonts w:ascii="GHEA Grapalat" w:hAnsi="GHEA Grapalat"/>
          <w:b/>
          <w:sz w:val="24"/>
          <w:szCs w:val="24"/>
          <w:lang w:val="hy-AM" w:bidi="he-IL"/>
        </w:rPr>
      </w:pPr>
      <w:r>
        <w:rPr>
          <w:rFonts w:ascii="GHEA Grapalat" w:hAnsi="GHEA Grapalat"/>
          <w:b/>
          <w:sz w:val="24"/>
          <w:szCs w:val="24"/>
          <w:lang w:val="hy-AM" w:bidi="he-IL"/>
        </w:rPr>
        <w:t xml:space="preserve">                                                        Ո Ր Ո Շ ՈՒ Մ   Է. </w:t>
      </w:r>
    </w:p>
    <w:p w:rsidR="00091E09" w:rsidRDefault="00091E09" w:rsidP="00091E09">
      <w:pPr>
        <w:spacing w:before="240"/>
        <w:jc w:val="both"/>
        <w:rPr>
          <w:rFonts w:ascii="GHEA Grapalat" w:hAnsi="GHEA Grapalat"/>
          <w:sz w:val="24"/>
          <w:szCs w:val="24"/>
          <w:lang w:val="hy-AM" w:bidi="he-IL"/>
        </w:rPr>
      </w:pPr>
      <w:r>
        <w:rPr>
          <w:rFonts w:ascii="GHEA Grapalat" w:hAnsi="GHEA Grapalat"/>
          <w:sz w:val="24"/>
          <w:szCs w:val="24"/>
          <w:lang w:val="hy-AM" w:bidi="he-IL"/>
        </w:rPr>
        <w:t xml:space="preserve">           1. Հաստատել «Հաշվեքննիչ պալատի պահուստային ֆոնդ» միջոցառման փոփոխված  նախահաշիվը 17,615.2 հազ. (տասնյոթ միլիոն վեց հարյուր տասնհինգ հազար երկու հարյուր) դրամ գումարի չափով՝ պակասեցնելով «Այլ ծախսեր»՝ 4861 հոդվածից 1,440.0 հազ. (մեկ միլիոն չորս հարյուր քառասուն հազար) դրամ, ավելացնելով «Տրասպորտային սարքավորումներ»՝ 5121  հոդվածը 1,440.0հազ. (մեկ  միլիոն չորս հարյուր քառասուն հազար) դրամով: </w:t>
      </w:r>
    </w:p>
    <w:p w:rsidR="00091E09" w:rsidRDefault="00091E09" w:rsidP="00091E09">
      <w:pPr>
        <w:spacing w:before="240"/>
        <w:jc w:val="both"/>
        <w:rPr>
          <w:rFonts w:ascii="GHEA Grapalat" w:hAnsi="GHEA Grapalat"/>
          <w:color w:val="000000" w:themeColor="text1"/>
          <w:sz w:val="24"/>
          <w:szCs w:val="24"/>
          <w:lang w:val="hy-AM"/>
        </w:rPr>
      </w:pPr>
      <w:r>
        <w:rPr>
          <w:rFonts w:ascii="GHEA Grapalat" w:hAnsi="GHEA Grapalat"/>
          <w:color w:val="000000" w:themeColor="text1"/>
          <w:sz w:val="24"/>
          <w:szCs w:val="24"/>
          <w:lang w:val="hy-AM"/>
        </w:rPr>
        <w:t xml:space="preserve">        2. Սույն որոշումն ուժի մեջ է մտնում  հրապարակմանը հաջորդող օրվանից:</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931"/>
        <w:gridCol w:w="3894"/>
      </w:tblGrid>
      <w:tr w:rsidR="009171BD" w:rsidTr="009171BD">
        <w:tc>
          <w:tcPr>
            <w:tcW w:w="3351" w:type="dxa"/>
          </w:tcPr>
          <w:p w:rsidR="009171BD" w:rsidRDefault="009171BD" w:rsidP="009171BD">
            <w:pPr>
              <w:tabs>
                <w:tab w:val="left" w:pos="1095"/>
              </w:tabs>
              <w:spacing w:after="0" w:line="240" w:lineRule="auto"/>
              <w:jc w:val="center"/>
              <w:rPr>
                <w:rFonts w:ascii="GHEA Grapalat" w:hAnsi="GHEA Grapalat"/>
                <w:sz w:val="24"/>
                <w:szCs w:val="24"/>
                <w:lang w:val="hy-AM"/>
              </w:rPr>
            </w:pPr>
            <w:r>
              <w:rPr>
                <w:rFonts w:ascii="GHEA Grapalat" w:hAnsi="GHEA Grapalat"/>
                <w:sz w:val="24"/>
                <w:szCs w:val="24"/>
                <w:lang w:val="hy-AM"/>
              </w:rPr>
              <w:t>ՀԱՇՎԵՔՆՆԻՉ ՊԱԼԱՏԻ ՆԱԽԱԳԱՀ</w:t>
            </w:r>
          </w:p>
        </w:tc>
        <w:tc>
          <w:tcPr>
            <w:tcW w:w="2674" w:type="dxa"/>
          </w:tcPr>
          <w:p w:rsidR="009171BD" w:rsidRDefault="00E02A59" w:rsidP="009171BD">
            <w:pPr>
              <w:tabs>
                <w:tab w:val="left" w:pos="1095"/>
              </w:tabs>
              <w:spacing w:after="0" w:line="240" w:lineRule="auto"/>
              <w:ind w:firstLine="720"/>
              <w:rPr>
                <w:rFonts w:ascii="GHEA Grapalat" w:hAnsi="GHEA Grapalat"/>
                <w:sz w:val="24"/>
                <w:szCs w:val="24"/>
                <w:lang w:val="hy-AM"/>
              </w:rPr>
            </w:pPr>
            <w:hyperlink r:id="rId5" w:tooltip="Ctrl+Click to validate and learn more about this digital signature" w:history="1">
              <w:r w:rsidR="009171BD">
                <w:rPr>
                  <w:rFonts w:ascii="GHEA Grapalat" w:hAnsi="GHEA Grapalat"/>
                  <w:sz w:val="24"/>
                  <w:szCs w:val="24"/>
                  <w:lang w:val="hy-AM"/>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9.75pt;height:75pt" o:ole="">
                    <v:imagedata r:id="rId6" o:title=""/>
                  </v:shape>
                  <w:control r:id="rId7" w:name="ArGrDigsig1" w:shapeid="_x0000_i1026"/>
                </w:object>
              </w:r>
            </w:hyperlink>
          </w:p>
          <w:p w:rsidR="009171BD" w:rsidRPr="009171BD" w:rsidRDefault="009171BD" w:rsidP="009171BD">
            <w:pPr>
              <w:ind w:firstLine="720"/>
              <w:rPr>
                <w:rFonts w:ascii="GHEA Grapalat" w:hAnsi="GHEA Grapalat"/>
                <w:sz w:val="24"/>
                <w:szCs w:val="24"/>
                <w:lang w:val="hy-AM"/>
              </w:rPr>
            </w:pPr>
          </w:p>
        </w:tc>
        <w:tc>
          <w:tcPr>
            <w:tcW w:w="4030" w:type="dxa"/>
          </w:tcPr>
          <w:p w:rsidR="009171BD" w:rsidRDefault="009171BD" w:rsidP="00091E09">
            <w:pPr>
              <w:tabs>
                <w:tab w:val="left" w:pos="1095"/>
              </w:tabs>
              <w:spacing w:after="0" w:line="240" w:lineRule="auto"/>
              <w:rPr>
                <w:rFonts w:ascii="GHEA Grapalat" w:hAnsi="GHEA Grapalat"/>
                <w:sz w:val="24"/>
                <w:szCs w:val="24"/>
                <w:lang w:val="hy-AM"/>
              </w:rPr>
            </w:pPr>
          </w:p>
          <w:p w:rsidR="009171BD" w:rsidRDefault="009171BD" w:rsidP="00091E09">
            <w:pPr>
              <w:tabs>
                <w:tab w:val="left" w:pos="1095"/>
              </w:tabs>
              <w:spacing w:after="0" w:line="240" w:lineRule="auto"/>
              <w:rPr>
                <w:rFonts w:ascii="GHEA Grapalat" w:hAnsi="GHEA Grapalat"/>
                <w:sz w:val="24"/>
                <w:szCs w:val="24"/>
                <w:lang w:val="hy-AM"/>
              </w:rPr>
            </w:pPr>
          </w:p>
          <w:p w:rsidR="009171BD" w:rsidRDefault="009171BD" w:rsidP="00091E09">
            <w:pPr>
              <w:tabs>
                <w:tab w:val="left" w:pos="1095"/>
              </w:tabs>
              <w:spacing w:after="0" w:line="240" w:lineRule="auto"/>
              <w:rPr>
                <w:rFonts w:ascii="GHEA Grapalat" w:hAnsi="GHEA Grapalat"/>
                <w:sz w:val="24"/>
                <w:szCs w:val="24"/>
                <w:lang w:val="hy-AM"/>
              </w:rPr>
            </w:pPr>
          </w:p>
          <w:p w:rsidR="009171BD" w:rsidRDefault="009171BD" w:rsidP="00091E09">
            <w:pPr>
              <w:tabs>
                <w:tab w:val="left" w:pos="1095"/>
              </w:tabs>
              <w:spacing w:after="0" w:line="240" w:lineRule="auto"/>
              <w:rPr>
                <w:rFonts w:ascii="GHEA Grapalat" w:hAnsi="GHEA Grapalat"/>
                <w:sz w:val="24"/>
                <w:szCs w:val="24"/>
                <w:lang w:val="hy-AM"/>
              </w:rPr>
            </w:pPr>
            <w:r>
              <w:rPr>
                <w:rFonts w:ascii="GHEA Grapalat" w:hAnsi="GHEA Grapalat"/>
                <w:sz w:val="24"/>
                <w:szCs w:val="24"/>
                <w:lang w:val="hy-AM"/>
              </w:rPr>
              <w:t>ԱՏՈՄ ՋԱՆՋՈՒՂԱԶՅԱՆ</w:t>
            </w:r>
          </w:p>
        </w:tc>
      </w:tr>
    </w:tbl>
    <w:p w:rsidR="00091E09" w:rsidRDefault="00091E09" w:rsidP="00091E09">
      <w:pPr>
        <w:tabs>
          <w:tab w:val="left" w:pos="1095"/>
        </w:tabs>
        <w:spacing w:after="0" w:line="240" w:lineRule="auto"/>
        <w:rPr>
          <w:rFonts w:ascii="GHEA Grapalat" w:hAnsi="GHEA Grapalat"/>
          <w:sz w:val="24"/>
          <w:szCs w:val="24"/>
          <w:lang w:val="hy-AM"/>
        </w:rPr>
      </w:pPr>
    </w:p>
    <w:p w:rsidR="00091E09" w:rsidRDefault="00091E09" w:rsidP="00091E09">
      <w:pPr>
        <w:tabs>
          <w:tab w:val="left" w:pos="1095"/>
        </w:tabs>
        <w:spacing w:after="0" w:line="240" w:lineRule="auto"/>
        <w:rPr>
          <w:rFonts w:ascii="GHEA Grapalat" w:hAnsi="GHEA Grapalat"/>
          <w:sz w:val="24"/>
          <w:szCs w:val="24"/>
          <w:lang w:val="hy-AM"/>
        </w:rPr>
      </w:pPr>
    </w:p>
    <w:p w:rsidR="00662D02" w:rsidRPr="00091E09" w:rsidRDefault="00662D02">
      <w:pPr>
        <w:rPr>
          <w:lang w:val="hy-AM"/>
        </w:rPr>
      </w:pPr>
    </w:p>
    <w:sectPr w:rsidR="00662D02" w:rsidRPr="00091E09" w:rsidSect="00E11413">
      <w:pgSz w:w="12240" w:h="15840"/>
      <w:pgMar w:top="709" w:right="1041"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Armenian">
    <w:altName w:val="Times New Roman"/>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40"/>
    <w:rsid w:val="00091E09"/>
    <w:rsid w:val="00153C63"/>
    <w:rsid w:val="004F52A8"/>
    <w:rsid w:val="005D0352"/>
    <w:rsid w:val="00634040"/>
    <w:rsid w:val="00662D02"/>
    <w:rsid w:val="009171BD"/>
    <w:rsid w:val="00CE6D37"/>
    <w:rsid w:val="00D93A45"/>
    <w:rsid w:val="00E02A59"/>
    <w:rsid w:val="00E11413"/>
    <w:rsid w:val="00E63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686654A-5EDF-468B-8F0D-436BEE14A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E09"/>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7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02A5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02A59"/>
    <w:rPr>
      <w:rFonts w:ascii="Segoe UI" w:eastAsiaTheme="minorEastAsia"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13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hyperlink" Target="http://www.arx.com/about-cosign-digital-signatures" TargetMode="External"/><Relationship Id="rId4" Type="http://schemas.openxmlformats.org/officeDocument/2006/relationships/image" Target="media/image1.jpeg"/><Relationship Id="rId9" Type="http://schemas.openxmlformats.org/officeDocument/2006/relationships/theme" Target="theme/theme1.xml"/></Relationships>
</file>

<file path=word/activeX/activeX1.xml><?xml version="1.0" encoding="utf-8"?>
<ax:ocx xmlns:ax="http://schemas.microsoft.com/office/2006/activeX" xmlns:r="http://schemas.openxmlformats.org/officeDocument/2006/relationships" ax:classid="{88FA53CA-BD27-11D7-92F0-00104B2E9C47}" ax:persistence="persistPropertyBag">
  <ax:ocxPr ax:name="ArDigSig" ax:value="ArDigSig"/>
  <ax:ocxPr ax:name="SigVersion" ax:value="40600000"/>
  <ax:ocxPr ax:name="SigSerialNumber" ax:value="0"/>
  <ax:ocxPr ax:name="SigValueKind" ax:value="8"/>
  <ax:ocxPr ax:name="SigKind" ax:value="1"/>
  <ax:ocxPr ax:name="SigXpCompatible" ax:value="2"/>
  <ax:ocxPr ax:name="SigSizePack" ax:value="yA0AAFYKAAA="/>
  <ax:ocxPr ax:name="SigDrawingDetails" ax:value="1"/>
  <ax:ocxPr ax:name="SigDrawTitles" ax:value="0"/>
  <ax:ocxPr ax:name="SigHashAlg" ax:value="32772"/>
  <ax:ocxPr ax:name="SigImageFormat" ax:value="2"/>
  <ax:ocxPr ax:name="SigExcelScope" ax:value="0"/>
  <ax:ocxPr ax:name="SigExcelApplSigningElements" ax:value="0"/>
  <ax:ocxPr ax:name="SigExcelSheetNumber" ax:value="0"/>
  <ax:ocxPr ax:name="SigExcelSelectionPack" ax:value="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
  <ax:ocxPr ax:name="SigWordStory" ax:value="0"/>
  <ax:ocxPr ax:name="SigWordScope" ax:value="2"/>
  <ax:ocxPr ax:name="SigWordApplSigningElements" ax:value="1"/>
  <ax:ocxPr ax:name="SigWordSectionsPack" ax:value="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
  <ax:ocxPr ax:name="SigWordApplField" ax:value="2"/>
  <ax:ocxPr ax:name="SigSignatureClearPolicy" ax:value="0"/>
  <ax:ocxPr ax:name="SigAllowReason" ax:value="0"/>
  <ax:ocxPr ax:name="SigWordFormFieldsAndControls" ax:value="1"/>
  <ax:ocxPr ax:name="SigCustomFieldPack0" ax:value="AAAAAAAAAAAAAAAAAAAAAA=="/>
  <ax:ocxPr ax:name="SigCustomFieldPack1" ax:value="AAAAAAAAAAAAAAAAAAAAAA=="/>
  <ax:ocxPr ax:name="SigCustomFieldPack2" ax:value="AAAAAAAAAAAAAAAAAAAAAA=="/>
  <ax:ocxPr ax:name="SigCustomFieldPack3" ax:value="AAAAAAAAAAAAAAAAAAAAAA=="/>
  <ax:ocxPr ax:name="SigCustomFieldPack4" ax:value="AAAAAAAAAAAAAAAAAAAAAA=="/>
  <ax:ocxPr ax:name="SigAllowTitle" ax:value="0"/>
  <ax:ocxPr ax:name="SigDrawingMethod" ax:value="1"/>
  <ax:ocxPr ax:name="SigLogoFormat" ax:value="-2147483648"/>
  <ax:ocxPr ax:name="SigImageType" ax:value="2"/>
  <ax:ocxPr ax:name="SigFontSize" ax:value="0"/>
  <ax:ocxPr ax:name="SigFontColor" ax:value="0"/>
  <ax:ocxPr ax:name="SigWordActiveXObjectInformation" ax:value="2"/>
  <ax:ocxPr ax:name="SigEmptyFieldLabel" ax:value="CoSign Digital Signature"/>
  <ax:ocxPr ax:name="SigTimePack" ax:value="MgAzAC8AMAA1AC8AMgAyACAAMQA1ADoAMAA2AAAAAAAAAAAAAAAAAAAAAAAAAAAAAAAAAAAAAAAAAAAAAAAAAAAAAAAAAAAAAAAAAAAAAAAAAAAAAAAAAAAAAAAAAAAAAAAAAAAAAAAAAAAAAAAAAAAAAAAAAAAAAAAAAAAAAADmBwUAAQAXAA8ABgAbAAAA8AAAAA=="/>
  <ax:ocxPr ax:name="SigTimeFormatPack" ax:value="SABIADoAbQBtAAAAdAAAAAAAAAAAAAAAAAAAAAAAAAAAAAAAAAAAAAAAAAAAAAAAAAAAAAAAAAAAAAAAAAAAAGQAZAAvAE0ATQAvAHkAeQAAAHkAAAAAAAAAAAAAAAAAAAAAAAAAAAAAAAAAAAAAAAAAAAAAAAAAAAAAAAAAAAAAAAAA"/>
  <ax:ocxPr ax:name="SigName" ax:value="ArGrDigsig1"/>
  <ax:ocxPr ax:name="SigImageGraphics" ax:value="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"/>
  <ax:ocxPr ax:name="SigAllowFieldAttributions" ax:value="1"/>
  <ax:ocxPr ax:name="SigSignatureValue" ax:value="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"/>
</ax:oc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175</Words>
  <Characters>1002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dc:creator>
  <cp:keywords>https://mul2.armsai.am/tasks/531/oneclick/6b2d641556cbec729ec2268b18a19c34bdcc91fbda552c988b3d51208bcf95b5.docx?token=2eedb3b14721e425f2ab9cd3d729eb11</cp:keywords>
  <dc:description/>
  <cp:lastModifiedBy>hakobyannarine400@gmail.com</cp:lastModifiedBy>
  <cp:revision>12</cp:revision>
  <cp:lastPrinted>2022-05-23T11:50:00Z</cp:lastPrinted>
  <dcterms:created xsi:type="dcterms:W3CDTF">2022-05-20T11:46:00Z</dcterms:created>
  <dcterms:modified xsi:type="dcterms:W3CDTF">2022-05-23T11:51:00Z</dcterms:modified>
</cp:coreProperties>
</file>