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4C" w:rsidRDefault="004D764C" w:rsidP="004D764C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24"/>
          <w:szCs w:val="24"/>
        </w:rPr>
        <w:t xml:space="preserve">                    </w:t>
      </w:r>
      <w:proofErr w:type="spellStart"/>
      <w:r>
        <w:rPr>
          <w:rFonts w:ascii="GHEA Grapalat" w:hAnsi="GHEA Grapalat"/>
          <w:sz w:val="16"/>
          <w:szCs w:val="16"/>
        </w:rPr>
        <w:t>Հավելված</w:t>
      </w:r>
      <w:proofErr w:type="spellEnd"/>
      <w:r>
        <w:rPr>
          <w:rFonts w:ascii="GHEA Grapalat" w:hAnsi="GHEA Grapalat"/>
          <w:sz w:val="16"/>
          <w:szCs w:val="16"/>
        </w:rPr>
        <w:t xml:space="preserve"> N 46</w:t>
      </w:r>
    </w:p>
    <w:p w:rsidR="004D764C" w:rsidRDefault="004D764C" w:rsidP="004D764C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4D764C" w:rsidRDefault="004D764C" w:rsidP="004D764C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4D764C" w:rsidRDefault="004D764C" w:rsidP="004D764C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2019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նոյեմբերի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12-ի N 982-Ա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3A6E27" w:rsidRDefault="00A95DB5" w:rsidP="00D41A9D">
      <w:pPr>
        <w:tabs>
          <w:tab w:val="left" w:pos="567"/>
          <w:tab w:val="left" w:pos="709"/>
          <w:tab w:val="left" w:pos="993"/>
        </w:tabs>
        <w:spacing w:after="0"/>
        <w:ind w:firstLine="426"/>
        <w:rPr>
          <w:rFonts w:ascii="GHEA Grapalat" w:hAnsi="GHEA Grapalat"/>
          <w:sz w:val="24"/>
          <w:szCs w:val="24"/>
        </w:rPr>
      </w:pPr>
    </w:p>
    <w:p w:rsidR="00A95DB5" w:rsidRPr="003A6E27" w:rsidRDefault="00A95DB5" w:rsidP="00D41A9D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D41A9D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p w:rsidR="009545EC" w:rsidRDefault="00021FAF" w:rsidP="00D41A9D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ՊՐՈԲԱՑԻԱՅԻ ԾԱՌԱՅՈՒԹՅԱՆ</w:t>
      </w:r>
    </w:p>
    <w:p w:rsidR="00B67BEF" w:rsidRPr="003A6E27" w:rsidRDefault="00AA626B" w:rsidP="00D41A9D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ԱՐ</w:t>
      </w:r>
      <w:r w:rsidR="00F84D4D">
        <w:rPr>
          <w:rFonts w:ascii="GHEA Grapalat" w:hAnsi="GHEA Grapalat"/>
          <w:b/>
          <w:sz w:val="24"/>
          <w:szCs w:val="24"/>
        </w:rPr>
        <w:t xml:space="preserve">ՄԱՎԻՐԻ </w:t>
      </w:r>
      <w:r>
        <w:rPr>
          <w:rFonts w:ascii="GHEA Grapalat" w:hAnsi="GHEA Grapalat"/>
          <w:b/>
          <w:sz w:val="24"/>
          <w:szCs w:val="24"/>
        </w:rPr>
        <w:t>ՄԱՐԶԱՅԻՆ</w:t>
      </w:r>
      <w:r w:rsidR="00021FAF">
        <w:rPr>
          <w:rFonts w:ascii="GHEA Grapalat" w:hAnsi="GHEA Grapalat"/>
          <w:b/>
          <w:sz w:val="24"/>
          <w:szCs w:val="24"/>
        </w:rPr>
        <w:t xml:space="preserve"> ՄԱՐՄՆԻ </w:t>
      </w:r>
      <w:r w:rsidR="00A84334">
        <w:rPr>
          <w:rFonts w:ascii="GHEA Grapalat" w:hAnsi="GHEA Grapalat"/>
          <w:b/>
          <w:color w:val="000000" w:themeColor="text1"/>
          <w:sz w:val="24"/>
          <w:szCs w:val="24"/>
        </w:rPr>
        <w:t>ԱՎԱԳ</w:t>
      </w:r>
      <w:r w:rsidR="00B67BEF" w:rsidRPr="00CA4AB0">
        <w:rPr>
          <w:rFonts w:ascii="GHEA Grapalat" w:hAnsi="GHEA Grapalat"/>
          <w:b/>
          <w:color w:val="000000" w:themeColor="text1"/>
          <w:sz w:val="24"/>
          <w:szCs w:val="24"/>
        </w:rPr>
        <w:t xml:space="preserve"> ՄԱՍՆԱԳԵՏ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A95DB5" w:rsidRPr="003A6E27" w:rsidTr="00883147">
        <w:tc>
          <w:tcPr>
            <w:tcW w:w="9468" w:type="dxa"/>
          </w:tcPr>
          <w:p w:rsidR="00883147" w:rsidRPr="003A6E27" w:rsidRDefault="00A95DB5" w:rsidP="0081115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A6E27" w:rsidTr="00883147">
        <w:tc>
          <w:tcPr>
            <w:tcW w:w="9468" w:type="dxa"/>
          </w:tcPr>
          <w:p w:rsidR="00A95DB5" w:rsidRPr="003A6E27" w:rsidRDefault="00A95DB5" w:rsidP="00D41A9D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6F6FC9" w:rsidRDefault="009545EC" w:rsidP="00D41A9D">
            <w:pPr>
              <w:tabs>
                <w:tab w:val="left" w:pos="709"/>
                <w:tab w:val="left" w:pos="993"/>
              </w:tabs>
              <w:spacing w:line="276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</w:t>
            </w:r>
            <w:r w:rsidR="00021FAF" w:rsidRPr="007B4B57">
              <w:rPr>
                <w:rFonts w:ascii="GHEA Grapalat" w:hAnsi="GHEA Grapalat"/>
                <w:sz w:val="24"/>
                <w:szCs w:val="24"/>
              </w:rPr>
              <w:t>րոբացիայի</w:t>
            </w:r>
            <w:proofErr w:type="spellEnd"/>
            <w:r w:rsidR="00021FAF" w:rsidRPr="007B4B5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21FAF" w:rsidRPr="007B4B57">
              <w:rPr>
                <w:rFonts w:ascii="GHEA Grapalat" w:hAnsi="GHEA Grapalat"/>
                <w:sz w:val="24"/>
                <w:szCs w:val="24"/>
              </w:rPr>
              <w:t>ծառայության</w:t>
            </w:r>
            <w:proofErr w:type="spellEnd"/>
            <w:r w:rsidR="00021FAF" w:rsidRPr="007B4B5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21FAF" w:rsidRPr="007B4B57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021FAF" w:rsidRPr="007B4B57">
              <w:rPr>
                <w:rFonts w:ascii="GHEA Grapalat" w:hAnsi="GHEA Grapalat"/>
                <w:sz w:val="24"/>
                <w:szCs w:val="24"/>
              </w:rPr>
              <w:t>Ծառայություն</w:t>
            </w:r>
            <w:proofErr w:type="spellEnd"/>
            <w:r w:rsidR="00021FAF" w:rsidRPr="007B4B57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AA626B">
              <w:rPr>
                <w:rFonts w:ascii="GHEA Grapalat" w:hAnsi="GHEA Grapalat" w:cs="Sylfaen"/>
                <w:color w:val="000000"/>
                <w:sz w:val="24"/>
                <w:szCs w:val="24"/>
              </w:rPr>
              <w:t>Ար</w:t>
            </w:r>
            <w:r w:rsidR="00F84D4D">
              <w:rPr>
                <w:rFonts w:ascii="GHEA Grapalat" w:hAnsi="GHEA Grapalat" w:cs="Sylfaen"/>
                <w:color w:val="000000"/>
                <w:sz w:val="24"/>
                <w:szCs w:val="24"/>
              </w:rPr>
              <w:t>մավիրի</w:t>
            </w:r>
            <w:proofErr w:type="spellEnd"/>
            <w:r w:rsidR="00AA62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626B">
              <w:rPr>
                <w:rFonts w:ascii="GHEA Grapalat" w:hAnsi="GHEA Grapalat" w:cs="Sylfaen"/>
                <w:color w:val="000000"/>
                <w:sz w:val="24"/>
                <w:szCs w:val="24"/>
              </w:rPr>
              <w:t>մարզային</w:t>
            </w:r>
            <w:proofErr w:type="spellEnd"/>
            <w:r w:rsidR="00021FAF" w:rsidRPr="007B4B5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մարմնի </w:t>
            </w:r>
            <w:r w:rsidR="00021FAF" w:rsidRPr="007B4B57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0F4851">
              <w:rPr>
                <w:rFonts w:ascii="GHEA Grapalat" w:hAnsi="GHEA Grapalat"/>
                <w:sz w:val="24"/>
                <w:szCs w:val="24"/>
              </w:rPr>
              <w:t>Մարմին</w:t>
            </w:r>
            <w:proofErr w:type="spellEnd"/>
            <w:r w:rsidR="00021FAF" w:rsidRPr="007B4B57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A8433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A8433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CA2D9B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A336C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1A336C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1A336C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A8433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1A336C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1A336C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6F6FC9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F11E4" w:rsidRPr="006F6FC9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1E4" w:rsidRPr="006F6FC9">
              <w:rPr>
                <w:rFonts w:ascii="GHEA Grapalat" w:hAnsi="GHEA Grapalat"/>
                <w:sz w:val="24"/>
                <w:szCs w:val="24"/>
              </w:rPr>
              <w:t>՝ 12</w:t>
            </w:r>
            <w:r w:rsidR="00AA626B">
              <w:rPr>
                <w:rFonts w:ascii="GHEA Grapalat" w:hAnsi="GHEA Grapalat"/>
                <w:sz w:val="24"/>
                <w:szCs w:val="24"/>
              </w:rPr>
              <w:t>-3-22.</w:t>
            </w:r>
            <w:r w:rsidR="00F84D4D">
              <w:rPr>
                <w:rFonts w:ascii="GHEA Grapalat" w:hAnsi="GHEA Grapalat"/>
                <w:sz w:val="24"/>
                <w:szCs w:val="24"/>
              </w:rPr>
              <w:t>6</w:t>
            </w:r>
            <w:r w:rsidR="00BF11E4" w:rsidRPr="006F6FC9">
              <w:rPr>
                <w:rFonts w:ascii="GHEA Grapalat" w:hAnsi="GHEA Grapalat"/>
                <w:sz w:val="24"/>
                <w:szCs w:val="24"/>
              </w:rPr>
              <w:t>-Մ</w:t>
            </w:r>
            <w:r w:rsidR="007C48AE">
              <w:rPr>
                <w:rFonts w:ascii="GHEA Grapalat" w:hAnsi="GHEA Grapalat"/>
                <w:sz w:val="24"/>
                <w:szCs w:val="24"/>
              </w:rPr>
              <w:t>3</w:t>
            </w:r>
            <w:r w:rsidR="00216DA5" w:rsidRPr="006F6FC9">
              <w:rPr>
                <w:rFonts w:ascii="GHEA Grapalat" w:hAnsi="GHEA Grapalat"/>
                <w:sz w:val="24"/>
                <w:szCs w:val="24"/>
              </w:rPr>
              <w:t>-</w:t>
            </w:r>
            <w:r w:rsidR="00F50A7C">
              <w:rPr>
                <w:rFonts w:ascii="GHEA Grapalat" w:hAnsi="GHEA Grapalat"/>
                <w:sz w:val="24"/>
                <w:szCs w:val="24"/>
              </w:rPr>
              <w:t>5</w:t>
            </w:r>
            <w:r w:rsidR="00BF11E4" w:rsidRPr="006F6FC9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42FBF" w:rsidRPr="006F6FC9" w:rsidRDefault="00E42FBF" w:rsidP="00D41A9D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6F6FC9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6F6FC9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6F6FC9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6F6FC9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Pr="006F6FC9" w:rsidRDefault="00A84334" w:rsidP="00D41A9D">
            <w:pPr>
              <w:pStyle w:val="ListParagraph"/>
              <w:tabs>
                <w:tab w:val="left" w:pos="709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="001A336C" w:rsidRPr="006F6F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A2D9B" w:rsidRPr="006F6FC9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2867BB">
              <w:rPr>
                <w:rFonts w:ascii="GHEA Grapalat" w:hAnsi="GHEA Grapalat"/>
                <w:sz w:val="24"/>
                <w:szCs w:val="24"/>
              </w:rPr>
              <w:t>ն</w:t>
            </w:r>
            <w:proofErr w:type="spellEnd"/>
            <w:r w:rsidR="002867B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867BB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="0069591C" w:rsidRPr="006F6F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6F6FC9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 w:rsidRPr="006F6FC9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 w:rsidRPr="006F6FC9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 w:rsidRPr="006F6FC9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0F4851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="001A336C" w:rsidRPr="006F6F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6F6FC9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 w:rsidRPr="006F6FC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6F6FC9" w:rsidRDefault="00E42FBF" w:rsidP="00D41A9D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  <w:tab w:val="left" w:pos="709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F6FC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6F6FC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6FC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6F6FC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6FC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6F6FC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6FC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6F6FC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6FC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E42FBF" w:rsidRPr="003A6E27" w:rsidRDefault="00A84334" w:rsidP="00D41A9D">
            <w:pPr>
              <w:pStyle w:val="ListParagraph"/>
              <w:tabs>
                <w:tab w:val="left" w:pos="225"/>
                <w:tab w:val="left" w:pos="510"/>
                <w:tab w:val="left" w:pos="567"/>
                <w:tab w:val="left" w:pos="709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A66928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6F6FC9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1A336C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="00A66928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E42FBF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E42FBF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E42FBF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E42FBF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092AD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Մարմնի</w:t>
            </w:r>
            <w:proofErr w:type="spellEnd"/>
            <w:r w:rsidR="001A336C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6F6FC9">
              <w:rPr>
                <w:rFonts w:ascii="GHEA Grapalat" w:hAnsi="GHEA Grapalat"/>
                <w:sz w:val="24"/>
                <w:szCs w:val="24"/>
              </w:rPr>
              <w:t>մասնագետներից</w:t>
            </w:r>
            <w:proofErr w:type="spellEnd"/>
            <w:r w:rsidR="00CA2D9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16DA5">
              <w:rPr>
                <w:rFonts w:ascii="GHEA Grapalat" w:hAnsi="GHEA Grapalat"/>
                <w:sz w:val="24"/>
                <w:szCs w:val="24"/>
              </w:rPr>
              <w:t>մեկը</w:t>
            </w:r>
            <w:proofErr w:type="spellEnd"/>
            <w:r w:rsidR="00216DA5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D41A9D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  <w:tab w:val="left" w:pos="709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773340" w:rsidRDefault="00021FAF" w:rsidP="00F84D4D">
            <w:pPr>
              <w:tabs>
                <w:tab w:val="left" w:pos="225"/>
                <w:tab w:val="left" w:pos="510"/>
                <w:tab w:val="left" w:pos="567"/>
                <w:tab w:val="left" w:pos="709"/>
                <w:tab w:val="left" w:pos="993"/>
              </w:tabs>
              <w:spacing w:line="276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A626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</w:t>
            </w:r>
            <w:r w:rsidR="00F84D4D">
              <w:rPr>
                <w:rFonts w:ascii="GHEA Grapalat" w:hAnsi="GHEA Grapalat"/>
                <w:color w:val="000000" w:themeColor="text1"/>
                <w:sz w:val="24"/>
                <w:szCs w:val="24"/>
              </w:rPr>
              <w:t>րմավիրի</w:t>
            </w:r>
            <w:proofErr w:type="spellEnd"/>
            <w:r w:rsidR="00F84D4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A626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մարզ</w:t>
            </w:r>
            <w:proofErr w:type="spellEnd"/>
            <w:r w:rsidR="00AA626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="00F84D4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Էջմիածին</w:t>
            </w:r>
            <w:proofErr w:type="spellEnd"/>
            <w:r w:rsidR="00AA626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84D4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Կամոյի</w:t>
            </w:r>
            <w:proofErr w:type="spellEnd"/>
            <w:r w:rsidR="00F84D4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15</w:t>
            </w:r>
            <w:r w:rsidR="00AA626B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</w:tr>
      <w:tr w:rsidR="002867BB" w:rsidRPr="004D764C" w:rsidTr="00883147">
        <w:tc>
          <w:tcPr>
            <w:tcW w:w="9468" w:type="dxa"/>
          </w:tcPr>
          <w:p w:rsidR="002867BB" w:rsidRDefault="002867BB" w:rsidP="0081115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2867BB" w:rsidRDefault="002867BB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2867BB" w:rsidRDefault="002867BB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867BB" w:rsidRDefault="002867BB" w:rsidP="002867BB">
            <w:pPr>
              <w:pStyle w:val="ListParagraph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line="276" w:lineRule="auto"/>
              <w:ind w:left="34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իրականացնում</w:t>
            </w:r>
            <w:proofErr w:type="spellEnd"/>
            <w:proofErr w:type="gram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է Հայաստանի Հանրապետության քրեական օրենսգրքով նախատեսված ազատությունից զրկելու հետ չկապված պատիժների կատարումը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.</w:t>
            </w:r>
          </w:p>
          <w:p w:rsidR="002867BB" w:rsidRDefault="002867BB" w:rsidP="002867BB">
            <w:pPr>
              <w:pStyle w:val="ListParagraph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line="276" w:lineRule="auto"/>
              <w:ind w:left="34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պրոբացիայի շահառուի (այսուհետ՝ Շահառու) վերաբերյալ զեկույցների տրամադրումը, դրանց վերաբերյալ հաշվառման աշխատանքները.</w:t>
            </w:r>
          </w:p>
          <w:p w:rsidR="002867BB" w:rsidRDefault="002867BB" w:rsidP="002867BB">
            <w:pPr>
              <w:pStyle w:val="ListParagraph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line="276" w:lineRule="auto"/>
              <w:ind w:left="34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պատիժը պայմանականորեն չկիրառելու, պատժի կրումից ազատելու, պատժից պայմանական վաղաժամկետ ազատման դեպքում փորձաշրջանի մեջ գտնվող կամ պատժի կրումը հետաձգված անձանց նկատմամբ վերահսկողություն.</w:t>
            </w:r>
          </w:p>
          <w:p w:rsidR="002867BB" w:rsidRDefault="002867BB" w:rsidP="002867BB">
            <w:pPr>
              <w:pStyle w:val="BodyTextIndent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Շահառուի ռիսկերի և պահանջմունքների գնահատման, վերահսկողության պլանի կազմման աշխատանքներ</w:t>
            </w:r>
            <w:r>
              <w:rPr>
                <w:rFonts w:ascii="Cambria Math" w:hAnsi="Cambria Math" w:cs="Sylfaen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867BB" w:rsidRDefault="002867BB" w:rsidP="002867BB">
            <w:pPr>
              <w:pStyle w:val="BodyTextIndent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897"/>
                <w:tab w:val="left" w:pos="101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մշակում է Շահառուի ուղղմանը, վերասոցիալականացմանը և օրինապահ վարքագիծը խթանելուն ուղղված անհատական վերահսկողության ծրագիր, նպաստում է ծրագրում ներառված միջոցառումների իրագործմանը.</w:t>
            </w:r>
          </w:p>
          <w:p w:rsidR="002867BB" w:rsidRDefault="002867BB" w:rsidP="002867BB">
            <w:pPr>
              <w:pStyle w:val="BodyTextIndent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Շահառուի վերասոցիալականացման միջոցառումներ.</w:t>
            </w:r>
          </w:p>
          <w:p w:rsidR="002867BB" w:rsidRDefault="002867BB" w:rsidP="002867BB">
            <w:pPr>
              <w:pStyle w:val="BodyTextIndent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իրականացնում է Շահառուի հաշվառման քարտի լրացման աշխատանքներ.</w:t>
            </w:r>
          </w:p>
          <w:p w:rsidR="002867BB" w:rsidRDefault="002867BB" w:rsidP="002867BB">
            <w:pPr>
              <w:pStyle w:val="BodyTextIndent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630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իրականացնում է զեկույցների և Շահառուի անձնական գործի համար օրենսդրությամբ նախատեսված տվյալների շտեմարանի վարման և հաշվառման աշխատանքները, ինչպես նաև Մարմնում հաշվառված Շահառուի մասին օրենսդրությամբ նախատեսված տվյալների շտեմարանի մեջ ներառվող տեղեկությունների հավաքագրումը.</w:t>
            </w:r>
          </w:p>
          <w:p w:rsidR="002867BB" w:rsidRDefault="002867BB" w:rsidP="002867BB">
            <w:pPr>
              <w:pStyle w:val="BodyTextIndent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630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Ծառայության պետի ցուցումով, Մարմնի պետի հանձնարարությամբ իրականացնում է հաշտարարության գործընթացը.</w:t>
            </w:r>
          </w:p>
          <w:p w:rsidR="002867BB" w:rsidRDefault="002867BB" w:rsidP="002867BB">
            <w:pPr>
              <w:pStyle w:val="BodyTextIndent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630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Հայաստանի Հանրապետության քրեական դատավարության օրենսգրքով նախատեսված այլընտրանքային խափանման միջոցների և ՀՀ քրեական օրենսգրքով նախատեսված անվտանգության միջոցների կատարումը.</w:t>
            </w:r>
          </w:p>
          <w:p w:rsidR="002867BB" w:rsidRDefault="002867BB" w:rsidP="002867BB">
            <w:pPr>
              <w:pStyle w:val="BodyTextIndent"/>
              <w:numPr>
                <w:ilvl w:val="0"/>
                <w:numId w:val="45"/>
              </w:numPr>
              <w:tabs>
                <w:tab w:val="left" w:pos="540"/>
                <w:tab w:val="left" w:pos="567"/>
                <w:tab w:val="left" w:pos="630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lang w:val="hy-AM"/>
              </w:rPr>
              <w:t>Մարմնի լիազորությունների շրջանակներում իրականացնում է պաշտոնական գրությունների, քաղաքացիների, Շահառուների դիմումներին, բողոքներին,  սոցիալական ցանցերից Ծառայությանն ուղղված կամ պաշտոնական էլեկտրոնային փոստով ստացված հարցումներին պատասխանելու աշխատանքները:</w:t>
            </w:r>
          </w:p>
          <w:p w:rsidR="002867BB" w:rsidRDefault="002867BB">
            <w:pPr>
              <w:pStyle w:val="BodyTextIndent"/>
              <w:tabs>
                <w:tab w:val="left" w:pos="540"/>
                <w:tab w:val="left" w:pos="567"/>
                <w:tab w:val="left" w:pos="630"/>
              </w:tabs>
              <w:spacing w:after="0" w:line="276" w:lineRule="auto"/>
              <w:ind w:left="284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2867BB" w:rsidRDefault="002867BB">
            <w:pPr>
              <w:pStyle w:val="ListParagraph"/>
              <w:tabs>
                <w:tab w:val="left" w:pos="240"/>
                <w:tab w:val="left" w:pos="390"/>
                <w:tab w:val="left" w:pos="567"/>
                <w:tab w:val="left" w:pos="709"/>
                <w:tab w:val="left" w:pos="993"/>
              </w:tabs>
              <w:ind w:left="0" w:firstLine="426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i/>
                <w:sz w:val="24"/>
                <w:szCs w:val="24"/>
              </w:rPr>
              <w:t>Իրավունքները</w:t>
            </w:r>
            <w:proofErr w:type="spellEnd"/>
            <w:r>
              <w:rPr>
                <w:rFonts w:ascii="GHEA Grapalat" w:hAnsi="GHEA Grapalat"/>
                <w:b/>
                <w:i/>
                <w:sz w:val="24"/>
                <w:szCs w:val="24"/>
              </w:rPr>
              <w:t>՝</w:t>
            </w:r>
          </w:p>
          <w:p w:rsidR="00DE03D8" w:rsidRDefault="00DE03D8">
            <w:pPr>
              <w:pStyle w:val="ListParagraph"/>
              <w:tabs>
                <w:tab w:val="left" w:pos="240"/>
                <w:tab w:val="left" w:pos="390"/>
                <w:tab w:val="left" w:pos="567"/>
                <w:tab w:val="left" w:pos="709"/>
                <w:tab w:val="left" w:pos="993"/>
              </w:tabs>
              <w:ind w:left="0" w:firstLine="426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2867BB" w:rsidRDefault="002867BB" w:rsidP="002867BB">
            <w:pPr>
              <w:numPr>
                <w:ilvl w:val="0"/>
                <w:numId w:val="46"/>
              </w:numPr>
              <w:tabs>
                <w:tab w:val="left" w:pos="-142"/>
                <w:tab w:val="left" w:pos="450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դատարանից պահանջել օրինական ուժի մեջ մտած դատավճիռները և որոշումները, կասկածների և անհստակությունների ծագման պարագայում դատարանից պահանջել դրանց լուծումը.</w:t>
            </w:r>
          </w:p>
          <w:p w:rsidR="002867BB" w:rsidRDefault="002867BB" w:rsidP="002867BB">
            <w:pPr>
              <w:numPr>
                <w:ilvl w:val="0"/>
                <w:numId w:val="46"/>
              </w:numPr>
              <w:tabs>
                <w:tab w:val="left" w:pos="-142"/>
                <w:tab w:val="left" w:pos="450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Շահառուներից պահանջել պատժի կրման կարգի պահպանում, իսկ օրենքով նախատեսված խախտումները թույլ տալու դեպքում՝ ձեռնարկելու համապատասխան միջոցառումներ.</w:t>
            </w:r>
          </w:p>
          <w:p w:rsidR="002867BB" w:rsidRDefault="002867BB" w:rsidP="002867BB">
            <w:pPr>
              <w:pStyle w:val="BodyTextIndent"/>
              <w:numPr>
                <w:ilvl w:val="0"/>
                <w:numId w:val="46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պահանջել Շահառուի ռիսկերի և կարիքների գնահատման գործիքի ներդրումը Մարմնում, էլեկտրոնային հսկողության միջոցների տրամադրումը, ինչպես նաև դրանց կիրառման համար մասնակցել կազմակերպված վերապատրաստման դասընթացներին,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շահագրգիռ մարմիններից ստանալ տեղեկատվություն Շահառուների համար կազմակերպվող մշակութային, սպորտային, կրթական միջոցառումների մասին.</w:t>
            </w:r>
          </w:p>
          <w:p w:rsidR="002867BB" w:rsidRDefault="002867BB" w:rsidP="002867BB">
            <w:pPr>
              <w:pStyle w:val="BodyTextIndent"/>
              <w:numPr>
                <w:ilvl w:val="0"/>
                <w:numId w:val="46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 առջև դրված գործառույթների և խնդիրների պատշաճ իրականացման համար Ծառայության համապատասխան ստորաբաժանումներից, այլ մարմիններից և պաշտոնատար անձանցից պահանջել անհրաժեշտ տեղեկատվություն,  նյութեր և այլ փաստաթղթեր</w:t>
            </w:r>
            <w:r>
              <w:rPr>
                <w:rFonts w:ascii="Cambria Math" w:hAnsi="Cambria Math" w:cs="Sylfaen"/>
                <w:color w:val="000000"/>
                <w:sz w:val="24"/>
                <w:szCs w:val="24"/>
                <w:lang w:val="hy-AM"/>
              </w:rPr>
              <w:t>.</w:t>
            </w:r>
          </w:p>
          <w:p w:rsidR="002867BB" w:rsidRDefault="002867BB" w:rsidP="002867BB">
            <w:pPr>
              <w:pStyle w:val="BodyTextIndent"/>
              <w:numPr>
                <w:ilvl w:val="0"/>
                <w:numId w:val="46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կողմից ներկայացված միջնորդությունների, ինչպես նաև իր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վարույթում գտնվող Շահառուների կողմից դատարան ներկայացված դիմումների քննության ընթացքում Մարմնի պետի կողմից տրամադրած լիազորագրի հիման վրա դատարանում հանդես գալ Մարմնի անունից, ներկայացնել վերջինիս շահերը և արտահայտել Ծառայության դիրքորոշումը։</w:t>
            </w:r>
          </w:p>
          <w:p w:rsidR="002867BB" w:rsidRDefault="002867BB" w:rsidP="002867BB">
            <w:pPr>
              <w:pStyle w:val="BodyTextIndent"/>
              <w:numPr>
                <w:ilvl w:val="0"/>
                <w:numId w:val="46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Մարմնի պետի հանձնարարությամբ իրականացնել քաղաքացիների ընդունելություն, ուսումնասիրել բարձրացված հարցերը և դրանց առնչվող նյութերը, պարզաբանումներ տրամադրելու նպատակով հարցերը քննարկել Մարմնի պետի հետ: </w:t>
            </w:r>
          </w:p>
          <w:p w:rsidR="002867BB" w:rsidRDefault="002867BB">
            <w:pPr>
              <w:tabs>
                <w:tab w:val="left" w:pos="0"/>
                <w:tab w:val="left" w:pos="567"/>
                <w:tab w:val="left" w:pos="709"/>
                <w:tab w:val="left" w:pos="851"/>
                <w:tab w:val="left" w:pos="993"/>
                <w:tab w:val="left" w:pos="1080"/>
                <w:tab w:val="left" w:pos="1337"/>
              </w:tabs>
              <w:ind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2867BB" w:rsidRDefault="002867BB">
            <w:pPr>
              <w:tabs>
                <w:tab w:val="left" w:pos="0"/>
                <w:tab w:val="left" w:pos="567"/>
                <w:tab w:val="left" w:pos="709"/>
                <w:tab w:val="left" w:pos="851"/>
                <w:tab w:val="left" w:pos="993"/>
                <w:tab w:val="left" w:pos="1080"/>
                <w:tab w:val="left" w:pos="1337"/>
              </w:tabs>
              <w:ind w:firstLine="426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 xml:space="preserve">՝ </w:t>
            </w:r>
          </w:p>
          <w:p w:rsidR="00DE03D8" w:rsidRDefault="00DE03D8">
            <w:pPr>
              <w:tabs>
                <w:tab w:val="left" w:pos="0"/>
                <w:tab w:val="left" w:pos="567"/>
                <w:tab w:val="left" w:pos="709"/>
                <w:tab w:val="left" w:pos="851"/>
                <w:tab w:val="left" w:pos="993"/>
                <w:tab w:val="left" w:pos="1080"/>
                <w:tab w:val="left" w:pos="1337"/>
              </w:tabs>
              <w:ind w:firstLine="426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  <w:p w:rsidR="002867BB" w:rsidRDefault="002867BB" w:rsidP="002867BB">
            <w:pPr>
              <w:pStyle w:val="BodyTextIndent"/>
              <w:numPr>
                <w:ilvl w:val="0"/>
                <w:numId w:val="47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Օրենսդրությամբ սահմանված կարգով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վերահսկողություն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իրականացնել պատժի կրման /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տուգանք, հանրային աշխատանքներ, որոշակի պաշտոններ զբաղեցնելու կամ որոշակի գործունեությամբ զբաղվելու իրավունքից զրկում/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կարգի և պայմանների պահպանման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ինչպես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նաև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փորձաշրջանի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գտնվող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պատժի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կրումը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հետաձգված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անձանց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նկատմամբ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2867BB" w:rsidRDefault="002867BB" w:rsidP="002867BB">
            <w:pPr>
              <w:pStyle w:val="BodyTextIndent"/>
              <w:numPr>
                <w:ilvl w:val="0"/>
                <w:numId w:val="47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Օրենսդրությամբ սահմանված կարգով և ժամկետներում աջակցել  զեկույցի կազմման գործընթացին,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պատասխանել Ծառայության այլ տարածքային մարմինների կողմից ուղարկված հարցումներին.</w:t>
            </w:r>
          </w:p>
          <w:p w:rsidR="002867BB" w:rsidRDefault="002867BB" w:rsidP="002867BB">
            <w:pPr>
              <w:pStyle w:val="BodyTextIndent"/>
              <w:numPr>
                <w:ilvl w:val="0"/>
                <w:numId w:val="47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ռիսկերի և կարիքների գնահատման արդյունքների հիման վրա կազմել   Շահառուների վերահսկողության պլան, մշակել Շահառուի անհատական վերասոցիալականացմանն  ուղղված սոցիալ-հոգեբանական աշխատանքների վերաբերյալ համապատասխան ծրագրեր՝ ուղղորդելով  և խրախուսելով շահառուների մասնակցությունը մշակութային, սպորտային, կրթական միջոցառումներին, շաբաթօրյակներին, սոցիալ-հոգեբանական աշխատանքներին.</w:t>
            </w:r>
          </w:p>
          <w:p w:rsidR="002867BB" w:rsidRDefault="002867BB" w:rsidP="002867BB">
            <w:pPr>
              <w:pStyle w:val="BodyTextIndent"/>
              <w:numPr>
                <w:ilvl w:val="0"/>
                <w:numId w:val="46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 աշխատանքների իրականացման ընթացքում ի հայտ եկած հնարավոր օրենսդրական բացերի և հակասությունների հայտնաբերման դեպքում  առաջարկություններ  ներկայացնել Մարմնի պետին.</w:t>
            </w:r>
          </w:p>
          <w:p w:rsidR="002867BB" w:rsidRDefault="002867BB" w:rsidP="002867BB">
            <w:pPr>
              <w:pStyle w:val="BodyTextIndent"/>
              <w:numPr>
                <w:ilvl w:val="0"/>
                <w:numId w:val="47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իրականացնել Մարմնի մտից և ելից մատյանների, Շահառուների շտեմարանի վարման, հաշվառման քարտերի լրացման աշխատանքները. ինչպես նաև Շահառուի անձնական գործի արխիվացման դեպքում սահմանված կարգով հաշվառման քարտը ներկայացնել համապատասխան Բաժին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867BB" w:rsidRDefault="002867BB" w:rsidP="002867BB">
            <w:pPr>
              <w:pStyle w:val="BodyTextIndent"/>
              <w:numPr>
                <w:ilvl w:val="0"/>
                <w:numId w:val="47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տացած էլեկտրոնային հսկողության սարքերն կիրառել դատապարտյալների նկատմամբ.</w:t>
            </w:r>
          </w:p>
          <w:p w:rsidR="002867BB" w:rsidRDefault="002867BB" w:rsidP="002867BB">
            <w:pPr>
              <w:pStyle w:val="BodyTextIndent"/>
              <w:numPr>
                <w:ilvl w:val="0"/>
                <w:numId w:val="47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պրոբացիայի շահառուի և տուժողի (տուժողի իրավահաջորդի) միջև կազմակերպել  հաշտարարության իրականացման գործընթացը.</w:t>
            </w:r>
          </w:p>
          <w:p w:rsidR="002867BB" w:rsidRDefault="002867BB" w:rsidP="002867BB">
            <w:pPr>
              <w:pStyle w:val="BodyTextIndent"/>
              <w:numPr>
                <w:ilvl w:val="0"/>
                <w:numId w:val="47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նախապատրաստել պաշտոնական գրությունների, քաղաքացիների, շահառուների դիմումներին, բողոքներին,  սոցիալական ցանցերից Ծառայությանն </w:t>
            </w:r>
            <w:r>
              <w:rPr>
                <w:rFonts w:ascii="GHEA Grapalat" w:hAnsi="GHEA Grapalat"/>
                <w:color w:val="000000"/>
                <w:sz w:val="24"/>
                <w:lang w:val="hy-AM"/>
              </w:rPr>
              <w:lastRenderedPageBreak/>
              <w:t xml:space="preserve">ուղղված կամ պաշտոնական էլեկտրոնային փոստով ստացված հարցումներին պատասխանելու նախագծերը, ինչպես նաև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առաջարկություններ, տեղեկանքներ, հաշվետվություններ, միջնորդագրեր, զեկուցագրեր,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դատապարտյալների վերաբերյալ կազմված զեկույցների մասին հաշվետվություններ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 այլ փաստաթղթեր՝ պահպանելով դրանց կատարման ժամկետներն ու ընթացակարգերը:</w:t>
            </w:r>
            <w:r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</w:p>
          <w:p w:rsidR="002867BB" w:rsidRDefault="002867BB" w:rsidP="002867BB">
            <w:pPr>
              <w:pStyle w:val="BodyTextIndent"/>
              <w:numPr>
                <w:ilvl w:val="0"/>
                <w:numId w:val="47"/>
              </w:numPr>
              <w:tabs>
                <w:tab w:val="left" w:pos="90"/>
                <w:tab w:val="left" w:pos="360"/>
                <w:tab w:val="left" w:pos="540"/>
                <w:tab w:val="left" w:pos="795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Շահառուի ներման խնդրագրի վերաբերյալ Նախարարության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հարցումը ստանալուց հետո պարտավոր է իրականացնել անհրաժեշտ տեղեկատվության ձեռքբերման, ամբողջացման և ներկայացման աշխատանքները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/>
              </w:rPr>
              <w:t>․</w:t>
            </w:r>
          </w:p>
          <w:p w:rsidR="002867BB" w:rsidRDefault="002867BB" w:rsidP="002867BB">
            <w:pPr>
              <w:pStyle w:val="BodyTextIndent"/>
              <w:numPr>
                <w:ilvl w:val="0"/>
                <w:numId w:val="48"/>
              </w:numPr>
              <w:tabs>
                <w:tab w:val="left" w:pos="90"/>
                <w:tab w:val="left" w:pos="360"/>
                <w:tab w:val="left" w:pos="540"/>
                <w:tab w:val="left" w:pos="795"/>
              </w:tabs>
              <w:spacing w:after="0" w:line="276" w:lineRule="auto"/>
              <w:ind w:left="0" w:right="9" w:firstLine="459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ուսումնասիրել համապատասխան մարմիններում Մարմնի  աշխատանքներին առնչվող, ինչպես նաև պաշտոնատար անձանց և գործատուների կողմից կատարվող աշխատանքները ու դրանց վերաբերյալ կազմել հաշվետվություններ, զեկուցագրեր և այլ փաստաթղթեր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2867BB" w:rsidRPr="003A6E27" w:rsidTr="00883147">
        <w:tc>
          <w:tcPr>
            <w:tcW w:w="9468" w:type="dxa"/>
          </w:tcPr>
          <w:p w:rsidR="002867BB" w:rsidRDefault="002867BB" w:rsidP="002867BB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2867BB" w:rsidRDefault="002867BB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867BB" w:rsidRDefault="002867BB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2867BB" w:rsidRPr="00FE4DBC" w:rsidRDefault="002867BB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ind w:left="0" w:firstLine="426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արձրագույն կրթություն</w:t>
            </w:r>
            <w:r w:rsidR="00FE4DBC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DE03D8" w:rsidRDefault="00DE03D8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867BB" w:rsidRDefault="002867BB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2867BB" w:rsidRPr="00FE4DBC" w:rsidRDefault="002867BB">
            <w:pPr>
              <w:tabs>
                <w:tab w:val="left" w:pos="567"/>
                <w:tab w:val="left" w:pos="709"/>
                <w:tab w:val="left" w:pos="993"/>
              </w:tabs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</w:t>
            </w:r>
            <w:r w:rsidR="00FE4DBC">
              <w:rPr>
                <w:rFonts w:ascii="GHEA Grapalat" w:eastAsia="Calibri" w:hAnsi="GHEA Grapalat"/>
                <w:sz w:val="24"/>
                <w:szCs w:val="24"/>
              </w:rPr>
              <w:t>:</w:t>
            </w:r>
          </w:p>
          <w:p w:rsidR="00DE03D8" w:rsidRDefault="00DE03D8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867BB" w:rsidRDefault="002867BB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2867BB" w:rsidRDefault="002867BB">
            <w:pPr>
              <w:tabs>
                <w:tab w:val="left" w:pos="567"/>
                <w:tab w:val="left" w:pos="709"/>
                <w:tab w:val="left" w:pos="993"/>
              </w:tabs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մեկ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FE4DBC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մեկ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="00DE03D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սոցիալական</w:t>
            </w:r>
            <w:r w:rsidR="00DE03D8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բնագավառում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՝ </w:t>
            </w:r>
            <w:r w:rsidR="00FE4DBC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մեկ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="00DE03D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:</w:t>
            </w:r>
          </w:p>
          <w:p w:rsidR="00DE03D8" w:rsidRDefault="00DE03D8">
            <w:pPr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2867BB" w:rsidRDefault="002867BB">
            <w:pPr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2867BB" w:rsidRDefault="002867BB">
            <w:pPr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2867BB" w:rsidRDefault="002867BB" w:rsidP="002867BB">
            <w:pPr>
              <w:pStyle w:val="ListParagraph"/>
              <w:numPr>
                <w:ilvl w:val="0"/>
                <w:numId w:val="49"/>
              </w:numPr>
              <w:tabs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after="200" w:line="276" w:lineRule="auto"/>
              <w:ind w:left="0" w:firstLine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2867BB" w:rsidRDefault="002867BB" w:rsidP="002867BB">
            <w:pPr>
              <w:pStyle w:val="ListParagraph"/>
              <w:numPr>
                <w:ilvl w:val="0"/>
                <w:numId w:val="49"/>
              </w:numPr>
              <w:tabs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after="200" w:line="276" w:lineRule="auto"/>
              <w:ind w:left="0" w:firstLine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2867BB" w:rsidRDefault="002867BB" w:rsidP="002867BB">
            <w:pPr>
              <w:pStyle w:val="ListParagraph"/>
              <w:numPr>
                <w:ilvl w:val="0"/>
                <w:numId w:val="49"/>
              </w:numPr>
              <w:tabs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after="200" w:line="276" w:lineRule="auto"/>
              <w:ind w:left="0" w:firstLine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2867BB" w:rsidRDefault="002867BB" w:rsidP="002867BB">
            <w:pPr>
              <w:pStyle w:val="ListParagraph"/>
              <w:numPr>
                <w:ilvl w:val="0"/>
                <w:numId w:val="49"/>
              </w:numPr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after="200" w:line="276" w:lineRule="auto"/>
              <w:ind w:left="0"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DE03D8" w:rsidRDefault="00DE03D8">
            <w:pPr>
              <w:pStyle w:val="ListParagraph"/>
              <w:tabs>
                <w:tab w:val="left" w:pos="210"/>
                <w:tab w:val="left" w:pos="567"/>
                <w:tab w:val="left" w:pos="709"/>
                <w:tab w:val="left" w:pos="885"/>
                <w:tab w:val="left" w:pos="993"/>
              </w:tabs>
              <w:ind w:left="0" w:firstLine="426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2867BB" w:rsidRDefault="002867BB">
            <w:pPr>
              <w:pStyle w:val="ListParagraph"/>
              <w:tabs>
                <w:tab w:val="left" w:pos="210"/>
                <w:tab w:val="left" w:pos="567"/>
                <w:tab w:val="left" w:pos="709"/>
                <w:tab w:val="left" w:pos="885"/>
                <w:tab w:val="left" w:pos="993"/>
              </w:tabs>
              <w:ind w:left="0" w:firstLine="426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2867BB" w:rsidRDefault="002867BB" w:rsidP="002867BB">
            <w:pPr>
              <w:pStyle w:val="ListParagraph"/>
              <w:numPr>
                <w:ilvl w:val="0"/>
                <w:numId w:val="50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2867BB" w:rsidRDefault="002867BB" w:rsidP="002867BB">
            <w:pPr>
              <w:pStyle w:val="ListParagraph"/>
              <w:numPr>
                <w:ilvl w:val="0"/>
                <w:numId w:val="50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Կոնֆլիկտների կառավարում</w:t>
            </w:r>
          </w:p>
          <w:p w:rsidR="002867BB" w:rsidRDefault="002867BB" w:rsidP="002867BB">
            <w:pPr>
              <w:pStyle w:val="ListParagraph"/>
              <w:numPr>
                <w:ilvl w:val="0"/>
                <w:numId w:val="50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  <w:p w:rsidR="002867BB" w:rsidRDefault="002867BB" w:rsidP="002867BB">
            <w:pPr>
              <w:pStyle w:val="ListParagraph"/>
              <w:numPr>
                <w:ilvl w:val="0"/>
                <w:numId w:val="50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2867BB" w:rsidRDefault="002867BB" w:rsidP="002867BB">
            <w:pPr>
              <w:pStyle w:val="ListParagraph"/>
              <w:numPr>
                <w:ilvl w:val="0"/>
                <w:numId w:val="50"/>
              </w:numPr>
              <w:tabs>
                <w:tab w:val="left" w:pos="709"/>
                <w:tab w:val="left" w:pos="885"/>
                <w:tab w:val="left" w:pos="993"/>
              </w:tabs>
              <w:spacing w:after="200"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</w:t>
            </w:r>
            <w:r w:rsidR="00FE4DBC">
              <w:rPr>
                <w:rFonts w:ascii="GHEA Grapalat" w:hAnsi="GHEA Grapalat"/>
                <w:sz w:val="24"/>
                <w:szCs w:val="24"/>
              </w:rPr>
              <w:t>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տում</w:t>
            </w:r>
          </w:p>
        </w:tc>
      </w:tr>
      <w:tr w:rsidR="002867BB" w:rsidRPr="003A6E27" w:rsidTr="00883147">
        <w:tc>
          <w:tcPr>
            <w:tcW w:w="9468" w:type="dxa"/>
          </w:tcPr>
          <w:p w:rsidR="002867BB" w:rsidRDefault="002867BB" w:rsidP="002867BB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2867BB" w:rsidRDefault="002867BB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867BB" w:rsidRDefault="002867BB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2867BB" w:rsidRDefault="002867BB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անմիջական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2867BB" w:rsidRDefault="002867BB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2867BB" w:rsidRDefault="002867BB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նպաստող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2867BB" w:rsidRDefault="002867BB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2867BB" w:rsidRDefault="002867BB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տարածքային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2867BB" w:rsidRDefault="002867BB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2867BB" w:rsidRDefault="002867BB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դուրս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2867BB" w:rsidRDefault="002867BB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2867BB" w:rsidRDefault="002867BB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ներկայացնում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տարբերակներ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A95DB5" w:rsidRDefault="00A95DB5" w:rsidP="00D41A9D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sectPr w:rsidR="00A95DB5" w:rsidSect="001409E4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FB9"/>
    <w:multiLevelType w:val="hybridMultilevel"/>
    <w:tmpl w:val="5DA6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B69E6"/>
    <w:multiLevelType w:val="hybridMultilevel"/>
    <w:tmpl w:val="C54C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5A4E"/>
    <w:multiLevelType w:val="hybridMultilevel"/>
    <w:tmpl w:val="124EAFFC"/>
    <w:lvl w:ilvl="0" w:tplc="1868BB8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4D05B8C"/>
    <w:multiLevelType w:val="hybridMultilevel"/>
    <w:tmpl w:val="AA3E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63EB2"/>
    <w:multiLevelType w:val="hybridMultilevel"/>
    <w:tmpl w:val="ECA4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622C5"/>
    <w:multiLevelType w:val="hybridMultilevel"/>
    <w:tmpl w:val="44D058C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AB5867"/>
    <w:multiLevelType w:val="hybridMultilevel"/>
    <w:tmpl w:val="62B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22EBB"/>
    <w:multiLevelType w:val="hybridMultilevel"/>
    <w:tmpl w:val="F3F0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82FF2"/>
    <w:multiLevelType w:val="hybridMultilevel"/>
    <w:tmpl w:val="459A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464D6"/>
    <w:multiLevelType w:val="hybridMultilevel"/>
    <w:tmpl w:val="71C2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00713"/>
    <w:multiLevelType w:val="hybridMultilevel"/>
    <w:tmpl w:val="3DFA1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980824"/>
    <w:multiLevelType w:val="hybridMultilevel"/>
    <w:tmpl w:val="EB76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C50F4"/>
    <w:multiLevelType w:val="hybridMultilevel"/>
    <w:tmpl w:val="AF44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054EA"/>
    <w:multiLevelType w:val="hybridMultilevel"/>
    <w:tmpl w:val="B9EE6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A7B1B"/>
    <w:multiLevelType w:val="hybridMultilevel"/>
    <w:tmpl w:val="06845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26A1C"/>
    <w:multiLevelType w:val="hybridMultilevel"/>
    <w:tmpl w:val="0A70A9B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EF1A80D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8B03FB"/>
    <w:multiLevelType w:val="hybridMultilevel"/>
    <w:tmpl w:val="BB72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76A5F78"/>
    <w:multiLevelType w:val="hybridMultilevel"/>
    <w:tmpl w:val="BF22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A14DE"/>
    <w:multiLevelType w:val="hybridMultilevel"/>
    <w:tmpl w:val="835240E6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EF1A80D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52F09"/>
    <w:multiLevelType w:val="hybridMultilevel"/>
    <w:tmpl w:val="4ECE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D61E3"/>
    <w:multiLevelType w:val="hybridMultilevel"/>
    <w:tmpl w:val="053C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5775DEC"/>
    <w:multiLevelType w:val="hybridMultilevel"/>
    <w:tmpl w:val="E1F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B480E"/>
    <w:multiLevelType w:val="hybridMultilevel"/>
    <w:tmpl w:val="FC76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E017F"/>
    <w:multiLevelType w:val="hybridMultilevel"/>
    <w:tmpl w:val="4A0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C5E62"/>
    <w:multiLevelType w:val="hybridMultilevel"/>
    <w:tmpl w:val="45AA1E7C"/>
    <w:lvl w:ilvl="0" w:tplc="EBDE2D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D1BDA"/>
    <w:multiLevelType w:val="hybridMultilevel"/>
    <w:tmpl w:val="833C1C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>
    <w:nsid w:val="7D7B3A66"/>
    <w:multiLevelType w:val="hybridMultilevel"/>
    <w:tmpl w:val="13AE5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16"/>
  </w:num>
  <w:num w:numId="4">
    <w:abstractNumId w:val="6"/>
  </w:num>
  <w:num w:numId="5">
    <w:abstractNumId w:val="19"/>
  </w:num>
  <w:num w:numId="6">
    <w:abstractNumId w:val="32"/>
  </w:num>
  <w:num w:numId="7">
    <w:abstractNumId w:val="29"/>
  </w:num>
  <w:num w:numId="8">
    <w:abstractNumId w:val="26"/>
  </w:num>
  <w:num w:numId="9">
    <w:abstractNumId w:val="2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1"/>
  </w:num>
  <w:num w:numId="13">
    <w:abstractNumId w:val="27"/>
  </w:num>
  <w:num w:numId="14">
    <w:abstractNumId w:val="7"/>
  </w:num>
  <w:num w:numId="15">
    <w:abstractNumId w:val="28"/>
  </w:num>
  <w:num w:numId="16">
    <w:abstractNumId w:val="3"/>
  </w:num>
  <w:num w:numId="17">
    <w:abstractNumId w:val="18"/>
  </w:num>
  <w:num w:numId="18">
    <w:abstractNumId w:val="1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2"/>
  </w:num>
  <w:num w:numId="23">
    <w:abstractNumId w:val="0"/>
  </w:num>
  <w:num w:numId="24">
    <w:abstractNumId w:val="10"/>
  </w:num>
  <w:num w:numId="25">
    <w:abstractNumId w:val="8"/>
  </w:num>
  <w:num w:numId="26">
    <w:abstractNumId w:val="21"/>
  </w:num>
  <w:num w:numId="27">
    <w:abstractNumId w:val="23"/>
  </w:num>
  <w:num w:numId="28">
    <w:abstractNumId w:val="14"/>
  </w:num>
  <w:num w:numId="29">
    <w:abstractNumId w:val="13"/>
  </w:num>
  <w:num w:numId="30">
    <w:abstractNumId w:val="33"/>
  </w:num>
  <w:num w:numId="31">
    <w:abstractNumId w:val="34"/>
  </w:num>
  <w:num w:numId="32">
    <w:abstractNumId w:val="12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"/>
  </w:num>
  <w:num w:numId="36">
    <w:abstractNumId w:val="20"/>
  </w:num>
  <w:num w:numId="37">
    <w:abstractNumId w:val="35"/>
  </w:num>
  <w:num w:numId="38">
    <w:abstractNumId w:val="20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5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150CF"/>
    <w:rsid w:val="00021FAF"/>
    <w:rsid w:val="00023900"/>
    <w:rsid w:val="000259D1"/>
    <w:rsid w:val="0004017A"/>
    <w:rsid w:val="00084243"/>
    <w:rsid w:val="00092AD7"/>
    <w:rsid w:val="000C1D4D"/>
    <w:rsid w:val="000E3DB1"/>
    <w:rsid w:val="000E51DB"/>
    <w:rsid w:val="000F4851"/>
    <w:rsid w:val="00104324"/>
    <w:rsid w:val="001070E3"/>
    <w:rsid w:val="00121F49"/>
    <w:rsid w:val="00125058"/>
    <w:rsid w:val="001409E4"/>
    <w:rsid w:val="00162E8F"/>
    <w:rsid w:val="0016678F"/>
    <w:rsid w:val="0017335A"/>
    <w:rsid w:val="001A336C"/>
    <w:rsid w:val="001B2389"/>
    <w:rsid w:val="001B4FC8"/>
    <w:rsid w:val="00204615"/>
    <w:rsid w:val="00216DA5"/>
    <w:rsid w:val="00227D19"/>
    <w:rsid w:val="002356C5"/>
    <w:rsid w:val="00247259"/>
    <w:rsid w:val="00276AB6"/>
    <w:rsid w:val="002867BB"/>
    <w:rsid w:val="002A01B3"/>
    <w:rsid w:val="002B5C82"/>
    <w:rsid w:val="002E48E5"/>
    <w:rsid w:val="00314979"/>
    <w:rsid w:val="003344F8"/>
    <w:rsid w:val="00345DA6"/>
    <w:rsid w:val="00351AB7"/>
    <w:rsid w:val="00393E47"/>
    <w:rsid w:val="003A6E27"/>
    <w:rsid w:val="003F44D4"/>
    <w:rsid w:val="0041218F"/>
    <w:rsid w:val="004A3660"/>
    <w:rsid w:val="004B7066"/>
    <w:rsid w:val="004D1EFB"/>
    <w:rsid w:val="004D6B6A"/>
    <w:rsid w:val="004D764C"/>
    <w:rsid w:val="0050392D"/>
    <w:rsid w:val="005054C3"/>
    <w:rsid w:val="00534D1E"/>
    <w:rsid w:val="0055653D"/>
    <w:rsid w:val="0058204F"/>
    <w:rsid w:val="005C5DD3"/>
    <w:rsid w:val="005E2CD5"/>
    <w:rsid w:val="005F13F5"/>
    <w:rsid w:val="00611FFC"/>
    <w:rsid w:val="0063088E"/>
    <w:rsid w:val="00632C6A"/>
    <w:rsid w:val="00640D5C"/>
    <w:rsid w:val="006463BE"/>
    <w:rsid w:val="006562AB"/>
    <w:rsid w:val="00662AC9"/>
    <w:rsid w:val="006725B6"/>
    <w:rsid w:val="00680AFF"/>
    <w:rsid w:val="00683771"/>
    <w:rsid w:val="006904E4"/>
    <w:rsid w:val="00693DA2"/>
    <w:rsid w:val="0069591C"/>
    <w:rsid w:val="00697DA7"/>
    <w:rsid w:val="006A7668"/>
    <w:rsid w:val="006E2DBC"/>
    <w:rsid w:val="006E746F"/>
    <w:rsid w:val="006F52E0"/>
    <w:rsid w:val="006F6FC9"/>
    <w:rsid w:val="00722E5C"/>
    <w:rsid w:val="007245DD"/>
    <w:rsid w:val="007312CE"/>
    <w:rsid w:val="00746EAD"/>
    <w:rsid w:val="00773340"/>
    <w:rsid w:val="00776D90"/>
    <w:rsid w:val="00781FB4"/>
    <w:rsid w:val="007A5837"/>
    <w:rsid w:val="007A654A"/>
    <w:rsid w:val="007B519A"/>
    <w:rsid w:val="007C48AE"/>
    <w:rsid w:val="007D22C5"/>
    <w:rsid w:val="007F3AF8"/>
    <w:rsid w:val="008037A1"/>
    <w:rsid w:val="0081115E"/>
    <w:rsid w:val="00814D2B"/>
    <w:rsid w:val="00826169"/>
    <w:rsid w:val="00833E8B"/>
    <w:rsid w:val="0084333E"/>
    <w:rsid w:val="00847A6F"/>
    <w:rsid w:val="00855EC1"/>
    <w:rsid w:val="00883147"/>
    <w:rsid w:val="008A24F0"/>
    <w:rsid w:val="008F3F8B"/>
    <w:rsid w:val="008F40F4"/>
    <w:rsid w:val="00903B8B"/>
    <w:rsid w:val="00937D7F"/>
    <w:rsid w:val="009545EC"/>
    <w:rsid w:val="00960794"/>
    <w:rsid w:val="009718BF"/>
    <w:rsid w:val="009873D8"/>
    <w:rsid w:val="009912B0"/>
    <w:rsid w:val="00993570"/>
    <w:rsid w:val="00996A62"/>
    <w:rsid w:val="009A05EC"/>
    <w:rsid w:val="009C3236"/>
    <w:rsid w:val="009E41F4"/>
    <w:rsid w:val="009E66C8"/>
    <w:rsid w:val="009F3416"/>
    <w:rsid w:val="00A11D3C"/>
    <w:rsid w:val="00A30033"/>
    <w:rsid w:val="00A41DD8"/>
    <w:rsid w:val="00A65ECC"/>
    <w:rsid w:val="00A66928"/>
    <w:rsid w:val="00A84334"/>
    <w:rsid w:val="00A92F35"/>
    <w:rsid w:val="00A95DB5"/>
    <w:rsid w:val="00AA626B"/>
    <w:rsid w:val="00AB4A51"/>
    <w:rsid w:val="00AC2D94"/>
    <w:rsid w:val="00AE0350"/>
    <w:rsid w:val="00AE5DDB"/>
    <w:rsid w:val="00AF32A5"/>
    <w:rsid w:val="00B136CF"/>
    <w:rsid w:val="00B279CE"/>
    <w:rsid w:val="00B61E75"/>
    <w:rsid w:val="00B62D8A"/>
    <w:rsid w:val="00B67BEF"/>
    <w:rsid w:val="00B83D45"/>
    <w:rsid w:val="00BA568A"/>
    <w:rsid w:val="00BA6548"/>
    <w:rsid w:val="00BC1313"/>
    <w:rsid w:val="00BD03BB"/>
    <w:rsid w:val="00BE4277"/>
    <w:rsid w:val="00BF11E4"/>
    <w:rsid w:val="00C0168A"/>
    <w:rsid w:val="00C15CFE"/>
    <w:rsid w:val="00C21582"/>
    <w:rsid w:val="00C2398F"/>
    <w:rsid w:val="00C4746B"/>
    <w:rsid w:val="00C53AE8"/>
    <w:rsid w:val="00C74E6A"/>
    <w:rsid w:val="00C9254A"/>
    <w:rsid w:val="00CA2D9B"/>
    <w:rsid w:val="00CF7EA4"/>
    <w:rsid w:val="00D16F14"/>
    <w:rsid w:val="00D407AC"/>
    <w:rsid w:val="00D41A9D"/>
    <w:rsid w:val="00D4468D"/>
    <w:rsid w:val="00D56BFA"/>
    <w:rsid w:val="00D87AFD"/>
    <w:rsid w:val="00DE03D8"/>
    <w:rsid w:val="00E35C7B"/>
    <w:rsid w:val="00E42FBF"/>
    <w:rsid w:val="00E547A1"/>
    <w:rsid w:val="00E6165D"/>
    <w:rsid w:val="00E729F4"/>
    <w:rsid w:val="00E95AEB"/>
    <w:rsid w:val="00EC0093"/>
    <w:rsid w:val="00EF56D8"/>
    <w:rsid w:val="00F300D5"/>
    <w:rsid w:val="00F41AF8"/>
    <w:rsid w:val="00F47402"/>
    <w:rsid w:val="00F50A7C"/>
    <w:rsid w:val="00F80408"/>
    <w:rsid w:val="00F84D4D"/>
    <w:rsid w:val="00F95977"/>
    <w:rsid w:val="00FA5FE1"/>
    <w:rsid w:val="00FD1286"/>
    <w:rsid w:val="00FD1DD3"/>
    <w:rsid w:val="00FE4DBC"/>
    <w:rsid w:val="00FE6076"/>
    <w:rsid w:val="00FF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16DA5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16D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00940-4912-448E-A27E-6658BF4C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N-Dallakyan</cp:lastModifiedBy>
  <cp:revision>138</cp:revision>
  <cp:lastPrinted>2019-07-31T06:11:00Z</cp:lastPrinted>
  <dcterms:created xsi:type="dcterms:W3CDTF">2019-03-13T10:50:00Z</dcterms:created>
  <dcterms:modified xsi:type="dcterms:W3CDTF">2020-07-13T07:39:00Z</dcterms:modified>
</cp:coreProperties>
</file>