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5033" w14:textId="77777777" w:rsidR="00C21FEE" w:rsidRPr="00747FDC" w:rsidRDefault="00C21040" w:rsidP="00C07FA4">
      <w:pPr>
        <w:spacing w:after="0" w:line="360" w:lineRule="auto"/>
        <w:ind w:right="-358"/>
        <w:jc w:val="center"/>
        <w:rPr>
          <w:rFonts w:ascii="GHEA Grapalat" w:eastAsia="Times New Roman" w:hAnsi="GHEA Grapalat" w:cs="Times New Roman"/>
          <w:sz w:val="24"/>
          <w:szCs w:val="24"/>
        </w:rPr>
      </w:pPr>
      <w:r w:rsidRPr="00747FDC">
        <w:rPr>
          <w:rFonts w:ascii="GHEA Grapalat" w:eastAsia="Times New Roman" w:hAnsi="GHEA Grapalat" w:cs="Times New Roman"/>
          <w:sz w:val="24"/>
          <w:szCs w:val="24"/>
          <w:lang w:val="hy-AM"/>
        </w:rPr>
        <w:t xml:space="preserve">    </w:t>
      </w:r>
      <w:r w:rsidR="00E964B2" w:rsidRPr="00747FDC">
        <w:rPr>
          <w:rFonts w:ascii="GHEA Grapalat" w:hAnsi="GHEA Grapalat"/>
          <w:noProof/>
        </w:rPr>
        <w:drawing>
          <wp:inline distT="0" distB="0" distL="0" distR="0" wp14:anchorId="1015935A" wp14:editId="26C28C3C">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31CF9E41" w14:textId="77777777" w:rsidR="00C21FEE" w:rsidRPr="00747FDC" w:rsidRDefault="00C21FEE" w:rsidP="00C07FA4">
      <w:pPr>
        <w:tabs>
          <w:tab w:val="left" w:pos="3600"/>
          <w:tab w:val="center" w:pos="5220"/>
          <w:tab w:val="left" w:pos="9648"/>
        </w:tabs>
        <w:spacing w:after="0" w:line="360" w:lineRule="auto"/>
        <w:ind w:right="-358"/>
        <w:jc w:val="center"/>
        <w:rPr>
          <w:rFonts w:ascii="GHEA Grapalat" w:eastAsia="Times New Roman" w:hAnsi="GHEA Grapalat" w:cs="Times New Roman"/>
          <w:b/>
          <w:color w:val="000000"/>
          <w:sz w:val="23"/>
          <w:szCs w:val="23"/>
        </w:rPr>
      </w:pPr>
      <w:r w:rsidRPr="00747FDC">
        <w:rPr>
          <w:rFonts w:ascii="GHEA Grapalat" w:hAnsi="GHEA Grapalat" w:cs="Sylfaen"/>
          <w:b/>
          <w:sz w:val="28"/>
          <w:szCs w:val="28"/>
        </w:rPr>
        <w:t>ՀԱՅԱՍՏԱՆԻ ՀԱՆՐԱՊԵՏՈՒԹՅՈՒՆ</w:t>
      </w:r>
      <w:r w:rsidR="00A41A1F" w:rsidRPr="00747FDC">
        <w:rPr>
          <w:rFonts w:ascii="GHEA Grapalat" w:hAnsi="GHEA Grapalat" w:cs="Sylfaen"/>
          <w:b/>
          <w:sz w:val="28"/>
          <w:szCs w:val="28"/>
        </w:rPr>
        <w:t xml:space="preserve"> </w:t>
      </w:r>
      <w:r w:rsidRPr="00747FDC">
        <w:rPr>
          <w:rFonts w:ascii="GHEA Grapalat" w:hAnsi="GHEA Grapalat" w:cs="Sylfaen"/>
          <w:b/>
          <w:sz w:val="28"/>
          <w:szCs w:val="28"/>
          <w:lang w:val="ru-RU"/>
        </w:rPr>
        <w:t>ՔԱՂԱՔԱՇԻՆՈՒԹՅԱՆ</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ՏԵԽՆԻԿԱԿԱՆ</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ԵՎ</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ՀՐԴԵՀԱՅԻՆ</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ԱՆՎՏԱՆԳՈՒԹՅԱՆ</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ՏԵՍՉԱԿԱՆ</w:t>
      </w:r>
      <w:r w:rsidRPr="00747FDC">
        <w:rPr>
          <w:rFonts w:ascii="GHEA Grapalat" w:hAnsi="GHEA Grapalat" w:cs="Sylfaen"/>
          <w:b/>
          <w:sz w:val="28"/>
          <w:szCs w:val="28"/>
        </w:rPr>
        <w:t xml:space="preserve"> </w:t>
      </w:r>
      <w:r w:rsidRPr="00747FDC">
        <w:rPr>
          <w:rFonts w:ascii="GHEA Grapalat" w:hAnsi="GHEA Grapalat" w:cs="Sylfaen"/>
          <w:b/>
          <w:sz w:val="28"/>
          <w:szCs w:val="28"/>
          <w:lang w:val="ru-RU"/>
        </w:rPr>
        <w:t>ՄԱՐ</w:t>
      </w:r>
      <w:r w:rsidRPr="00747FDC">
        <w:rPr>
          <w:rFonts w:ascii="GHEA Grapalat" w:hAnsi="GHEA Grapalat" w:cs="Sylfaen"/>
          <w:b/>
          <w:sz w:val="28"/>
          <w:szCs w:val="28"/>
        </w:rPr>
        <w:t>ՄՆԻ ՂԵԿԱՎԱՐ</w:t>
      </w:r>
    </w:p>
    <w:p w14:paraId="04F6E268" w14:textId="77777777" w:rsidR="00DF54E2" w:rsidRPr="00747FDC" w:rsidRDefault="00DF54E2" w:rsidP="00C07FA4">
      <w:pPr>
        <w:shd w:val="clear" w:color="auto" w:fill="FFFFFF"/>
        <w:spacing w:after="150" w:line="360" w:lineRule="auto"/>
        <w:ind w:right="-358"/>
        <w:jc w:val="center"/>
        <w:rPr>
          <w:rFonts w:ascii="GHEA Grapalat" w:eastAsia="Times New Roman" w:hAnsi="GHEA Grapalat" w:cs="Times New Roman"/>
          <w:b/>
          <w:color w:val="000000"/>
          <w:sz w:val="23"/>
          <w:szCs w:val="23"/>
        </w:rPr>
      </w:pPr>
    </w:p>
    <w:p w14:paraId="0E586B81" w14:textId="3D1364D6" w:rsidR="00DF54E2" w:rsidRPr="00747FDC" w:rsidRDefault="00DF54E2" w:rsidP="00C07FA4">
      <w:pPr>
        <w:shd w:val="clear" w:color="auto" w:fill="FFFFFF"/>
        <w:spacing w:after="0" w:line="360" w:lineRule="auto"/>
        <w:ind w:right="-358"/>
        <w:jc w:val="center"/>
        <w:rPr>
          <w:rFonts w:ascii="GHEA Grapalat" w:eastAsia="Times New Roman" w:hAnsi="GHEA Grapalat" w:cs="Times New Roman"/>
          <w:b/>
          <w:sz w:val="28"/>
          <w:szCs w:val="28"/>
        </w:rPr>
      </w:pPr>
      <w:r w:rsidRPr="00747FDC">
        <w:rPr>
          <w:rFonts w:ascii="GHEA Grapalat" w:eastAsia="Times New Roman" w:hAnsi="GHEA Grapalat" w:cs="Times New Roman"/>
          <w:b/>
          <w:color w:val="000000"/>
          <w:sz w:val="28"/>
          <w:szCs w:val="28"/>
        </w:rPr>
        <w:t xml:space="preserve">Ո Ր Ո Շ ՈՒ Մ </w:t>
      </w:r>
      <w:r w:rsidR="005846E6" w:rsidRPr="00747FDC">
        <w:rPr>
          <w:rFonts w:ascii="GHEA Grapalat" w:eastAsia="Times New Roman" w:hAnsi="GHEA Grapalat" w:cs="Times New Roman"/>
          <w:b/>
          <w:color w:val="000000"/>
          <w:sz w:val="28"/>
          <w:szCs w:val="28"/>
        </w:rPr>
        <w:t xml:space="preserve">N </w:t>
      </w:r>
      <w:r w:rsidRPr="00747FDC">
        <w:rPr>
          <w:rFonts w:ascii="GHEA Grapalat" w:eastAsia="Times New Roman" w:hAnsi="GHEA Grapalat" w:cs="Times New Roman"/>
          <w:b/>
          <w:color w:val="000000"/>
          <w:sz w:val="28"/>
          <w:szCs w:val="28"/>
        </w:rPr>
        <w:t>Ք</w:t>
      </w:r>
      <w:r w:rsidR="00A17FC0" w:rsidRPr="00747FDC">
        <w:rPr>
          <w:rFonts w:ascii="GHEA Grapalat" w:eastAsia="Times New Roman" w:hAnsi="GHEA Grapalat" w:cs="Times New Roman"/>
          <w:b/>
          <w:color w:val="000000"/>
          <w:sz w:val="28"/>
          <w:szCs w:val="28"/>
          <w:lang w:val="hy-AM"/>
        </w:rPr>
        <w:t>/</w:t>
      </w:r>
      <w:r w:rsidR="0017554B" w:rsidRPr="00747FDC">
        <w:rPr>
          <w:rFonts w:ascii="GHEA Grapalat" w:eastAsia="Times New Roman" w:hAnsi="GHEA Grapalat" w:cs="Times New Roman"/>
          <w:b/>
          <w:color w:val="000000"/>
          <w:sz w:val="28"/>
          <w:szCs w:val="28"/>
          <w:lang w:val="hy-AM"/>
        </w:rPr>
        <w:t>14</w:t>
      </w:r>
      <w:r w:rsidR="0017554B" w:rsidRPr="00747FDC">
        <w:rPr>
          <w:rFonts w:ascii="Cambria Math" w:eastAsia="Times New Roman" w:hAnsi="Cambria Math" w:cs="Cambria Math"/>
          <w:b/>
          <w:color w:val="000000"/>
          <w:sz w:val="28"/>
          <w:szCs w:val="28"/>
          <w:lang w:val="hy-AM"/>
        </w:rPr>
        <w:t>․</w:t>
      </w:r>
      <w:r w:rsidR="007A00D8">
        <w:rPr>
          <w:rFonts w:ascii="GHEA Grapalat" w:eastAsia="Times New Roman" w:hAnsi="GHEA Grapalat" w:cs="Times New Roman"/>
          <w:b/>
          <w:color w:val="000000"/>
          <w:sz w:val="28"/>
          <w:szCs w:val="28"/>
          <w:lang w:val="hy-AM"/>
        </w:rPr>
        <w:t>4-1</w:t>
      </w:r>
      <w:r w:rsidR="006C588A">
        <w:rPr>
          <w:rFonts w:ascii="GHEA Grapalat" w:eastAsia="Times New Roman" w:hAnsi="GHEA Grapalat" w:cs="Times New Roman"/>
          <w:b/>
          <w:color w:val="000000"/>
          <w:sz w:val="28"/>
          <w:szCs w:val="28"/>
        </w:rPr>
        <w:t>2</w:t>
      </w:r>
      <w:r w:rsidR="005846E6" w:rsidRPr="00747FDC">
        <w:rPr>
          <w:rFonts w:ascii="GHEA Grapalat" w:eastAsia="Times New Roman" w:hAnsi="GHEA Grapalat" w:cs="Times New Roman"/>
          <w:b/>
          <w:color w:val="000000"/>
          <w:sz w:val="28"/>
          <w:szCs w:val="28"/>
          <w:lang w:val="hy-AM"/>
        </w:rPr>
        <w:t>/06</w:t>
      </w:r>
    </w:p>
    <w:p w14:paraId="7120DE6B" w14:textId="77777777" w:rsidR="00DF54E2" w:rsidRPr="00747FDC" w:rsidRDefault="00DF54E2" w:rsidP="00C07FA4">
      <w:pPr>
        <w:shd w:val="clear" w:color="auto" w:fill="FFFFFF"/>
        <w:spacing w:after="0" w:line="360" w:lineRule="auto"/>
        <w:ind w:right="-358"/>
        <w:jc w:val="center"/>
        <w:rPr>
          <w:rFonts w:ascii="GHEA Grapalat" w:eastAsia="Times New Roman" w:hAnsi="GHEA Grapalat" w:cs="Times New Roman"/>
          <w:b/>
          <w:color w:val="000000"/>
        </w:rPr>
      </w:pPr>
      <w:r w:rsidRPr="00747FDC">
        <w:rPr>
          <w:rFonts w:ascii="GHEA Grapalat" w:eastAsia="Times New Roman" w:hAnsi="GHEA Grapalat" w:cs="Times New Roman"/>
          <w:b/>
          <w:color w:val="000000"/>
        </w:rPr>
        <w:t>Վարչական տույժ նշանակելու մասին</w:t>
      </w:r>
    </w:p>
    <w:p w14:paraId="1501B5AC" w14:textId="77777777" w:rsidR="00DF54E2" w:rsidRPr="00747FDC" w:rsidRDefault="00DF54E2" w:rsidP="00C07FA4">
      <w:pPr>
        <w:shd w:val="clear" w:color="auto" w:fill="FFFFFF"/>
        <w:spacing w:after="0" w:line="360" w:lineRule="auto"/>
        <w:ind w:right="-358"/>
        <w:jc w:val="center"/>
        <w:rPr>
          <w:rFonts w:ascii="GHEA Grapalat" w:eastAsia="Times New Roman" w:hAnsi="GHEA Grapalat" w:cs="Times New Roman"/>
          <w:b/>
          <w:bCs/>
          <w:color w:val="000000"/>
          <w:sz w:val="24"/>
          <w:szCs w:val="24"/>
        </w:rPr>
      </w:pPr>
    </w:p>
    <w:p w14:paraId="7DA33244" w14:textId="754ADF7F" w:rsidR="00DF54E2" w:rsidRPr="00747FDC" w:rsidRDefault="00021C82" w:rsidP="002F69A4">
      <w:pPr>
        <w:spacing w:after="0" w:line="360" w:lineRule="auto"/>
        <w:ind w:left="720" w:right="-358"/>
        <w:rPr>
          <w:rFonts w:ascii="GHEA Grapalat" w:eastAsia="Times New Roman" w:hAnsi="GHEA Grapalat" w:cs="Times New Roman"/>
          <w:b/>
          <w:bCs/>
          <w:color w:val="000000"/>
          <w:sz w:val="24"/>
          <w:szCs w:val="24"/>
          <w:lang w:val="hy-AM"/>
        </w:rPr>
      </w:pPr>
      <w:r w:rsidRPr="00747FDC">
        <w:rPr>
          <w:rFonts w:ascii="GHEA Grapalat" w:eastAsia="Times New Roman" w:hAnsi="GHEA Grapalat" w:cs="Times New Roman"/>
          <w:b/>
          <w:bCs/>
          <w:color w:val="000000"/>
          <w:sz w:val="24"/>
          <w:szCs w:val="24"/>
          <w:lang w:val="hy-AM"/>
        </w:rPr>
        <w:t xml:space="preserve">  </w:t>
      </w:r>
      <w:r w:rsidR="00ED3486">
        <w:rPr>
          <w:rFonts w:ascii="GHEA Grapalat" w:eastAsia="Times New Roman" w:hAnsi="GHEA Grapalat" w:cs="Times New Roman"/>
          <w:b/>
          <w:bCs/>
          <w:color w:val="000000"/>
          <w:sz w:val="24"/>
          <w:szCs w:val="24"/>
          <w:lang w:val="hy-AM"/>
        </w:rPr>
        <w:t>ք</w:t>
      </w:r>
      <w:r w:rsidR="00DF54E2" w:rsidRPr="00747FDC">
        <w:rPr>
          <w:rFonts w:ascii="Cambria Math" w:eastAsia="Times New Roman" w:hAnsi="Cambria Math" w:cs="Cambria Math"/>
          <w:b/>
          <w:bCs/>
          <w:color w:val="000000"/>
          <w:sz w:val="24"/>
          <w:szCs w:val="24"/>
          <w:lang w:val="hy-AM"/>
        </w:rPr>
        <w:t>․</w:t>
      </w:r>
      <w:r w:rsidR="00DF54E2" w:rsidRPr="00747FDC">
        <w:rPr>
          <w:rFonts w:ascii="GHEA Grapalat" w:eastAsia="Times New Roman" w:hAnsi="GHEA Grapalat" w:cs="Times New Roman"/>
          <w:b/>
          <w:bCs/>
          <w:color w:val="000000"/>
          <w:sz w:val="24"/>
          <w:szCs w:val="24"/>
          <w:lang w:val="hy-AM"/>
        </w:rPr>
        <w:t xml:space="preserve"> Երևան                                           </w:t>
      </w:r>
      <w:r w:rsidR="001A4680" w:rsidRPr="00747FDC">
        <w:rPr>
          <w:rFonts w:ascii="GHEA Grapalat" w:eastAsia="Times New Roman" w:hAnsi="GHEA Grapalat" w:cs="Times New Roman"/>
          <w:b/>
          <w:bCs/>
          <w:color w:val="000000"/>
          <w:sz w:val="24"/>
          <w:szCs w:val="24"/>
          <w:lang w:val="hy-AM"/>
        </w:rPr>
        <w:t xml:space="preserve">                         </w:t>
      </w:r>
      <w:r w:rsidR="00311131" w:rsidRPr="00747FDC">
        <w:rPr>
          <w:rFonts w:ascii="GHEA Grapalat" w:eastAsia="Times New Roman" w:hAnsi="GHEA Grapalat" w:cs="Times New Roman"/>
          <w:b/>
          <w:bCs/>
          <w:color w:val="000000"/>
          <w:sz w:val="24"/>
          <w:szCs w:val="24"/>
          <w:lang w:val="hy-AM"/>
        </w:rPr>
        <w:t xml:space="preserve"> </w:t>
      </w:r>
      <w:r w:rsidR="002678B2" w:rsidRPr="00747FDC">
        <w:rPr>
          <w:rFonts w:ascii="GHEA Grapalat" w:eastAsia="Times New Roman" w:hAnsi="GHEA Grapalat" w:cs="Times New Roman"/>
          <w:b/>
          <w:bCs/>
          <w:color w:val="000000"/>
          <w:sz w:val="24"/>
          <w:szCs w:val="24"/>
          <w:lang w:val="hy-AM"/>
        </w:rPr>
        <w:t xml:space="preserve">     </w:t>
      </w:r>
      <w:r w:rsidR="00311131" w:rsidRPr="00747FDC">
        <w:rPr>
          <w:rFonts w:ascii="GHEA Grapalat" w:eastAsia="Times New Roman" w:hAnsi="GHEA Grapalat" w:cs="Times New Roman"/>
          <w:b/>
          <w:bCs/>
          <w:color w:val="000000"/>
          <w:sz w:val="24"/>
          <w:szCs w:val="24"/>
          <w:lang w:val="hy-AM"/>
        </w:rPr>
        <w:t xml:space="preserve"> </w:t>
      </w:r>
      <w:r w:rsidR="00DF54E2" w:rsidRPr="00747FDC">
        <w:rPr>
          <w:rFonts w:ascii="GHEA Grapalat" w:eastAsia="Times New Roman" w:hAnsi="GHEA Grapalat" w:cs="Times New Roman"/>
          <w:b/>
          <w:bCs/>
          <w:color w:val="000000"/>
          <w:sz w:val="24"/>
          <w:szCs w:val="24"/>
          <w:lang w:val="hy-AM"/>
        </w:rPr>
        <w:t>«</w:t>
      </w:r>
      <w:r w:rsidR="00ED3486">
        <w:rPr>
          <w:rFonts w:ascii="GHEA Grapalat" w:eastAsia="Times New Roman" w:hAnsi="GHEA Grapalat" w:cs="Times New Roman"/>
          <w:b/>
          <w:bCs/>
          <w:color w:val="000000"/>
          <w:sz w:val="24"/>
          <w:szCs w:val="24"/>
          <w:lang w:val="hy-AM"/>
        </w:rPr>
        <w:t>1</w:t>
      </w:r>
      <w:r w:rsidR="000E0A06">
        <w:rPr>
          <w:rFonts w:ascii="GHEA Grapalat" w:eastAsia="Times New Roman" w:hAnsi="GHEA Grapalat" w:cs="Times New Roman"/>
          <w:b/>
          <w:bCs/>
          <w:color w:val="000000"/>
          <w:sz w:val="24"/>
          <w:szCs w:val="24"/>
          <w:lang w:val="hy-AM"/>
        </w:rPr>
        <w:t>6</w:t>
      </w:r>
      <w:r w:rsidR="00DF54E2" w:rsidRPr="00747FDC">
        <w:rPr>
          <w:rFonts w:ascii="GHEA Grapalat" w:eastAsia="Times New Roman" w:hAnsi="GHEA Grapalat" w:cs="Times New Roman"/>
          <w:b/>
          <w:bCs/>
          <w:color w:val="000000"/>
          <w:sz w:val="24"/>
          <w:szCs w:val="24"/>
          <w:lang w:val="hy-AM"/>
        </w:rPr>
        <w:t xml:space="preserve">» </w:t>
      </w:r>
      <w:r w:rsidR="007A00D8">
        <w:rPr>
          <w:rFonts w:ascii="GHEA Grapalat" w:eastAsia="Times New Roman" w:hAnsi="GHEA Grapalat" w:cs="Times New Roman"/>
          <w:b/>
          <w:bCs/>
          <w:color w:val="000000"/>
          <w:sz w:val="24"/>
          <w:szCs w:val="24"/>
          <w:lang w:val="hy-AM"/>
        </w:rPr>
        <w:t>մայիսի</w:t>
      </w:r>
      <w:r w:rsidR="00DF54E2" w:rsidRPr="00747FDC">
        <w:rPr>
          <w:rFonts w:ascii="GHEA Grapalat" w:eastAsia="Times New Roman" w:hAnsi="GHEA Grapalat" w:cs="Times New Roman"/>
          <w:b/>
          <w:bCs/>
          <w:color w:val="000000"/>
          <w:sz w:val="24"/>
          <w:szCs w:val="24"/>
          <w:lang w:val="hy-AM"/>
        </w:rPr>
        <w:t xml:space="preserve"> 202</w:t>
      </w:r>
      <w:r w:rsidR="002678B2" w:rsidRPr="00747FDC">
        <w:rPr>
          <w:rFonts w:ascii="GHEA Grapalat" w:eastAsia="Times New Roman" w:hAnsi="GHEA Grapalat" w:cs="Times New Roman"/>
          <w:b/>
          <w:bCs/>
          <w:color w:val="000000"/>
          <w:sz w:val="24"/>
          <w:szCs w:val="24"/>
          <w:lang w:val="hy-AM"/>
        </w:rPr>
        <w:t>2</w:t>
      </w:r>
      <w:r w:rsidR="00DF54E2" w:rsidRPr="00747FDC">
        <w:rPr>
          <w:rFonts w:ascii="GHEA Grapalat" w:eastAsia="Times New Roman" w:hAnsi="GHEA Grapalat" w:cs="Sylfaen"/>
          <w:b/>
          <w:bCs/>
          <w:color w:val="000000"/>
          <w:sz w:val="24"/>
          <w:szCs w:val="24"/>
          <w:lang w:val="hy-AM"/>
        </w:rPr>
        <w:t>թ</w:t>
      </w:r>
      <w:r w:rsidR="00DF54E2" w:rsidRPr="00747FDC">
        <w:rPr>
          <w:rFonts w:ascii="Cambria Math" w:eastAsia="MS Mincho" w:hAnsi="Cambria Math" w:cs="Cambria Math"/>
          <w:b/>
          <w:bCs/>
          <w:color w:val="000000"/>
          <w:sz w:val="24"/>
          <w:szCs w:val="24"/>
          <w:lang w:val="hy-AM"/>
        </w:rPr>
        <w:t>․</w:t>
      </w:r>
      <w:r w:rsidR="00DF54E2" w:rsidRPr="00747FDC">
        <w:rPr>
          <w:rFonts w:ascii="GHEA Grapalat" w:eastAsia="Times New Roman" w:hAnsi="GHEA Grapalat" w:cs="Times New Roman"/>
          <w:b/>
          <w:bCs/>
          <w:color w:val="000000"/>
          <w:sz w:val="24"/>
          <w:szCs w:val="24"/>
          <w:lang w:val="hy-AM"/>
        </w:rPr>
        <w:t xml:space="preserve"> </w:t>
      </w:r>
    </w:p>
    <w:p w14:paraId="78CC500A" w14:textId="77777777" w:rsidR="00884BCC" w:rsidRPr="00747FDC" w:rsidRDefault="00884BCC" w:rsidP="00362194">
      <w:pPr>
        <w:spacing w:after="0"/>
        <w:ind w:left="720" w:right="-358"/>
        <w:rPr>
          <w:rFonts w:ascii="GHEA Grapalat" w:hAnsi="GHEA Grapalat"/>
          <w:sz w:val="24"/>
          <w:szCs w:val="24"/>
          <w:lang w:val="hy-AM"/>
        </w:rPr>
      </w:pPr>
    </w:p>
    <w:p w14:paraId="51277ADB" w14:textId="3E3971E9" w:rsidR="00AA672D" w:rsidRPr="00747FDC" w:rsidRDefault="00AA672D" w:rsidP="00362194">
      <w:pPr>
        <w:spacing w:after="0"/>
        <w:ind w:left="142" w:right="-642" w:firstLine="720"/>
        <w:jc w:val="both"/>
        <w:rPr>
          <w:rFonts w:ascii="GHEA Grapalat" w:hAnsi="GHEA Grapalat" w:cs="Arial"/>
          <w:color w:val="000000"/>
          <w:sz w:val="24"/>
          <w:szCs w:val="24"/>
          <w:lang w:val="hy-AM"/>
        </w:rPr>
      </w:pPr>
      <w:r w:rsidRPr="00747FDC">
        <w:rPr>
          <w:rFonts w:ascii="GHEA Grapalat" w:hAnsi="GHEA Grapalat" w:cs="Arial"/>
          <w:color w:val="000000"/>
          <w:sz w:val="24"/>
          <w:szCs w:val="24"/>
          <w:lang w:val="hy-AM"/>
        </w:rPr>
        <w:t xml:space="preserve">Ես՝ ՀՀ քաղաքաշինության, տեխնիկական և հրդեհային անվտանգության տեսչական մարմնի </w:t>
      </w:r>
      <w:r w:rsidRPr="00747FDC">
        <w:rPr>
          <w:rFonts w:ascii="GHEA Grapalat" w:hAnsi="GHEA Grapalat"/>
          <w:sz w:val="24"/>
          <w:szCs w:val="24"/>
          <w:lang w:val="hy-AM"/>
        </w:rPr>
        <w:t xml:space="preserve">(այսուհետ՝ Տեսչական մարմին) </w:t>
      </w:r>
      <w:r w:rsidRPr="00747FDC">
        <w:rPr>
          <w:rFonts w:ascii="GHEA Grapalat" w:hAnsi="GHEA Grapalat" w:cs="Arial"/>
          <w:color w:val="000000"/>
          <w:sz w:val="24"/>
          <w:szCs w:val="24"/>
          <w:lang w:val="hy-AM"/>
        </w:rPr>
        <w:t xml:space="preserve"> ղեկավար Գեղամ Շախբազյանս, ուսումնասիրելով կառուցապատող</w:t>
      </w:r>
      <w:r w:rsidR="00715669" w:rsidRPr="00747FDC">
        <w:rPr>
          <w:rFonts w:ascii="GHEA Grapalat" w:hAnsi="GHEA Grapalat" w:cs="Arial"/>
          <w:color w:val="000000"/>
          <w:sz w:val="24"/>
          <w:szCs w:val="24"/>
          <w:lang w:val="hy-AM"/>
        </w:rPr>
        <w:t xml:space="preserve"> </w:t>
      </w:r>
      <w:r w:rsidR="00523B68" w:rsidRPr="00253F5A">
        <w:rPr>
          <w:rFonts w:ascii="GHEA Grapalat" w:hAnsi="GHEA Grapalat"/>
          <w:sz w:val="24"/>
          <w:szCs w:val="24"/>
          <w:lang w:val="hy-AM"/>
        </w:rPr>
        <w:t xml:space="preserve">Նոննա </w:t>
      </w:r>
      <w:r w:rsidR="00523B68">
        <w:rPr>
          <w:rFonts w:ascii="GHEA Grapalat" w:hAnsi="GHEA Grapalat"/>
          <w:sz w:val="24"/>
          <w:szCs w:val="24"/>
          <w:lang w:val="hy-AM"/>
        </w:rPr>
        <w:t>Չոլախսավովայ</w:t>
      </w:r>
      <w:r w:rsidR="007A00D8">
        <w:rPr>
          <w:rFonts w:ascii="GHEA Grapalat" w:hAnsi="GHEA Grapalat" w:cs="Arial"/>
          <w:color w:val="000000"/>
          <w:sz w:val="24"/>
          <w:szCs w:val="24"/>
          <w:lang w:val="hy-AM"/>
        </w:rPr>
        <w:t>ի</w:t>
      </w:r>
      <w:r w:rsidR="001A4680" w:rsidRPr="00747FDC">
        <w:rPr>
          <w:rFonts w:ascii="GHEA Grapalat" w:hAnsi="GHEA Grapalat" w:cs="Arial"/>
          <w:color w:val="000000"/>
          <w:sz w:val="24"/>
          <w:szCs w:val="24"/>
          <w:lang w:val="hy-AM"/>
        </w:rPr>
        <w:t xml:space="preserve"> </w:t>
      </w:r>
      <w:r w:rsidRPr="00747FDC">
        <w:rPr>
          <w:rFonts w:ascii="GHEA Grapalat" w:hAnsi="GHEA Grapalat"/>
          <w:sz w:val="24"/>
          <w:szCs w:val="24"/>
          <w:lang w:val="hy-AM"/>
        </w:rPr>
        <w:t>(հաշվառված՝ ՀՀ,</w:t>
      </w:r>
      <w:r w:rsidR="00905525" w:rsidRPr="00747FDC">
        <w:rPr>
          <w:rFonts w:ascii="GHEA Grapalat" w:hAnsi="GHEA Grapalat"/>
          <w:sz w:val="24"/>
          <w:szCs w:val="24"/>
          <w:lang w:val="hy-AM"/>
        </w:rPr>
        <w:t xml:space="preserve"> </w:t>
      </w:r>
      <w:r w:rsidR="0017554B" w:rsidRPr="00747FDC">
        <w:rPr>
          <w:rFonts w:ascii="GHEA Grapalat" w:hAnsi="GHEA Grapalat"/>
          <w:sz w:val="24"/>
          <w:szCs w:val="24"/>
          <w:lang w:val="hy-AM"/>
        </w:rPr>
        <w:t>ք</w:t>
      </w:r>
      <w:r w:rsidR="0017554B" w:rsidRPr="00747FDC">
        <w:rPr>
          <w:rFonts w:ascii="Cambria Math" w:hAnsi="Cambria Math" w:cs="Cambria Math"/>
          <w:sz w:val="24"/>
          <w:szCs w:val="24"/>
          <w:lang w:val="hy-AM"/>
        </w:rPr>
        <w:t>․</w:t>
      </w:r>
      <w:r w:rsidR="0017554B" w:rsidRPr="00747FDC">
        <w:rPr>
          <w:rFonts w:ascii="GHEA Grapalat" w:hAnsi="GHEA Grapalat"/>
          <w:sz w:val="24"/>
          <w:szCs w:val="24"/>
          <w:lang w:val="hy-AM"/>
        </w:rPr>
        <w:t xml:space="preserve"> Երևան</w:t>
      </w:r>
      <w:r w:rsidR="008D3284">
        <w:rPr>
          <w:rFonts w:ascii="GHEA Grapalat" w:hAnsi="GHEA Grapalat"/>
          <w:sz w:val="24"/>
          <w:szCs w:val="24"/>
          <w:lang w:val="hy-AM"/>
        </w:rPr>
        <w:t xml:space="preserve"> Կենտրոն վ/շ, Խորենացի </w:t>
      </w:r>
      <w:r w:rsidR="008D3284" w:rsidRPr="00B808D1">
        <w:rPr>
          <w:rFonts w:ascii="GHEA Grapalat" w:hAnsi="GHEA Grapalat"/>
          <w:sz w:val="24"/>
          <w:szCs w:val="24"/>
          <w:lang w:val="hy-AM"/>
        </w:rPr>
        <w:t>փողոց</w:t>
      </w:r>
      <w:r w:rsidR="008D3284">
        <w:rPr>
          <w:rFonts w:ascii="GHEA Grapalat" w:hAnsi="GHEA Grapalat"/>
          <w:sz w:val="24"/>
          <w:szCs w:val="24"/>
          <w:lang w:val="hy-AM"/>
        </w:rPr>
        <w:t xml:space="preserve">, 47/81, </w:t>
      </w:r>
      <w:r w:rsidR="008B000A" w:rsidRPr="00747FDC">
        <w:rPr>
          <w:rFonts w:ascii="GHEA Grapalat" w:hAnsi="GHEA Grapalat" w:cs="Cambria Math"/>
          <w:sz w:val="24"/>
          <w:szCs w:val="24"/>
          <w:lang w:val="hy-AM"/>
        </w:rPr>
        <w:t>անձնագիր</w:t>
      </w:r>
      <w:r w:rsidR="00BB2C3D" w:rsidRPr="00747FDC">
        <w:rPr>
          <w:rFonts w:ascii="GHEA Grapalat" w:hAnsi="GHEA Grapalat" w:cs="Cambria Math"/>
          <w:sz w:val="24"/>
          <w:szCs w:val="24"/>
          <w:lang w:val="hy-AM"/>
        </w:rPr>
        <w:t>՝</w:t>
      </w:r>
      <w:r w:rsidR="008B000A" w:rsidRPr="00747FDC">
        <w:rPr>
          <w:rFonts w:ascii="GHEA Grapalat" w:hAnsi="GHEA Grapalat" w:cs="Cambria Math"/>
          <w:sz w:val="24"/>
          <w:szCs w:val="24"/>
          <w:lang w:val="hy-AM"/>
        </w:rPr>
        <w:t xml:space="preserve"> </w:t>
      </w:r>
      <w:r w:rsidR="008D3284">
        <w:rPr>
          <w:rFonts w:ascii="GHEA Grapalat" w:hAnsi="GHEA Grapalat" w:cs="Cambria Math"/>
          <w:sz w:val="24"/>
          <w:szCs w:val="24"/>
          <w:lang w:val="hy-AM"/>
        </w:rPr>
        <w:t>A</w:t>
      </w:r>
      <w:r w:rsidR="008D3284" w:rsidRPr="008D3284">
        <w:rPr>
          <w:rFonts w:ascii="GHEA Grapalat" w:hAnsi="GHEA Grapalat" w:cs="Cambria Math"/>
          <w:sz w:val="24"/>
          <w:szCs w:val="24"/>
          <w:lang w:val="hy-AM"/>
        </w:rPr>
        <w:t>R</w:t>
      </w:r>
      <w:r w:rsidR="007A00D8" w:rsidRPr="007A00D8">
        <w:rPr>
          <w:rFonts w:ascii="GHEA Grapalat" w:hAnsi="GHEA Grapalat" w:cs="Cambria Math"/>
          <w:sz w:val="24"/>
          <w:szCs w:val="24"/>
          <w:lang w:val="hy-AM"/>
        </w:rPr>
        <w:t>0</w:t>
      </w:r>
      <w:r w:rsidR="008D3284" w:rsidRPr="008D3284">
        <w:rPr>
          <w:rFonts w:ascii="GHEA Grapalat" w:hAnsi="GHEA Grapalat" w:cs="Cambria Math"/>
          <w:sz w:val="24"/>
          <w:szCs w:val="24"/>
          <w:lang w:val="hy-AM"/>
        </w:rPr>
        <w:t>492673</w:t>
      </w:r>
      <w:r w:rsidR="00BB2C3D" w:rsidRPr="00747FDC">
        <w:rPr>
          <w:rFonts w:ascii="GHEA Grapalat" w:hAnsi="GHEA Grapalat" w:cs="Cambria Math"/>
          <w:sz w:val="24"/>
          <w:szCs w:val="24"/>
          <w:lang w:val="hy-AM"/>
        </w:rPr>
        <w:t>, տրվ</w:t>
      </w:r>
      <w:r w:rsidR="00ED3486">
        <w:rPr>
          <w:rFonts w:ascii="GHEA Grapalat" w:hAnsi="GHEA Grapalat" w:cs="Cambria Math"/>
          <w:sz w:val="24"/>
          <w:szCs w:val="24"/>
          <w:lang w:val="hy-AM"/>
        </w:rPr>
        <w:t>ած</w:t>
      </w:r>
      <w:r w:rsidR="00BB2C3D" w:rsidRPr="00747FDC">
        <w:rPr>
          <w:rFonts w:ascii="GHEA Grapalat" w:hAnsi="GHEA Grapalat" w:cs="Cambria Math"/>
          <w:sz w:val="24"/>
          <w:szCs w:val="24"/>
          <w:lang w:val="hy-AM"/>
        </w:rPr>
        <w:t xml:space="preserve"> </w:t>
      </w:r>
      <w:r w:rsidR="008D3284">
        <w:rPr>
          <w:rFonts w:ascii="GHEA Grapalat" w:hAnsi="GHEA Grapalat" w:cs="Cambria Math"/>
          <w:sz w:val="24"/>
          <w:szCs w:val="24"/>
          <w:lang w:val="hy-AM"/>
        </w:rPr>
        <w:t>25</w:t>
      </w:r>
      <w:r w:rsidR="00BB2C3D" w:rsidRPr="00747FDC">
        <w:rPr>
          <w:rFonts w:ascii="Cambria Math" w:hAnsi="Cambria Math" w:cs="Cambria Math"/>
          <w:sz w:val="24"/>
          <w:szCs w:val="24"/>
          <w:lang w:val="hy-AM"/>
        </w:rPr>
        <w:t>․</w:t>
      </w:r>
      <w:r w:rsidR="008D3284">
        <w:rPr>
          <w:rFonts w:ascii="GHEA Grapalat" w:hAnsi="GHEA Grapalat" w:cs="Cambria Math"/>
          <w:sz w:val="24"/>
          <w:szCs w:val="24"/>
          <w:lang w:val="hy-AM"/>
        </w:rPr>
        <w:t>10</w:t>
      </w:r>
      <w:r w:rsidR="00BB2C3D" w:rsidRPr="00747FDC">
        <w:rPr>
          <w:rFonts w:ascii="Cambria Math" w:hAnsi="Cambria Math" w:cs="Cambria Math"/>
          <w:sz w:val="24"/>
          <w:szCs w:val="24"/>
          <w:lang w:val="hy-AM"/>
        </w:rPr>
        <w:t>․</w:t>
      </w:r>
      <w:r w:rsidR="00A17FC0" w:rsidRPr="00747FDC">
        <w:rPr>
          <w:rFonts w:ascii="GHEA Grapalat" w:hAnsi="GHEA Grapalat" w:cs="Cambria Math"/>
          <w:sz w:val="24"/>
          <w:szCs w:val="24"/>
          <w:lang w:val="hy-AM"/>
        </w:rPr>
        <w:t>20</w:t>
      </w:r>
      <w:r w:rsidR="008D3284">
        <w:rPr>
          <w:rFonts w:ascii="GHEA Grapalat" w:hAnsi="GHEA Grapalat" w:cs="Cambria Math"/>
          <w:sz w:val="24"/>
          <w:szCs w:val="24"/>
          <w:lang w:val="hy-AM"/>
        </w:rPr>
        <w:t>17</w:t>
      </w:r>
      <w:r w:rsidR="00BB2C3D" w:rsidRPr="00747FDC">
        <w:rPr>
          <w:rFonts w:ascii="GHEA Grapalat" w:hAnsi="GHEA Grapalat" w:cs="Cambria Math"/>
          <w:sz w:val="24"/>
          <w:szCs w:val="24"/>
          <w:lang w:val="hy-AM"/>
        </w:rPr>
        <w:t>թ</w:t>
      </w:r>
      <w:r w:rsidR="00BB2C3D" w:rsidRPr="00747FDC">
        <w:rPr>
          <w:rFonts w:ascii="Cambria Math" w:hAnsi="Cambria Math" w:cs="Cambria Math"/>
          <w:sz w:val="24"/>
          <w:szCs w:val="24"/>
          <w:lang w:val="hy-AM"/>
        </w:rPr>
        <w:t>․</w:t>
      </w:r>
      <w:r w:rsidR="00ED3486">
        <w:rPr>
          <w:rFonts w:ascii="Cambria Math" w:hAnsi="Cambria Math" w:cs="Cambria Math"/>
          <w:sz w:val="24"/>
          <w:szCs w:val="24"/>
          <w:lang w:val="hy-AM"/>
        </w:rPr>
        <w:t>,</w:t>
      </w:r>
      <w:r w:rsidR="00BB2C3D" w:rsidRPr="00747FDC">
        <w:rPr>
          <w:rFonts w:ascii="GHEA Grapalat" w:hAnsi="GHEA Grapalat" w:cs="Cambria Math"/>
          <w:sz w:val="24"/>
          <w:szCs w:val="24"/>
          <w:lang w:val="hy-AM"/>
        </w:rPr>
        <w:t xml:space="preserve"> </w:t>
      </w:r>
      <w:r w:rsidR="0017554B" w:rsidRPr="00747FDC">
        <w:rPr>
          <w:rFonts w:ascii="GHEA Grapalat" w:hAnsi="GHEA Grapalat" w:cs="Cambria Math"/>
          <w:sz w:val="24"/>
          <w:szCs w:val="24"/>
          <w:lang w:val="hy-AM"/>
        </w:rPr>
        <w:t>0</w:t>
      </w:r>
      <w:r w:rsidR="008B000A" w:rsidRPr="00747FDC">
        <w:rPr>
          <w:rFonts w:ascii="GHEA Grapalat" w:hAnsi="GHEA Grapalat" w:cs="Cambria Math"/>
          <w:sz w:val="24"/>
          <w:szCs w:val="24"/>
          <w:lang w:val="hy-AM"/>
        </w:rPr>
        <w:t>0</w:t>
      </w:r>
      <w:r w:rsidR="008D3284">
        <w:rPr>
          <w:rFonts w:ascii="GHEA Grapalat" w:hAnsi="GHEA Grapalat" w:cs="Cambria Math"/>
          <w:sz w:val="24"/>
          <w:szCs w:val="24"/>
          <w:lang w:val="hy-AM"/>
        </w:rPr>
        <w:t>9</w:t>
      </w:r>
      <w:r w:rsidR="00BB2C3D" w:rsidRPr="00747FDC">
        <w:rPr>
          <w:rFonts w:ascii="GHEA Grapalat" w:hAnsi="GHEA Grapalat" w:cs="Cambria Math"/>
          <w:sz w:val="24"/>
          <w:szCs w:val="24"/>
          <w:lang w:val="hy-AM"/>
        </w:rPr>
        <w:t>-ի կողմից</w:t>
      </w:r>
      <w:r w:rsidRPr="00747FDC">
        <w:rPr>
          <w:rFonts w:ascii="GHEA Grapalat" w:hAnsi="GHEA Grapalat"/>
          <w:sz w:val="24"/>
          <w:szCs w:val="24"/>
          <w:lang w:val="hy-AM"/>
        </w:rPr>
        <w:t xml:space="preserve">)  </w:t>
      </w:r>
      <w:r w:rsidRPr="00747FDC">
        <w:rPr>
          <w:rFonts w:ascii="GHEA Grapalat" w:hAnsi="GHEA Grapalat" w:cs="Arial"/>
          <w:color w:val="000000"/>
          <w:sz w:val="24"/>
          <w:szCs w:val="24"/>
          <w:lang w:val="hy-AM"/>
        </w:rPr>
        <w:t>նկատմամբ 202</w:t>
      </w:r>
      <w:r w:rsidR="002678B2" w:rsidRPr="00747FDC">
        <w:rPr>
          <w:rFonts w:ascii="GHEA Grapalat" w:hAnsi="GHEA Grapalat" w:cs="Arial"/>
          <w:color w:val="000000"/>
          <w:sz w:val="24"/>
          <w:szCs w:val="24"/>
          <w:lang w:val="hy-AM"/>
        </w:rPr>
        <w:t>2</w:t>
      </w:r>
      <w:r w:rsidRPr="00747FDC">
        <w:rPr>
          <w:rFonts w:ascii="GHEA Grapalat" w:hAnsi="GHEA Grapalat" w:cs="Arial"/>
          <w:color w:val="000000"/>
          <w:sz w:val="24"/>
          <w:szCs w:val="24"/>
          <w:lang w:val="hy-AM"/>
        </w:rPr>
        <w:t xml:space="preserve"> թվականի </w:t>
      </w:r>
      <w:r w:rsidR="00370B78" w:rsidRPr="00747FDC">
        <w:rPr>
          <w:rFonts w:ascii="GHEA Grapalat" w:hAnsi="GHEA Grapalat" w:cs="Arial"/>
          <w:color w:val="000000"/>
          <w:sz w:val="24"/>
          <w:szCs w:val="24"/>
          <w:lang w:val="hy-AM"/>
        </w:rPr>
        <w:t xml:space="preserve">ապրիլի </w:t>
      </w:r>
      <w:r w:rsidR="008D3284" w:rsidRPr="008D3284">
        <w:rPr>
          <w:rFonts w:ascii="GHEA Grapalat" w:hAnsi="GHEA Grapalat" w:cs="Arial"/>
          <w:color w:val="000000"/>
          <w:sz w:val="24"/>
          <w:szCs w:val="24"/>
          <w:lang w:val="hy-AM"/>
        </w:rPr>
        <w:t>2</w:t>
      </w:r>
      <w:r w:rsidR="008D3284">
        <w:rPr>
          <w:rFonts w:ascii="GHEA Grapalat" w:hAnsi="GHEA Grapalat" w:cs="Arial"/>
          <w:color w:val="000000"/>
          <w:sz w:val="24"/>
          <w:szCs w:val="24"/>
          <w:lang w:val="hy-AM"/>
        </w:rPr>
        <w:t>5</w:t>
      </w:r>
      <w:r w:rsidRPr="00747FDC">
        <w:rPr>
          <w:rFonts w:ascii="GHEA Grapalat" w:hAnsi="GHEA Grapalat" w:cs="Arial"/>
          <w:color w:val="000000"/>
          <w:sz w:val="24"/>
          <w:szCs w:val="24"/>
          <w:lang w:val="hy-AM"/>
        </w:rPr>
        <w:t xml:space="preserve">-ին կազմված քաղաքաշինության բնագավառում իրավախախտում կատարելու վերաբերյալ թիվ </w:t>
      </w:r>
      <w:r w:rsidR="006F0DB2" w:rsidRPr="00747FDC">
        <w:rPr>
          <w:rFonts w:ascii="GHEA Grapalat" w:hAnsi="GHEA Grapalat" w:cs="Arial"/>
          <w:color w:val="000000"/>
          <w:sz w:val="24"/>
          <w:szCs w:val="24"/>
          <w:lang w:val="hy-AM"/>
        </w:rPr>
        <w:t>14</w:t>
      </w:r>
      <w:r w:rsidR="006F0DB2" w:rsidRPr="00747FDC">
        <w:rPr>
          <w:rFonts w:ascii="Cambria Math" w:hAnsi="Cambria Math" w:cs="Cambria Math"/>
          <w:color w:val="000000"/>
          <w:sz w:val="24"/>
          <w:szCs w:val="24"/>
          <w:lang w:val="hy-AM"/>
        </w:rPr>
        <w:t>․</w:t>
      </w:r>
      <w:r w:rsidR="006F0DB2" w:rsidRPr="00747FDC">
        <w:rPr>
          <w:rFonts w:ascii="GHEA Grapalat" w:hAnsi="GHEA Grapalat" w:cs="Arial"/>
          <w:color w:val="000000"/>
          <w:sz w:val="24"/>
          <w:szCs w:val="24"/>
          <w:lang w:val="hy-AM"/>
        </w:rPr>
        <w:t>4</w:t>
      </w:r>
      <w:r w:rsidRPr="00747FDC">
        <w:rPr>
          <w:rFonts w:ascii="GHEA Grapalat" w:hAnsi="GHEA Grapalat" w:cs="Arial"/>
          <w:color w:val="000000"/>
          <w:sz w:val="24"/>
          <w:szCs w:val="24"/>
          <w:lang w:val="hy-AM"/>
        </w:rPr>
        <w:t>-</w:t>
      </w:r>
      <w:r w:rsidR="008D3284">
        <w:rPr>
          <w:rFonts w:ascii="GHEA Grapalat" w:hAnsi="GHEA Grapalat" w:cs="Arial"/>
          <w:color w:val="000000"/>
          <w:sz w:val="24"/>
          <w:szCs w:val="24"/>
          <w:lang w:val="hy-AM"/>
        </w:rPr>
        <w:t>12</w:t>
      </w:r>
      <w:r w:rsidRPr="00747FDC">
        <w:rPr>
          <w:rFonts w:ascii="GHEA Grapalat" w:hAnsi="GHEA Grapalat" w:cs="Arial"/>
          <w:color w:val="000000"/>
          <w:sz w:val="24"/>
          <w:szCs w:val="24"/>
          <w:lang w:val="hy-AM"/>
        </w:rPr>
        <w:t xml:space="preserve"> արձանագրությունը և վարչական վարույթի վերաբերյալ այլ նյութերը՝</w:t>
      </w:r>
    </w:p>
    <w:p w14:paraId="72A0FAB3" w14:textId="77777777" w:rsidR="00AA672D" w:rsidRPr="00747FDC" w:rsidRDefault="00AA672D" w:rsidP="00362194">
      <w:pPr>
        <w:spacing w:after="0"/>
        <w:ind w:left="142" w:right="-642" w:firstLine="720"/>
        <w:jc w:val="both"/>
        <w:rPr>
          <w:rFonts w:ascii="GHEA Grapalat" w:hAnsi="GHEA Grapalat" w:cs="Arial"/>
          <w:color w:val="000000"/>
          <w:sz w:val="24"/>
          <w:szCs w:val="24"/>
          <w:lang w:val="hy-AM"/>
        </w:rPr>
      </w:pPr>
    </w:p>
    <w:p w14:paraId="24BE8862" w14:textId="77777777" w:rsidR="00AA672D" w:rsidRPr="00747FDC" w:rsidRDefault="006F0DB2" w:rsidP="00362194">
      <w:pPr>
        <w:spacing w:after="0"/>
        <w:ind w:left="142" w:right="-642" w:firstLine="708"/>
        <w:rPr>
          <w:rFonts w:ascii="GHEA Grapalat" w:hAnsi="GHEA Grapalat" w:cs="Arial"/>
          <w:b/>
          <w:color w:val="000000"/>
          <w:sz w:val="24"/>
          <w:szCs w:val="24"/>
          <w:lang w:val="hy-AM"/>
        </w:rPr>
      </w:pPr>
      <w:r w:rsidRPr="00747FDC">
        <w:rPr>
          <w:rFonts w:ascii="GHEA Grapalat" w:hAnsi="GHEA Grapalat" w:cs="Arial"/>
          <w:b/>
          <w:color w:val="000000"/>
          <w:sz w:val="24"/>
          <w:szCs w:val="24"/>
          <w:lang w:val="hy-AM"/>
        </w:rPr>
        <w:t xml:space="preserve">                                                   </w:t>
      </w:r>
      <w:r w:rsidR="00AA672D" w:rsidRPr="00747FDC">
        <w:rPr>
          <w:rFonts w:ascii="GHEA Grapalat" w:hAnsi="GHEA Grapalat" w:cs="Arial"/>
          <w:b/>
          <w:color w:val="000000"/>
          <w:sz w:val="24"/>
          <w:szCs w:val="24"/>
          <w:lang w:val="hy-AM"/>
        </w:rPr>
        <w:t>ՊԱՐԶԵՑԻ</w:t>
      </w:r>
    </w:p>
    <w:p w14:paraId="3C82EC0C" w14:textId="12501FD1" w:rsidR="00BB2C3D" w:rsidRPr="008D3284" w:rsidRDefault="00021C82" w:rsidP="008D3284">
      <w:pPr>
        <w:spacing w:after="0"/>
        <w:ind w:left="142" w:right="-642"/>
        <w:jc w:val="both"/>
        <w:rPr>
          <w:rFonts w:ascii="GHEA Grapalat" w:hAnsi="GHEA Grapalat"/>
          <w:sz w:val="24"/>
          <w:szCs w:val="24"/>
          <w:lang w:val="hy-AM"/>
        </w:rPr>
      </w:pPr>
      <w:r w:rsidRPr="00747FDC">
        <w:rPr>
          <w:rFonts w:ascii="GHEA Grapalat" w:hAnsi="GHEA Grapalat" w:cs="Arial"/>
          <w:color w:val="000000"/>
          <w:sz w:val="24"/>
          <w:szCs w:val="24"/>
          <w:lang w:val="hy-AM"/>
        </w:rPr>
        <w:t xml:space="preserve">         </w:t>
      </w:r>
      <w:r w:rsidR="00715669" w:rsidRPr="00747FDC">
        <w:rPr>
          <w:rFonts w:ascii="GHEA Grapalat" w:hAnsi="GHEA Grapalat" w:cs="Arial"/>
          <w:color w:val="000000"/>
          <w:sz w:val="24"/>
          <w:szCs w:val="24"/>
          <w:lang w:val="hy-AM"/>
        </w:rPr>
        <w:t xml:space="preserve">Կառուցապատող </w:t>
      </w:r>
      <w:r w:rsidR="008D3284" w:rsidRPr="00253F5A">
        <w:rPr>
          <w:rFonts w:ascii="GHEA Grapalat" w:hAnsi="GHEA Grapalat"/>
          <w:sz w:val="24"/>
          <w:szCs w:val="24"/>
          <w:lang w:val="hy-AM"/>
        </w:rPr>
        <w:t xml:space="preserve">Նոննա </w:t>
      </w:r>
      <w:r w:rsidR="008D3284">
        <w:rPr>
          <w:rFonts w:ascii="GHEA Grapalat" w:hAnsi="GHEA Grapalat"/>
          <w:sz w:val="24"/>
          <w:szCs w:val="24"/>
          <w:lang w:val="hy-AM"/>
        </w:rPr>
        <w:t>Գրիգորիի Չոլախսավովայ</w:t>
      </w:r>
      <w:r w:rsidR="008D3284">
        <w:rPr>
          <w:rFonts w:ascii="GHEA Grapalat" w:hAnsi="GHEA Grapalat" w:cs="Arial"/>
          <w:color w:val="000000"/>
          <w:sz w:val="24"/>
          <w:szCs w:val="24"/>
          <w:lang w:val="hy-AM"/>
        </w:rPr>
        <w:t>ի</w:t>
      </w:r>
      <w:r w:rsidR="008D3284" w:rsidRPr="00747FDC">
        <w:rPr>
          <w:rFonts w:ascii="GHEA Grapalat" w:hAnsi="GHEA Grapalat" w:cs="Arial"/>
          <w:color w:val="000000"/>
          <w:sz w:val="24"/>
          <w:szCs w:val="24"/>
          <w:lang w:val="hy-AM"/>
        </w:rPr>
        <w:t xml:space="preserve"> </w:t>
      </w:r>
      <w:r w:rsidR="008D3284">
        <w:rPr>
          <w:rFonts w:ascii="GHEA Grapalat" w:hAnsi="GHEA Grapalat"/>
          <w:sz w:val="24"/>
          <w:szCs w:val="24"/>
          <w:lang w:val="hy-AM"/>
        </w:rPr>
        <w:t xml:space="preserve">լիազորված անձ  </w:t>
      </w:r>
      <w:r w:rsidR="008D3284" w:rsidRPr="00253F5A">
        <w:rPr>
          <w:rFonts w:ascii="GHEA Grapalat" w:hAnsi="GHEA Grapalat"/>
          <w:sz w:val="24"/>
          <w:szCs w:val="24"/>
          <w:lang w:val="hy-AM"/>
        </w:rPr>
        <w:t xml:space="preserve">Գևորգ </w:t>
      </w:r>
      <w:r w:rsidR="008D3284">
        <w:rPr>
          <w:rFonts w:ascii="GHEA Grapalat" w:hAnsi="GHEA Grapalat"/>
          <w:sz w:val="24"/>
          <w:szCs w:val="24"/>
          <w:lang w:val="hy-AM"/>
        </w:rPr>
        <w:t>Թանգյանը</w:t>
      </w:r>
      <w:r w:rsidR="008D3284" w:rsidRPr="008D3284">
        <w:rPr>
          <w:rFonts w:ascii="GHEA Grapalat" w:hAnsi="GHEA Grapalat"/>
          <w:sz w:val="24"/>
          <w:szCs w:val="24"/>
          <w:lang w:val="hy-AM"/>
        </w:rPr>
        <w:t xml:space="preserve"> (</w:t>
      </w:r>
      <w:r w:rsidR="00C81CA2">
        <w:rPr>
          <w:rFonts w:ascii="GHEA Grapalat" w:hAnsi="GHEA Grapalat"/>
          <w:sz w:val="24"/>
          <w:szCs w:val="24"/>
          <w:lang w:val="hy-AM"/>
        </w:rPr>
        <w:t>լիազորագիր</w:t>
      </w:r>
      <w:r w:rsidR="00C830B6">
        <w:rPr>
          <w:rFonts w:ascii="GHEA Grapalat" w:hAnsi="GHEA Grapalat"/>
          <w:sz w:val="24"/>
          <w:szCs w:val="24"/>
          <w:lang w:val="hy-AM"/>
        </w:rPr>
        <w:t>՝ տր</w:t>
      </w:r>
      <w:r w:rsidR="00ED3486">
        <w:rPr>
          <w:rFonts w:ascii="GHEA Grapalat" w:hAnsi="GHEA Grapalat"/>
          <w:sz w:val="24"/>
          <w:szCs w:val="24"/>
          <w:lang w:val="hy-AM"/>
        </w:rPr>
        <w:t>վ</w:t>
      </w:r>
      <w:r w:rsidR="00C830B6">
        <w:rPr>
          <w:rFonts w:ascii="GHEA Grapalat" w:hAnsi="GHEA Grapalat"/>
          <w:sz w:val="24"/>
          <w:szCs w:val="24"/>
          <w:lang w:val="hy-AM"/>
        </w:rPr>
        <w:t>ած</w:t>
      </w:r>
      <w:r w:rsidR="00ED3486">
        <w:rPr>
          <w:rFonts w:ascii="GHEA Grapalat" w:hAnsi="GHEA Grapalat"/>
          <w:sz w:val="24"/>
          <w:szCs w:val="24"/>
          <w:lang w:val="hy-AM"/>
        </w:rPr>
        <w:t xml:space="preserve">՝ </w:t>
      </w:r>
      <w:r w:rsidR="00456FAD">
        <w:rPr>
          <w:rFonts w:ascii="GHEA Grapalat" w:hAnsi="GHEA Grapalat"/>
          <w:sz w:val="24"/>
          <w:szCs w:val="24"/>
          <w:lang w:val="hy-AM"/>
        </w:rPr>
        <w:t>21</w:t>
      </w:r>
      <w:r w:rsidR="00C830B6">
        <w:rPr>
          <w:rFonts w:ascii="GHEA Grapalat" w:hAnsi="GHEA Grapalat"/>
          <w:sz w:val="24"/>
          <w:szCs w:val="24"/>
          <w:lang w:val="hy-AM"/>
        </w:rPr>
        <w:t>․02․2022թ</w:t>
      </w:r>
      <w:r w:rsidR="00ED3486">
        <w:rPr>
          <w:rFonts w:ascii="GHEA Grapalat" w:hAnsi="GHEA Grapalat"/>
          <w:sz w:val="24"/>
          <w:szCs w:val="24"/>
          <w:lang w:val="hy-AM"/>
        </w:rPr>
        <w:t>․,</w:t>
      </w:r>
      <w:r w:rsidR="00C830B6">
        <w:rPr>
          <w:rFonts w:ascii="GHEA Grapalat" w:hAnsi="GHEA Grapalat"/>
          <w:sz w:val="24"/>
          <w:szCs w:val="24"/>
          <w:lang w:val="hy-AM"/>
        </w:rPr>
        <w:t xml:space="preserve"> մեկ տարի ժամկետով</w:t>
      </w:r>
      <w:r w:rsidR="008D3284" w:rsidRPr="008D3284">
        <w:rPr>
          <w:rFonts w:ascii="GHEA Grapalat" w:hAnsi="GHEA Grapalat"/>
          <w:sz w:val="24"/>
          <w:szCs w:val="24"/>
          <w:lang w:val="hy-AM"/>
        </w:rPr>
        <w:t>)</w:t>
      </w:r>
      <w:r w:rsidR="008D3284">
        <w:rPr>
          <w:rFonts w:ascii="GHEA Grapalat" w:hAnsi="GHEA Grapalat"/>
          <w:sz w:val="24"/>
          <w:szCs w:val="24"/>
          <w:lang w:val="hy-AM"/>
        </w:rPr>
        <w:t xml:space="preserve"> </w:t>
      </w:r>
      <w:r w:rsidR="00456FAD">
        <w:rPr>
          <w:rFonts w:ascii="GHEA Grapalat" w:hAnsi="GHEA Grapalat"/>
          <w:sz w:val="24"/>
          <w:szCs w:val="24"/>
          <w:lang w:val="hy-AM"/>
        </w:rPr>
        <w:t>01</w:t>
      </w:r>
      <w:r w:rsidR="00BB2C3D" w:rsidRPr="00747FDC">
        <w:rPr>
          <w:rFonts w:ascii="Cambria Math" w:hAnsi="Cambria Math" w:cs="Cambria Math"/>
          <w:sz w:val="24"/>
          <w:szCs w:val="24"/>
          <w:lang w:val="hy-AM"/>
        </w:rPr>
        <w:t>․</w:t>
      </w:r>
      <w:r w:rsidR="002678B2" w:rsidRPr="00747FDC">
        <w:rPr>
          <w:rFonts w:ascii="GHEA Grapalat" w:hAnsi="GHEA Grapalat"/>
          <w:sz w:val="24"/>
          <w:szCs w:val="24"/>
          <w:lang w:val="hy-AM"/>
        </w:rPr>
        <w:t>0</w:t>
      </w:r>
      <w:r w:rsidR="000621F0">
        <w:rPr>
          <w:rFonts w:ascii="GHEA Grapalat" w:hAnsi="GHEA Grapalat"/>
          <w:sz w:val="24"/>
          <w:szCs w:val="24"/>
          <w:lang w:val="hy-AM"/>
        </w:rPr>
        <w:t>4</w:t>
      </w:r>
      <w:r w:rsidR="00BB2C3D" w:rsidRPr="00747FDC">
        <w:rPr>
          <w:rFonts w:ascii="Cambria Math" w:hAnsi="Cambria Math" w:cs="Cambria Math"/>
          <w:sz w:val="24"/>
          <w:szCs w:val="24"/>
          <w:lang w:val="hy-AM"/>
        </w:rPr>
        <w:t>․</w:t>
      </w:r>
      <w:r w:rsidR="00BB2C3D" w:rsidRPr="00747FDC">
        <w:rPr>
          <w:rFonts w:ascii="GHEA Grapalat" w:hAnsi="GHEA Grapalat"/>
          <w:sz w:val="24"/>
          <w:szCs w:val="24"/>
          <w:lang w:val="hy-AM"/>
        </w:rPr>
        <w:t>202</w:t>
      </w:r>
      <w:r w:rsidR="002678B2" w:rsidRPr="00747FDC">
        <w:rPr>
          <w:rFonts w:ascii="GHEA Grapalat" w:hAnsi="GHEA Grapalat"/>
          <w:sz w:val="24"/>
          <w:szCs w:val="24"/>
          <w:lang w:val="hy-AM"/>
        </w:rPr>
        <w:t>2</w:t>
      </w:r>
      <w:r w:rsidR="00BB2C3D" w:rsidRPr="00747FDC">
        <w:rPr>
          <w:rFonts w:ascii="GHEA Grapalat" w:hAnsi="GHEA Grapalat"/>
          <w:sz w:val="24"/>
          <w:szCs w:val="24"/>
          <w:lang w:val="hy-AM"/>
        </w:rPr>
        <w:t>թ</w:t>
      </w:r>
      <w:r w:rsidR="00BB2C3D" w:rsidRPr="00747FDC">
        <w:rPr>
          <w:rFonts w:ascii="Cambria Math" w:hAnsi="Cambria Math" w:cs="Cambria Math"/>
          <w:sz w:val="24"/>
          <w:szCs w:val="24"/>
          <w:lang w:val="hy-AM"/>
        </w:rPr>
        <w:t>․</w:t>
      </w:r>
      <w:r w:rsidR="00311131" w:rsidRPr="00747FDC">
        <w:rPr>
          <w:rFonts w:ascii="GHEA Grapalat" w:hAnsi="GHEA Grapalat"/>
          <w:sz w:val="24"/>
          <w:szCs w:val="24"/>
          <w:lang w:val="hy-AM"/>
        </w:rPr>
        <w:t xml:space="preserve"> </w:t>
      </w:r>
      <w:r w:rsidR="00BB2C3D" w:rsidRPr="00747FDC">
        <w:rPr>
          <w:rFonts w:ascii="GHEA Grapalat" w:hAnsi="GHEA Grapalat"/>
          <w:sz w:val="24"/>
          <w:szCs w:val="24"/>
          <w:lang w:val="hy-AM"/>
        </w:rPr>
        <w:t>դիմում</w:t>
      </w:r>
      <w:r w:rsidR="00AA672D" w:rsidRPr="00747FDC">
        <w:rPr>
          <w:rFonts w:ascii="GHEA Grapalat" w:hAnsi="GHEA Grapalat"/>
          <w:sz w:val="24"/>
          <w:szCs w:val="24"/>
          <w:lang w:val="hy-AM"/>
        </w:rPr>
        <w:t xml:space="preserve"> է</w:t>
      </w:r>
      <w:r w:rsidR="00BB2C3D" w:rsidRPr="00747FDC">
        <w:rPr>
          <w:rFonts w:ascii="GHEA Grapalat" w:hAnsi="GHEA Grapalat"/>
          <w:sz w:val="24"/>
          <w:szCs w:val="24"/>
          <w:lang w:val="hy-AM"/>
        </w:rPr>
        <w:t xml:space="preserve"> ներկայաց</w:t>
      </w:r>
      <w:r w:rsidR="00B43E74" w:rsidRPr="00747FDC">
        <w:rPr>
          <w:rFonts w:ascii="GHEA Grapalat" w:hAnsi="GHEA Grapalat"/>
          <w:sz w:val="24"/>
          <w:szCs w:val="24"/>
          <w:lang w:val="hy-AM"/>
        </w:rPr>
        <w:t>ր</w:t>
      </w:r>
      <w:r w:rsidR="00BB2C3D" w:rsidRPr="00747FDC">
        <w:rPr>
          <w:rFonts w:ascii="GHEA Grapalat" w:hAnsi="GHEA Grapalat"/>
          <w:sz w:val="24"/>
          <w:szCs w:val="24"/>
          <w:lang w:val="hy-AM"/>
        </w:rPr>
        <w:t>ել</w:t>
      </w:r>
      <w:r w:rsidR="00AA672D" w:rsidRPr="00747FDC">
        <w:rPr>
          <w:rFonts w:ascii="GHEA Grapalat" w:hAnsi="GHEA Grapalat"/>
          <w:sz w:val="24"/>
          <w:szCs w:val="24"/>
          <w:lang w:val="hy-AM"/>
        </w:rPr>
        <w:t xml:space="preserve"> Տեսչական մարմ</w:t>
      </w:r>
      <w:r w:rsidR="009335C4" w:rsidRPr="00747FDC">
        <w:rPr>
          <w:rFonts w:ascii="GHEA Grapalat" w:hAnsi="GHEA Grapalat"/>
          <w:sz w:val="24"/>
          <w:szCs w:val="24"/>
          <w:lang w:val="hy-AM"/>
        </w:rPr>
        <w:t>ի</w:t>
      </w:r>
      <w:r w:rsidR="00AA672D" w:rsidRPr="00747FDC">
        <w:rPr>
          <w:rFonts w:ascii="GHEA Grapalat" w:hAnsi="GHEA Grapalat"/>
          <w:sz w:val="24"/>
          <w:szCs w:val="24"/>
          <w:lang w:val="hy-AM"/>
        </w:rPr>
        <w:t xml:space="preserve">ն՝ </w:t>
      </w:r>
      <w:r w:rsidR="000621F0" w:rsidRPr="000621F0">
        <w:rPr>
          <w:rFonts w:ascii="GHEA Grapalat" w:hAnsi="GHEA Grapalat"/>
          <w:sz w:val="24"/>
          <w:szCs w:val="24"/>
          <w:lang w:val="hy-AM"/>
        </w:rPr>
        <w:t>Երևան քաղաքի</w:t>
      </w:r>
      <w:r w:rsidR="00DE5140">
        <w:rPr>
          <w:rFonts w:ascii="GHEA Grapalat" w:hAnsi="GHEA Grapalat"/>
          <w:sz w:val="24"/>
          <w:szCs w:val="24"/>
          <w:lang w:val="hy-AM"/>
        </w:rPr>
        <w:t xml:space="preserve"> </w:t>
      </w:r>
      <w:r w:rsidR="00456FAD" w:rsidRPr="00456FAD">
        <w:rPr>
          <w:rFonts w:ascii="GHEA Grapalat" w:hAnsi="GHEA Grapalat"/>
          <w:sz w:val="24"/>
          <w:szCs w:val="24"/>
          <w:lang w:val="hy-AM"/>
        </w:rPr>
        <w:t xml:space="preserve">Պուշկինի փողոց Ν 37 շենք, Ν 28 տարածք հասցեում </w:t>
      </w:r>
      <w:r w:rsidR="00DE5140" w:rsidRPr="00DE5140">
        <w:rPr>
          <w:rFonts w:ascii="GHEA Grapalat" w:hAnsi="GHEA Grapalat"/>
          <w:sz w:val="24"/>
          <w:szCs w:val="24"/>
          <w:lang w:val="hy-AM"/>
        </w:rPr>
        <w:t xml:space="preserve">ավարտված </w:t>
      </w:r>
      <w:r w:rsidR="000621F0" w:rsidRPr="000621F0">
        <w:rPr>
          <w:rFonts w:ascii="GHEA Grapalat" w:hAnsi="GHEA Grapalat"/>
          <w:sz w:val="24"/>
          <w:szCs w:val="24"/>
          <w:lang w:val="hy-AM"/>
        </w:rPr>
        <w:t>շինարարական օբյեկտի շահագործման ընդունող հանձնաժողովի ակտ տրամադրելու համար</w:t>
      </w:r>
      <w:r w:rsidR="00BB2C3D" w:rsidRPr="00747FDC">
        <w:rPr>
          <w:rFonts w:ascii="GHEA Grapalat" w:hAnsi="GHEA Grapalat"/>
          <w:sz w:val="24"/>
          <w:szCs w:val="24"/>
          <w:lang w:val="hy-AM"/>
        </w:rPr>
        <w:t>։</w:t>
      </w:r>
    </w:p>
    <w:p w14:paraId="05A6570A" w14:textId="7EEECD6B" w:rsidR="000E4D48" w:rsidRPr="00747FDC" w:rsidRDefault="00BB2C3D" w:rsidP="00362194">
      <w:pPr>
        <w:spacing w:after="0"/>
        <w:ind w:left="142" w:right="-642"/>
        <w:jc w:val="both"/>
        <w:rPr>
          <w:rFonts w:ascii="GHEA Grapalat" w:hAnsi="GHEA Grapalat" w:cs="Arial"/>
          <w:color w:val="000000"/>
          <w:sz w:val="24"/>
          <w:szCs w:val="24"/>
          <w:lang w:val="hy-AM"/>
        </w:rPr>
      </w:pPr>
      <w:r w:rsidRPr="00747FDC">
        <w:rPr>
          <w:rFonts w:ascii="GHEA Grapalat" w:hAnsi="GHEA Grapalat"/>
          <w:sz w:val="24"/>
          <w:szCs w:val="24"/>
          <w:lang w:val="hy-AM"/>
        </w:rPr>
        <w:t xml:space="preserve">        </w:t>
      </w:r>
      <w:r w:rsidR="000E4D48" w:rsidRPr="00747FDC">
        <w:rPr>
          <w:rFonts w:ascii="GHEA Grapalat" w:hAnsi="GHEA Grapalat"/>
          <w:sz w:val="24"/>
          <w:szCs w:val="24"/>
          <w:lang w:val="hy-AM"/>
        </w:rPr>
        <w:t xml:space="preserve"> Նշված հասցեում</w:t>
      </w:r>
      <w:r w:rsidR="00AA672D" w:rsidRPr="00747FDC">
        <w:rPr>
          <w:rFonts w:ascii="GHEA Grapalat" w:hAnsi="GHEA Grapalat"/>
          <w:sz w:val="24"/>
          <w:szCs w:val="24"/>
          <w:lang w:val="hy-AM"/>
        </w:rPr>
        <w:t xml:space="preserve"> </w:t>
      </w:r>
      <w:r w:rsidR="000E4D48" w:rsidRPr="00747FDC">
        <w:rPr>
          <w:rFonts w:ascii="GHEA Grapalat" w:hAnsi="GHEA Grapalat"/>
          <w:sz w:val="24"/>
          <w:szCs w:val="24"/>
          <w:lang w:val="hy-AM"/>
        </w:rPr>
        <w:t>կ</w:t>
      </w:r>
      <w:r w:rsidR="00AA672D" w:rsidRPr="00747FDC">
        <w:rPr>
          <w:rFonts w:ascii="GHEA Grapalat" w:hAnsi="GHEA Grapalat"/>
          <w:sz w:val="24"/>
          <w:szCs w:val="24"/>
          <w:lang w:val="hy-AM"/>
        </w:rPr>
        <w:t>ատարված ուսումնասիրության արդյունքում</w:t>
      </w:r>
      <w:r w:rsidR="00C07FA4" w:rsidRPr="00747FDC">
        <w:rPr>
          <w:rFonts w:ascii="GHEA Grapalat" w:hAnsi="GHEA Grapalat"/>
          <w:sz w:val="24"/>
          <w:szCs w:val="24"/>
          <w:lang w:val="hy-AM"/>
        </w:rPr>
        <w:t xml:space="preserve"> Տեսչական մարմնի </w:t>
      </w:r>
      <w:r w:rsidR="00513D28" w:rsidRPr="00747FDC">
        <w:rPr>
          <w:rFonts w:ascii="GHEA Grapalat" w:hAnsi="GHEA Grapalat"/>
          <w:sz w:val="24"/>
          <w:szCs w:val="24"/>
          <w:lang w:val="hy-AM"/>
        </w:rPr>
        <w:t xml:space="preserve">Երևանի </w:t>
      </w:r>
      <w:r w:rsidR="00C07FA4" w:rsidRPr="00747FDC">
        <w:rPr>
          <w:rFonts w:ascii="GHEA Grapalat" w:hAnsi="GHEA Grapalat"/>
          <w:sz w:val="24"/>
          <w:szCs w:val="24"/>
          <w:lang w:val="hy-AM"/>
        </w:rPr>
        <w:t xml:space="preserve">տարածքային բաժնի կողմից </w:t>
      </w:r>
      <w:r w:rsidR="00456FAD">
        <w:rPr>
          <w:rFonts w:ascii="GHEA Grapalat" w:hAnsi="GHEA Grapalat"/>
          <w:sz w:val="24"/>
          <w:szCs w:val="24"/>
          <w:lang w:val="hy-AM"/>
        </w:rPr>
        <w:t>25</w:t>
      </w:r>
      <w:r w:rsidR="000E4D48" w:rsidRPr="00747FDC">
        <w:rPr>
          <w:rFonts w:ascii="Cambria Math" w:hAnsi="Cambria Math" w:cs="Cambria Math"/>
          <w:color w:val="000000"/>
          <w:sz w:val="24"/>
          <w:szCs w:val="24"/>
          <w:lang w:val="hy-AM"/>
        </w:rPr>
        <w:t>․</w:t>
      </w:r>
      <w:r w:rsidR="002678B2" w:rsidRPr="00747FDC">
        <w:rPr>
          <w:rFonts w:ascii="GHEA Grapalat" w:hAnsi="GHEA Grapalat" w:cs="Arial"/>
          <w:color w:val="000000"/>
          <w:sz w:val="24"/>
          <w:szCs w:val="24"/>
          <w:lang w:val="hy-AM"/>
        </w:rPr>
        <w:t>0</w:t>
      </w:r>
      <w:r w:rsidR="00826468" w:rsidRPr="00747FDC">
        <w:rPr>
          <w:rFonts w:ascii="GHEA Grapalat" w:hAnsi="GHEA Grapalat" w:cs="Arial"/>
          <w:color w:val="000000"/>
          <w:sz w:val="24"/>
          <w:szCs w:val="24"/>
          <w:lang w:val="hy-AM"/>
        </w:rPr>
        <w:t>4</w:t>
      </w:r>
      <w:r w:rsidR="000E4D48" w:rsidRPr="00747FDC">
        <w:rPr>
          <w:rFonts w:ascii="Cambria Math" w:hAnsi="Cambria Math" w:cs="Cambria Math"/>
          <w:color w:val="000000"/>
          <w:sz w:val="24"/>
          <w:szCs w:val="24"/>
          <w:lang w:val="hy-AM"/>
        </w:rPr>
        <w:t>․</w:t>
      </w:r>
      <w:r w:rsidR="000E4D48" w:rsidRPr="00747FDC">
        <w:rPr>
          <w:rFonts w:ascii="GHEA Grapalat" w:hAnsi="GHEA Grapalat" w:cs="Arial"/>
          <w:color w:val="000000"/>
          <w:sz w:val="24"/>
          <w:szCs w:val="24"/>
          <w:lang w:val="hy-AM"/>
        </w:rPr>
        <w:t>202</w:t>
      </w:r>
      <w:r w:rsidR="002678B2" w:rsidRPr="00747FDC">
        <w:rPr>
          <w:rFonts w:ascii="GHEA Grapalat" w:hAnsi="GHEA Grapalat" w:cs="Arial"/>
          <w:color w:val="000000"/>
          <w:sz w:val="24"/>
          <w:szCs w:val="24"/>
          <w:lang w:val="hy-AM"/>
        </w:rPr>
        <w:t>2</w:t>
      </w:r>
      <w:r w:rsidR="000E4D48" w:rsidRPr="00747FDC">
        <w:rPr>
          <w:rFonts w:ascii="GHEA Grapalat" w:hAnsi="GHEA Grapalat" w:cs="Arial"/>
          <w:color w:val="000000"/>
          <w:sz w:val="24"/>
          <w:szCs w:val="24"/>
          <w:lang w:val="hy-AM"/>
        </w:rPr>
        <w:t>թ</w:t>
      </w:r>
      <w:r w:rsidR="000E4D48" w:rsidRPr="00747FDC">
        <w:rPr>
          <w:rFonts w:ascii="Cambria Math" w:hAnsi="Cambria Math" w:cs="Cambria Math"/>
          <w:color w:val="000000"/>
          <w:sz w:val="24"/>
          <w:szCs w:val="24"/>
          <w:lang w:val="hy-AM"/>
        </w:rPr>
        <w:t>․</w:t>
      </w:r>
      <w:r w:rsidR="000E4D48" w:rsidRPr="00747FDC">
        <w:rPr>
          <w:rFonts w:ascii="GHEA Grapalat" w:hAnsi="GHEA Grapalat" w:cs="Arial"/>
          <w:color w:val="000000"/>
          <w:sz w:val="24"/>
          <w:szCs w:val="24"/>
          <w:lang w:val="hy-AM"/>
        </w:rPr>
        <w:t xml:space="preserve"> </w:t>
      </w:r>
      <w:r w:rsidR="00AA672D" w:rsidRPr="00747FDC">
        <w:rPr>
          <w:rFonts w:ascii="GHEA Grapalat" w:hAnsi="GHEA Grapalat"/>
          <w:sz w:val="24"/>
          <w:szCs w:val="24"/>
          <w:lang w:val="hy-AM"/>
        </w:rPr>
        <w:t xml:space="preserve">կազմվել է </w:t>
      </w:r>
      <w:r w:rsidR="00AA672D" w:rsidRPr="00747FDC">
        <w:rPr>
          <w:rFonts w:ascii="GHEA Grapalat" w:hAnsi="GHEA Grapalat" w:cs="Arial"/>
          <w:color w:val="000000"/>
          <w:sz w:val="24"/>
          <w:szCs w:val="24"/>
          <w:lang w:val="hy-AM"/>
        </w:rPr>
        <w:t xml:space="preserve">քաղաքաշինության </w:t>
      </w:r>
      <w:r w:rsidR="000E4D48" w:rsidRPr="00747FDC">
        <w:rPr>
          <w:rFonts w:ascii="GHEA Grapalat" w:hAnsi="GHEA Grapalat" w:cs="Arial"/>
          <w:color w:val="000000"/>
          <w:sz w:val="24"/>
          <w:szCs w:val="24"/>
          <w:lang w:val="hy-AM"/>
        </w:rPr>
        <w:t>բնագավա</w:t>
      </w:r>
      <w:r w:rsidR="00B43E74" w:rsidRPr="00747FDC">
        <w:rPr>
          <w:rFonts w:ascii="GHEA Grapalat" w:hAnsi="GHEA Grapalat" w:cs="Arial"/>
          <w:color w:val="000000"/>
          <w:sz w:val="24"/>
          <w:szCs w:val="24"/>
          <w:lang w:val="hy-AM"/>
        </w:rPr>
        <w:t>ռ</w:t>
      </w:r>
      <w:r w:rsidR="000E4D48" w:rsidRPr="00747FDC">
        <w:rPr>
          <w:rFonts w:ascii="GHEA Grapalat" w:hAnsi="GHEA Grapalat" w:cs="Arial"/>
          <w:color w:val="000000"/>
          <w:sz w:val="24"/>
          <w:szCs w:val="24"/>
          <w:lang w:val="hy-AM"/>
        </w:rPr>
        <w:t>ում</w:t>
      </w:r>
      <w:r w:rsidR="00AA672D" w:rsidRPr="00747FDC">
        <w:rPr>
          <w:rFonts w:ascii="GHEA Grapalat" w:hAnsi="GHEA Grapalat" w:cs="Arial"/>
          <w:color w:val="000000"/>
          <w:sz w:val="24"/>
          <w:szCs w:val="24"/>
          <w:lang w:val="hy-AM"/>
        </w:rPr>
        <w:t xml:space="preserve"> իրավախախտում</w:t>
      </w:r>
      <w:r w:rsidR="000E4D48" w:rsidRPr="00747FDC">
        <w:rPr>
          <w:rFonts w:ascii="GHEA Grapalat" w:hAnsi="GHEA Grapalat" w:cs="Arial"/>
          <w:color w:val="000000"/>
          <w:sz w:val="24"/>
          <w:szCs w:val="24"/>
          <w:lang w:val="hy-AM"/>
        </w:rPr>
        <w:t xml:space="preserve"> կատարելու </w:t>
      </w:r>
      <w:r w:rsidR="00AA672D" w:rsidRPr="00747FDC">
        <w:rPr>
          <w:rFonts w:ascii="GHEA Grapalat" w:hAnsi="GHEA Grapalat" w:cs="Arial"/>
          <w:color w:val="000000"/>
          <w:sz w:val="24"/>
          <w:szCs w:val="24"/>
          <w:lang w:val="hy-AM"/>
        </w:rPr>
        <w:t xml:space="preserve">վերաբերյալ թիվ </w:t>
      </w:r>
      <w:r w:rsidRPr="00747FDC">
        <w:rPr>
          <w:rFonts w:ascii="GHEA Grapalat" w:hAnsi="GHEA Grapalat" w:cs="Arial"/>
          <w:color w:val="000000"/>
          <w:sz w:val="24"/>
          <w:szCs w:val="24"/>
          <w:lang w:val="hy-AM"/>
        </w:rPr>
        <w:t xml:space="preserve"> </w:t>
      </w:r>
      <w:r w:rsidR="00513D28" w:rsidRPr="00747FDC">
        <w:rPr>
          <w:rFonts w:ascii="GHEA Grapalat" w:hAnsi="GHEA Grapalat" w:cs="Arial"/>
          <w:color w:val="000000"/>
          <w:sz w:val="24"/>
          <w:szCs w:val="24"/>
          <w:lang w:val="hy-AM"/>
        </w:rPr>
        <w:t>14</w:t>
      </w:r>
      <w:r w:rsidR="00513D28" w:rsidRPr="00747FDC">
        <w:rPr>
          <w:rFonts w:ascii="Cambria Math" w:hAnsi="Cambria Math" w:cs="Cambria Math"/>
          <w:color w:val="000000"/>
          <w:sz w:val="24"/>
          <w:szCs w:val="24"/>
          <w:lang w:val="hy-AM"/>
        </w:rPr>
        <w:t>․</w:t>
      </w:r>
      <w:r w:rsidR="00513D28" w:rsidRPr="00747FDC">
        <w:rPr>
          <w:rFonts w:ascii="GHEA Grapalat" w:hAnsi="GHEA Grapalat" w:cs="Arial"/>
          <w:color w:val="000000"/>
          <w:sz w:val="24"/>
          <w:szCs w:val="24"/>
          <w:lang w:val="hy-AM"/>
        </w:rPr>
        <w:t>4</w:t>
      </w:r>
      <w:r w:rsidRPr="00747FDC">
        <w:rPr>
          <w:rFonts w:ascii="GHEA Grapalat" w:hAnsi="GHEA Grapalat" w:cs="Arial"/>
          <w:color w:val="000000"/>
          <w:sz w:val="24"/>
          <w:szCs w:val="24"/>
          <w:lang w:val="hy-AM"/>
        </w:rPr>
        <w:t>-</w:t>
      </w:r>
      <w:r w:rsidR="00456FAD">
        <w:rPr>
          <w:rFonts w:ascii="GHEA Grapalat" w:hAnsi="GHEA Grapalat" w:cs="Arial"/>
          <w:color w:val="000000"/>
          <w:sz w:val="24"/>
          <w:szCs w:val="24"/>
          <w:lang w:val="hy-AM"/>
        </w:rPr>
        <w:t>12</w:t>
      </w:r>
      <w:r w:rsidRPr="00747FDC">
        <w:rPr>
          <w:rFonts w:ascii="GHEA Grapalat" w:hAnsi="GHEA Grapalat" w:cs="Arial"/>
          <w:color w:val="000000"/>
          <w:sz w:val="24"/>
          <w:szCs w:val="24"/>
          <w:lang w:val="hy-AM"/>
        </w:rPr>
        <w:t xml:space="preserve"> </w:t>
      </w:r>
      <w:r w:rsidR="00AA672D" w:rsidRPr="00747FDC">
        <w:rPr>
          <w:rFonts w:ascii="GHEA Grapalat" w:hAnsi="GHEA Grapalat" w:cs="Arial"/>
          <w:color w:val="000000"/>
          <w:sz w:val="24"/>
          <w:szCs w:val="24"/>
          <w:lang w:val="hy-AM"/>
        </w:rPr>
        <w:t>արձանագրությունը, համաձայն որի՝</w:t>
      </w:r>
      <w:r w:rsidR="00AA672D" w:rsidRPr="00747FDC">
        <w:rPr>
          <w:rFonts w:ascii="GHEA Grapalat" w:hAnsi="GHEA Grapalat"/>
          <w:sz w:val="24"/>
          <w:szCs w:val="24"/>
          <w:lang w:val="hy-AM"/>
        </w:rPr>
        <w:t xml:space="preserve"> կառուցապատող </w:t>
      </w:r>
      <w:r w:rsidR="006B354B" w:rsidRPr="00253F5A">
        <w:rPr>
          <w:rFonts w:ascii="GHEA Grapalat" w:hAnsi="GHEA Grapalat"/>
          <w:sz w:val="24"/>
          <w:szCs w:val="24"/>
          <w:lang w:val="hy-AM"/>
        </w:rPr>
        <w:t xml:space="preserve">Նոննա </w:t>
      </w:r>
      <w:r w:rsidR="006B354B">
        <w:rPr>
          <w:rFonts w:ascii="GHEA Grapalat" w:hAnsi="GHEA Grapalat"/>
          <w:sz w:val="24"/>
          <w:szCs w:val="24"/>
          <w:lang w:val="hy-AM"/>
        </w:rPr>
        <w:t>Գրիգորիի Չոլախսավովան</w:t>
      </w:r>
      <w:r w:rsidR="00062037" w:rsidRPr="00747FDC">
        <w:rPr>
          <w:rFonts w:ascii="GHEA Grapalat" w:hAnsi="GHEA Grapalat" w:cs="Arial"/>
          <w:color w:val="000000"/>
          <w:sz w:val="24"/>
          <w:szCs w:val="24"/>
          <w:lang w:val="hy-AM"/>
        </w:rPr>
        <w:t xml:space="preserve"> </w:t>
      </w:r>
      <w:r w:rsidR="00AA672D" w:rsidRPr="00747FDC">
        <w:rPr>
          <w:rFonts w:ascii="GHEA Grapalat" w:hAnsi="GHEA Grapalat" w:cs="Arial"/>
          <w:color w:val="000000"/>
          <w:sz w:val="24"/>
          <w:szCs w:val="24"/>
          <w:lang w:val="hy-AM"/>
        </w:rPr>
        <w:t xml:space="preserve">ՀՀ օրենսդրությամբ սահմանված կարգով լիցենզավորման ենթակա շինարարական աշխատանքները իրականացրել է առանց համապատասխան լիցենզիա ունեցող </w:t>
      </w:r>
      <w:r w:rsidR="00DD21CE">
        <w:rPr>
          <w:rFonts w:ascii="GHEA Grapalat" w:hAnsi="GHEA Grapalat" w:cs="Arial"/>
          <w:color w:val="000000"/>
          <w:sz w:val="24"/>
          <w:szCs w:val="24"/>
          <w:lang w:val="hy-AM"/>
        </w:rPr>
        <w:t>անձանց</w:t>
      </w:r>
      <w:r w:rsidR="00AA672D" w:rsidRPr="00747FDC">
        <w:rPr>
          <w:rFonts w:ascii="GHEA Grapalat" w:hAnsi="GHEA Grapalat" w:cs="Arial"/>
          <w:color w:val="000000"/>
          <w:sz w:val="24"/>
          <w:szCs w:val="24"/>
          <w:lang w:val="hy-AM"/>
        </w:rPr>
        <w:t xml:space="preserve"> միջոցով, որով խախտվել է «Լիցենզավորման մասին» ՀՀ օրենքի 43-րդ հոդվածի 2-րդ մասի աղյուսակի 17-րդ կետի 3-րդ ենթակետի պահանջը, որի համար Վարչական իրավախախտումների վերաբերյալ </w:t>
      </w:r>
      <w:r w:rsidR="00AA672D" w:rsidRPr="00747FDC">
        <w:rPr>
          <w:rFonts w:ascii="GHEA Grapalat" w:hAnsi="GHEA Grapalat" w:cs="Arial"/>
          <w:color w:val="000000"/>
          <w:sz w:val="24"/>
          <w:szCs w:val="24"/>
          <w:lang w:val="hy-AM"/>
        </w:rPr>
        <w:lastRenderedPageBreak/>
        <w:t>Հայաստանի Հանրապետության օրենսգրքի 157</w:t>
      </w:r>
      <w:r w:rsidR="00AA672D" w:rsidRPr="00747FDC">
        <w:rPr>
          <w:rFonts w:ascii="GHEA Grapalat" w:hAnsi="GHEA Grapalat" w:cs="Arial"/>
          <w:color w:val="000000"/>
          <w:sz w:val="24"/>
          <w:szCs w:val="24"/>
          <w:vertAlign w:val="superscript"/>
          <w:lang w:val="hy-AM"/>
        </w:rPr>
        <w:t>7</w:t>
      </w:r>
      <w:r w:rsidR="00AA672D" w:rsidRPr="00747FDC">
        <w:rPr>
          <w:rFonts w:ascii="GHEA Grapalat" w:hAnsi="GHEA Grapalat" w:cs="Arial"/>
          <w:color w:val="000000"/>
          <w:sz w:val="24"/>
          <w:szCs w:val="24"/>
          <w:lang w:val="hy-AM"/>
        </w:rPr>
        <w:t>-րդ հոդվածով</w:t>
      </w:r>
      <w:r w:rsidR="000E4D48" w:rsidRPr="00747FDC">
        <w:rPr>
          <w:rFonts w:ascii="GHEA Grapalat" w:hAnsi="GHEA Grapalat" w:cs="Arial"/>
          <w:color w:val="000000"/>
          <w:sz w:val="24"/>
          <w:szCs w:val="24"/>
          <w:lang w:val="hy-AM"/>
        </w:rPr>
        <w:t xml:space="preserve"> նախատեսված է վարչական </w:t>
      </w:r>
      <w:r w:rsidR="004672F5" w:rsidRPr="00747FDC">
        <w:rPr>
          <w:rFonts w:ascii="GHEA Grapalat" w:hAnsi="GHEA Grapalat" w:cs="Arial"/>
          <w:color w:val="000000"/>
          <w:sz w:val="24"/>
          <w:szCs w:val="24"/>
          <w:lang w:val="hy-AM"/>
        </w:rPr>
        <w:t>պատասխանատվությու</w:t>
      </w:r>
      <w:r w:rsidR="000E4D48" w:rsidRPr="00747FDC">
        <w:rPr>
          <w:rFonts w:ascii="GHEA Grapalat" w:hAnsi="GHEA Grapalat" w:cs="Arial"/>
          <w:color w:val="000000"/>
          <w:sz w:val="24"/>
          <w:szCs w:val="24"/>
          <w:lang w:val="hy-AM"/>
        </w:rPr>
        <w:t>ն</w:t>
      </w:r>
      <w:r w:rsidR="00DD21CE">
        <w:rPr>
          <w:rFonts w:ascii="GHEA Grapalat" w:hAnsi="GHEA Grapalat" w:cs="Arial"/>
          <w:color w:val="000000"/>
          <w:sz w:val="24"/>
          <w:szCs w:val="24"/>
          <w:lang w:val="hy-AM"/>
        </w:rPr>
        <w:t>։</w:t>
      </w:r>
      <w:r w:rsidR="000E4D48" w:rsidRPr="00747FDC">
        <w:rPr>
          <w:rFonts w:ascii="GHEA Grapalat" w:hAnsi="GHEA Grapalat" w:cs="Arial"/>
          <w:color w:val="000000"/>
          <w:sz w:val="24"/>
          <w:szCs w:val="24"/>
          <w:lang w:val="hy-AM"/>
        </w:rPr>
        <w:t xml:space="preserve"> </w:t>
      </w:r>
    </w:p>
    <w:p w14:paraId="5965C378" w14:textId="26E152E5" w:rsidR="00DF54E2" w:rsidRPr="00747FDC" w:rsidRDefault="00EA3145" w:rsidP="00362194">
      <w:pPr>
        <w:spacing w:after="0"/>
        <w:ind w:left="142" w:right="-642"/>
        <w:jc w:val="both"/>
        <w:rPr>
          <w:rFonts w:ascii="GHEA Grapalat" w:hAnsi="GHEA Grapalat" w:cs="Arial"/>
          <w:color w:val="000000"/>
          <w:sz w:val="24"/>
          <w:szCs w:val="24"/>
          <w:lang w:val="hy-AM"/>
        </w:rPr>
      </w:pPr>
      <w:r w:rsidRPr="00747FDC">
        <w:rPr>
          <w:rFonts w:ascii="GHEA Grapalat" w:hAnsi="GHEA Grapalat" w:cs="Arial"/>
          <w:color w:val="000000"/>
          <w:sz w:val="24"/>
          <w:szCs w:val="24"/>
          <w:lang w:val="hy-AM"/>
        </w:rPr>
        <w:t xml:space="preserve">        </w:t>
      </w:r>
      <w:r w:rsidR="00AA672D" w:rsidRPr="00747FDC">
        <w:rPr>
          <w:rFonts w:ascii="GHEA Grapalat" w:hAnsi="GHEA Grapalat" w:cs="Arial"/>
          <w:color w:val="000000"/>
          <w:sz w:val="24"/>
          <w:szCs w:val="24"/>
          <w:lang w:val="hy-AM"/>
        </w:rPr>
        <w:t xml:space="preserve">Վերոնշյալ իրավախախտման վերաբերյալ հարուցված վարչական վարույթի շրջանակներում </w:t>
      </w:r>
      <w:r w:rsidR="00447783">
        <w:rPr>
          <w:rFonts w:ascii="GHEA Grapalat" w:hAnsi="GHEA Grapalat" w:cs="Arial"/>
          <w:color w:val="000000"/>
          <w:sz w:val="24"/>
          <w:szCs w:val="24"/>
          <w:lang w:val="hy-AM"/>
        </w:rPr>
        <w:t>26</w:t>
      </w:r>
      <w:r w:rsidR="00372482" w:rsidRPr="00747FDC">
        <w:rPr>
          <w:rFonts w:ascii="GHEA Grapalat" w:hAnsi="GHEA Grapalat" w:cs="Arial"/>
          <w:color w:val="000000"/>
          <w:sz w:val="24"/>
          <w:szCs w:val="24"/>
          <w:lang w:val="hy-AM"/>
        </w:rPr>
        <w:t>.0</w:t>
      </w:r>
      <w:r w:rsidR="008B27CF" w:rsidRPr="00747FDC">
        <w:rPr>
          <w:rFonts w:ascii="GHEA Grapalat" w:hAnsi="GHEA Grapalat" w:cs="Arial"/>
          <w:color w:val="000000"/>
          <w:sz w:val="24"/>
          <w:szCs w:val="24"/>
          <w:lang w:val="hy-AM"/>
        </w:rPr>
        <w:t>4</w:t>
      </w:r>
      <w:r w:rsidR="00AA672D" w:rsidRPr="00747FDC">
        <w:rPr>
          <w:rFonts w:ascii="Cambria Math" w:hAnsi="Cambria Math" w:cs="Cambria Math"/>
          <w:color w:val="000000"/>
          <w:sz w:val="24"/>
          <w:szCs w:val="24"/>
          <w:lang w:val="hy-AM"/>
        </w:rPr>
        <w:t>․</w:t>
      </w:r>
      <w:r w:rsidR="00AA672D" w:rsidRPr="00747FDC">
        <w:rPr>
          <w:rFonts w:ascii="GHEA Grapalat" w:hAnsi="GHEA Grapalat" w:cs="Arial"/>
          <w:color w:val="000000"/>
          <w:sz w:val="24"/>
          <w:szCs w:val="24"/>
          <w:lang w:val="hy-AM"/>
        </w:rPr>
        <w:t>202</w:t>
      </w:r>
      <w:r w:rsidR="00372482" w:rsidRPr="00747FDC">
        <w:rPr>
          <w:rFonts w:ascii="GHEA Grapalat" w:hAnsi="GHEA Grapalat" w:cs="Arial"/>
          <w:color w:val="000000"/>
          <w:sz w:val="24"/>
          <w:szCs w:val="24"/>
          <w:lang w:val="hy-AM"/>
        </w:rPr>
        <w:t>2</w:t>
      </w:r>
      <w:r w:rsidR="00AA672D" w:rsidRPr="00747FDC">
        <w:rPr>
          <w:rFonts w:ascii="GHEA Grapalat" w:hAnsi="GHEA Grapalat" w:cs="Arial"/>
          <w:color w:val="000000"/>
          <w:sz w:val="24"/>
          <w:szCs w:val="24"/>
          <w:lang w:val="hy-AM"/>
        </w:rPr>
        <w:t xml:space="preserve">թ. տեղի է ունեցել վարչական գործի քննություն, որին ներկայացել է կառուցապատող </w:t>
      </w:r>
      <w:r w:rsidR="00456FAD" w:rsidRPr="00456FAD">
        <w:rPr>
          <w:rFonts w:ascii="GHEA Grapalat" w:hAnsi="GHEA Grapalat" w:cs="Arial"/>
          <w:color w:val="000000"/>
          <w:sz w:val="24"/>
          <w:szCs w:val="24"/>
          <w:lang w:val="hy-AM"/>
        </w:rPr>
        <w:t>Նոննա Գրիգորիի Չոլախսավովայի լիազորված անձ  Գևորգ Թանգյանը</w:t>
      </w:r>
      <w:r w:rsidR="00AA672D" w:rsidRPr="00747FDC">
        <w:rPr>
          <w:rFonts w:ascii="GHEA Grapalat" w:hAnsi="GHEA Grapalat" w:cs="Arial"/>
          <w:color w:val="000000"/>
          <w:sz w:val="24"/>
          <w:szCs w:val="24"/>
          <w:lang w:val="hy-AM"/>
        </w:rPr>
        <w:t xml:space="preserve">: Վերջինս </w:t>
      </w:r>
      <w:r w:rsidR="00055834" w:rsidRPr="00747FDC">
        <w:rPr>
          <w:rFonts w:ascii="GHEA Grapalat" w:hAnsi="GHEA Grapalat" w:cs="Arial"/>
          <w:color w:val="000000"/>
          <w:sz w:val="24"/>
          <w:szCs w:val="24"/>
          <w:lang w:val="hy-AM"/>
        </w:rPr>
        <w:t>վերը նշված վարչական իրավախախտման</w:t>
      </w:r>
      <w:r w:rsidR="00AA672D" w:rsidRPr="00747FDC">
        <w:rPr>
          <w:rFonts w:ascii="GHEA Grapalat" w:hAnsi="GHEA Grapalat" w:cs="Arial"/>
          <w:color w:val="000000"/>
          <w:sz w:val="24"/>
          <w:szCs w:val="24"/>
          <w:lang w:val="hy-AM"/>
        </w:rPr>
        <w:t xml:space="preserve"> և կազմված արձանագրության վերաբերյալ առարկություններ չի </w:t>
      </w:r>
      <w:r w:rsidR="00055834" w:rsidRPr="00747FDC">
        <w:rPr>
          <w:rFonts w:ascii="GHEA Grapalat" w:hAnsi="GHEA Grapalat" w:cs="Arial"/>
          <w:color w:val="000000"/>
          <w:sz w:val="24"/>
          <w:szCs w:val="24"/>
          <w:lang w:val="hy-AM"/>
        </w:rPr>
        <w:t>ներկայացրել</w:t>
      </w:r>
      <w:r w:rsidR="00AA672D" w:rsidRPr="00747FDC">
        <w:rPr>
          <w:rFonts w:ascii="GHEA Grapalat" w:hAnsi="GHEA Grapalat" w:cs="Arial"/>
          <w:color w:val="000000"/>
          <w:sz w:val="24"/>
          <w:szCs w:val="24"/>
          <w:lang w:val="hy-AM"/>
        </w:rPr>
        <w:t>։</w:t>
      </w:r>
    </w:p>
    <w:p w14:paraId="3008AC36" w14:textId="77777777" w:rsidR="00524B89" w:rsidRPr="00747FDC" w:rsidRDefault="00EA3145" w:rsidP="00362194">
      <w:pPr>
        <w:pStyle w:val="NormalWeb"/>
        <w:shd w:val="clear" w:color="auto" w:fill="FFFFFF"/>
        <w:spacing w:before="0" w:beforeAutospacing="0" w:after="0" w:afterAutospacing="0" w:line="276" w:lineRule="auto"/>
        <w:ind w:left="142" w:right="-642" w:firstLine="375"/>
        <w:jc w:val="both"/>
        <w:rPr>
          <w:rFonts w:ascii="GHEA Grapalat" w:hAnsi="GHEA Grapalat" w:cs="Arial"/>
          <w:b/>
          <w:color w:val="000000"/>
          <w:lang w:val="hy-AM"/>
        </w:rPr>
      </w:pPr>
      <w:r w:rsidRPr="00747FDC">
        <w:rPr>
          <w:rFonts w:ascii="GHEA Grapalat" w:hAnsi="GHEA Grapalat" w:cs="Arial"/>
          <w:color w:val="000000"/>
          <w:lang w:val="hy-AM"/>
        </w:rPr>
        <w:t xml:space="preserve">   </w:t>
      </w:r>
      <w:r w:rsidR="00524B89" w:rsidRPr="00747FDC">
        <w:rPr>
          <w:rFonts w:ascii="GHEA Grapalat" w:hAnsi="GHEA Grapalat" w:cs="Arial"/>
          <w:b/>
          <w:color w:val="000000"/>
          <w:lang w:val="hy-AM"/>
        </w:rPr>
        <w:t xml:space="preserve">«Քաղաքաշինության մասին» ՀՀ օրենքի 9-րդ հոդվածի 2-րդ մասի «ա» կետի համաձայն՝ </w:t>
      </w:r>
      <w:r w:rsidR="00524B89" w:rsidRPr="00747FDC">
        <w:rPr>
          <w:rFonts w:ascii="GHEA Grapalat" w:hAnsi="GHEA Grapalat"/>
          <w:color w:val="000000"/>
          <w:lang w:val="hy-AM"/>
        </w:rPr>
        <w:t>շինարարություն իրականացնողները պարտավոր են ունենալ համապատասխան գործունեության իրավունքի լիցենզիա։</w:t>
      </w:r>
    </w:p>
    <w:p w14:paraId="57C35062" w14:textId="6BA145BB" w:rsidR="00243B22" w:rsidRPr="00747FDC" w:rsidRDefault="00524B89" w:rsidP="00362194">
      <w:pPr>
        <w:spacing w:after="0"/>
        <w:ind w:left="142" w:right="-642"/>
        <w:jc w:val="both"/>
        <w:rPr>
          <w:rFonts w:ascii="GHEA Grapalat" w:hAnsi="GHEA Grapalat" w:cs="Arial"/>
          <w:color w:val="000000"/>
          <w:sz w:val="24"/>
          <w:szCs w:val="24"/>
          <w:lang w:val="hy-AM"/>
        </w:rPr>
      </w:pPr>
      <w:r w:rsidRPr="00747FDC">
        <w:rPr>
          <w:rFonts w:ascii="GHEA Grapalat" w:hAnsi="GHEA Grapalat" w:cs="Arial"/>
          <w:b/>
          <w:color w:val="000000"/>
          <w:sz w:val="24"/>
          <w:szCs w:val="24"/>
          <w:lang w:val="hy-AM"/>
        </w:rPr>
        <w:t xml:space="preserve">        </w:t>
      </w:r>
      <w:r w:rsidR="0064729E" w:rsidRPr="00747FDC">
        <w:rPr>
          <w:rFonts w:ascii="GHEA Grapalat" w:hAnsi="GHEA Grapalat" w:cs="Arial"/>
          <w:b/>
          <w:color w:val="000000"/>
          <w:sz w:val="24"/>
          <w:szCs w:val="24"/>
          <w:lang w:val="hy-AM"/>
        </w:rPr>
        <w:t>«</w:t>
      </w:r>
      <w:r w:rsidR="0074406F" w:rsidRPr="00747FDC">
        <w:rPr>
          <w:rFonts w:ascii="GHEA Grapalat" w:hAnsi="GHEA Grapalat" w:cs="Arial"/>
          <w:b/>
          <w:color w:val="000000"/>
          <w:sz w:val="24"/>
          <w:szCs w:val="24"/>
          <w:lang w:val="hy-AM"/>
        </w:rPr>
        <w:t>Լիցենզավորման մասին</w:t>
      </w:r>
      <w:r w:rsidR="0064729E" w:rsidRPr="00747FDC">
        <w:rPr>
          <w:rFonts w:ascii="GHEA Grapalat" w:hAnsi="GHEA Grapalat" w:cs="Arial"/>
          <w:b/>
          <w:color w:val="000000"/>
          <w:sz w:val="24"/>
          <w:szCs w:val="24"/>
          <w:lang w:val="hy-AM"/>
        </w:rPr>
        <w:t>»</w:t>
      </w:r>
      <w:r w:rsidR="0074406F" w:rsidRPr="00747FDC">
        <w:rPr>
          <w:rFonts w:ascii="GHEA Grapalat" w:hAnsi="GHEA Grapalat" w:cs="Arial"/>
          <w:b/>
          <w:color w:val="000000"/>
          <w:sz w:val="24"/>
          <w:szCs w:val="24"/>
          <w:lang w:val="hy-AM"/>
        </w:rPr>
        <w:t xml:space="preserve"> ՀՀ օրենքի 43-րդ հոդվածի 2-րդ մասի</w:t>
      </w:r>
      <w:r w:rsidR="00DD21CE">
        <w:rPr>
          <w:rFonts w:ascii="GHEA Grapalat" w:hAnsi="GHEA Grapalat" w:cs="Arial"/>
          <w:b/>
          <w:color w:val="000000"/>
          <w:sz w:val="24"/>
          <w:szCs w:val="24"/>
          <w:lang w:val="hy-AM"/>
        </w:rPr>
        <w:t xml:space="preserve"> համաձայն՝</w:t>
      </w:r>
      <w:r w:rsidR="00E25E6D" w:rsidRPr="00747FDC">
        <w:rPr>
          <w:rFonts w:ascii="GHEA Grapalat" w:hAnsi="GHEA Grapalat" w:cs="Arial"/>
          <w:b/>
          <w:color w:val="000000"/>
          <w:sz w:val="24"/>
          <w:szCs w:val="24"/>
          <w:lang w:val="hy-AM"/>
        </w:rPr>
        <w:t xml:space="preserve"> լիցենզավորման ենթակա գուրծունեության տեսակների</w:t>
      </w:r>
      <w:r w:rsidR="0074406F" w:rsidRPr="00747FDC">
        <w:rPr>
          <w:rFonts w:ascii="GHEA Grapalat" w:hAnsi="GHEA Grapalat" w:cs="Arial"/>
          <w:b/>
          <w:color w:val="000000"/>
          <w:sz w:val="24"/>
          <w:szCs w:val="24"/>
          <w:lang w:val="hy-AM"/>
        </w:rPr>
        <w:t xml:space="preserve"> աղյուսակի 17-րդ կետի 3-րդ ենթակետի համաձայն</w:t>
      </w:r>
      <w:r w:rsidR="0074406F" w:rsidRPr="00747FDC">
        <w:rPr>
          <w:rFonts w:ascii="GHEA Grapalat" w:hAnsi="GHEA Grapalat" w:cs="Arial"/>
          <w:color w:val="000000"/>
          <w:sz w:val="24"/>
          <w:szCs w:val="24"/>
          <w:lang w:val="hy-AM"/>
        </w:rPr>
        <w:t>՝ լիցենզավորման ենթակա գործունեության տեսակ է՝ շ</w:t>
      </w:r>
      <w:r w:rsidR="0074406F" w:rsidRPr="00747FDC">
        <w:rPr>
          <w:rFonts w:ascii="GHEA Grapalat" w:hAnsi="GHEA Grapalat"/>
          <w:color w:val="000000"/>
          <w:sz w:val="24"/>
          <w:szCs w:val="24"/>
          <w:shd w:val="clear" w:color="auto" w:fill="FFFFFF"/>
          <w:lang w:val="hy-AM"/>
        </w:rPr>
        <w:t>ինարարության իրականացում (բացառությամբ շինարարության թույլտվություն չպահանջող աշխատանքների, համապատասխան նպատակի համար նախատեսված հողամասի տարածքում ոչ ձեռնարկատիրական նպատակով սեփականատիրոջ կողմից կառուցվող` 300 քմ ընդհանուր մակերեսը չգերազանցող` մինչև երկու վերգետնյա ու մեկ ստորգետնյա հարկ ունեցող անհատական բնակելի տների, հաստատված բազմակի օգտագործման օրինակելի նախագծերով կառուցվող օբյեկտների, 150 քմ ընդհանուր մակերեսը չգերազանցող օժանդակ շինությունների, 50 քմ ընդհանուր մակերեսը չգերազանցող ավտոտնակների, 1000 քմ ընդհանուր մակերեսը չգերազանցող ջերմոցների, 500 քմ ընդհանուր մակերեսը չգերազանցող գյուղատնտեսական արտադրական նշանակության ոչ հիմնական շինությունների և 100 քմ ընդհանուր մակերեսը չգերազանցող հասարակական նշանակության ոչ հիմնական շինությունների)</w:t>
      </w:r>
      <w:r w:rsidR="0074406F" w:rsidRPr="00747FDC">
        <w:rPr>
          <w:rFonts w:ascii="GHEA Grapalat" w:hAnsi="GHEA Grapalat" w:cs="Arial"/>
          <w:color w:val="000000"/>
          <w:sz w:val="24"/>
          <w:szCs w:val="24"/>
          <w:lang w:val="hy-AM"/>
        </w:rPr>
        <w:t>։</w:t>
      </w:r>
    </w:p>
    <w:p w14:paraId="7AEFA55A" w14:textId="77777777" w:rsidR="002A5C8E" w:rsidRPr="00747FDC" w:rsidRDefault="00EA3145" w:rsidP="00362194">
      <w:pPr>
        <w:pStyle w:val="NormalWeb"/>
        <w:shd w:val="clear" w:color="auto" w:fill="FFFFFF"/>
        <w:spacing w:before="0" w:beforeAutospacing="0" w:after="0" w:afterAutospacing="0" w:line="276" w:lineRule="auto"/>
        <w:ind w:left="142" w:right="-642" w:firstLine="375"/>
        <w:jc w:val="both"/>
        <w:rPr>
          <w:rFonts w:ascii="GHEA Grapalat" w:hAnsi="GHEA Grapalat"/>
          <w:color w:val="000000"/>
          <w:lang w:val="hy-AM"/>
        </w:rPr>
      </w:pPr>
      <w:r w:rsidRPr="00747FDC">
        <w:rPr>
          <w:rFonts w:ascii="GHEA Grapalat" w:hAnsi="GHEA Grapalat" w:cs="Calibri"/>
          <w:color w:val="000000"/>
          <w:lang w:val="hy-AM"/>
        </w:rPr>
        <w:t xml:space="preserve">   </w:t>
      </w:r>
      <w:r w:rsidR="002A5C8E" w:rsidRPr="00747FDC">
        <w:rPr>
          <w:rFonts w:ascii="GHEA Grapalat" w:hAnsi="GHEA Grapalat" w:cs="Arial"/>
          <w:b/>
          <w:color w:val="000000"/>
          <w:lang w:val="hy-AM"/>
        </w:rPr>
        <w:t>Վարչական իրավախախտումների վերաբերյալ Հայաստանի Հանրապետության օրենսգրքի 157</w:t>
      </w:r>
      <w:r w:rsidR="002A5C8E" w:rsidRPr="00747FDC">
        <w:rPr>
          <w:rFonts w:ascii="GHEA Grapalat" w:hAnsi="GHEA Grapalat" w:cs="Arial"/>
          <w:b/>
          <w:color w:val="000000"/>
          <w:vertAlign w:val="superscript"/>
          <w:lang w:val="hy-AM"/>
        </w:rPr>
        <w:t>7</w:t>
      </w:r>
      <w:r w:rsidR="002A5C8E" w:rsidRPr="00747FDC">
        <w:rPr>
          <w:rFonts w:ascii="GHEA Grapalat" w:hAnsi="GHEA Grapalat" w:cs="Arial"/>
          <w:b/>
          <w:color w:val="000000"/>
          <w:lang w:val="hy-AM"/>
        </w:rPr>
        <w:t xml:space="preserve">-րդ հոդվածի համաձայն՝ </w:t>
      </w:r>
      <w:r w:rsidR="002A5C8E" w:rsidRPr="00747FDC">
        <w:rPr>
          <w:rFonts w:ascii="GHEA Grapalat" w:hAnsi="GHEA Grapalat" w:cs="Arial"/>
          <w:color w:val="000000"/>
          <w:lang w:val="hy-AM"/>
        </w:rPr>
        <w:t>կ</w:t>
      </w:r>
      <w:r w:rsidR="002A5C8E" w:rsidRPr="00747FDC">
        <w:rPr>
          <w:rFonts w:ascii="GHEA Grapalat" w:hAnsi="GHEA Grapalat"/>
          <w:color w:val="000000"/>
          <w:lang w:val="hy-AM"/>
        </w:rPr>
        <w:t>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 առաջացնում է տուգանքի նշանակում կառուցապատողի նկատմամբ` սահմանված նվազագույն աշխատավարձի երեքհարյուրապատիկի չափով:</w:t>
      </w:r>
    </w:p>
    <w:p w14:paraId="56A76129" w14:textId="4FE5657C" w:rsidR="00090ACC" w:rsidRPr="00747FDC" w:rsidRDefault="00EA3145" w:rsidP="00362194">
      <w:pPr>
        <w:pStyle w:val="NormalWeb"/>
        <w:shd w:val="clear" w:color="auto" w:fill="FFFFFF"/>
        <w:spacing w:before="0" w:beforeAutospacing="0" w:after="0" w:afterAutospacing="0" w:line="276" w:lineRule="auto"/>
        <w:ind w:left="142" w:right="-642" w:firstLine="375"/>
        <w:jc w:val="both"/>
        <w:rPr>
          <w:rFonts w:ascii="GHEA Grapalat" w:hAnsi="GHEA Grapalat"/>
          <w:color w:val="000000"/>
          <w:shd w:val="clear" w:color="auto" w:fill="FFFFFF"/>
          <w:lang w:val="hy-AM"/>
        </w:rPr>
      </w:pPr>
      <w:r w:rsidRPr="00747FDC">
        <w:rPr>
          <w:rFonts w:ascii="GHEA Grapalat" w:hAnsi="GHEA Grapalat"/>
          <w:b/>
          <w:color w:val="000000"/>
          <w:lang w:val="hy-AM"/>
        </w:rPr>
        <w:t xml:space="preserve">  </w:t>
      </w:r>
      <w:r w:rsidR="002A5C8E" w:rsidRPr="00747FDC">
        <w:rPr>
          <w:rFonts w:ascii="GHEA Grapalat" w:hAnsi="GHEA Grapalat"/>
          <w:b/>
          <w:color w:val="000000"/>
          <w:lang w:val="hy-AM"/>
        </w:rPr>
        <w:t xml:space="preserve">Նույն </w:t>
      </w:r>
      <w:r w:rsidR="002A5C8E" w:rsidRPr="00747FDC">
        <w:rPr>
          <w:rFonts w:ascii="GHEA Grapalat" w:hAnsi="GHEA Grapalat" w:cs="Arial"/>
          <w:b/>
          <w:color w:val="000000"/>
          <w:lang w:val="hy-AM"/>
        </w:rPr>
        <w:t xml:space="preserve">օրենսգրքի </w:t>
      </w:r>
      <w:r w:rsidR="00090ACC" w:rsidRPr="00747FDC">
        <w:rPr>
          <w:rFonts w:ascii="GHEA Grapalat" w:hAnsi="GHEA Grapalat" w:cs="Arial"/>
          <w:b/>
          <w:color w:val="000000"/>
          <w:lang w:val="hy-AM"/>
        </w:rPr>
        <w:t>244</w:t>
      </w:r>
      <w:r w:rsidR="002A5C8E" w:rsidRPr="00747FDC">
        <w:rPr>
          <w:rFonts w:ascii="GHEA Grapalat" w:hAnsi="GHEA Grapalat" w:cs="Arial"/>
          <w:b/>
          <w:color w:val="000000"/>
          <w:vertAlign w:val="superscript"/>
          <w:lang w:val="hy-AM"/>
        </w:rPr>
        <w:t>1</w:t>
      </w:r>
      <w:r w:rsidR="00090ACC" w:rsidRPr="00747FDC">
        <w:rPr>
          <w:rFonts w:ascii="GHEA Grapalat" w:hAnsi="GHEA Grapalat" w:cs="Arial"/>
          <w:b/>
          <w:color w:val="000000"/>
          <w:vertAlign w:val="superscript"/>
          <w:lang w:val="hy-AM"/>
        </w:rPr>
        <w:t>1</w:t>
      </w:r>
      <w:r w:rsidR="002A5C8E" w:rsidRPr="00747FDC">
        <w:rPr>
          <w:rFonts w:ascii="GHEA Grapalat" w:hAnsi="GHEA Grapalat" w:cs="Arial"/>
          <w:b/>
          <w:color w:val="000000"/>
          <w:lang w:val="hy-AM"/>
        </w:rPr>
        <w:t xml:space="preserve">-րդ հոդվածի համաձայն՝ </w:t>
      </w:r>
      <w:r w:rsidR="00DD21CE">
        <w:rPr>
          <w:rFonts w:ascii="GHEA Grapalat" w:hAnsi="GHEA Grapalat"/>
          <w:color w:val="000000"/>
          <w:shd w:val="clear" w:color="auto" w:fill="FFFFFF"/>
          <w:lang w:val="hy-AM"/>
        </w:rPr>
        <w:t>ք</w:t>
      </w:r>
      <w:r w:rsidR="00090ACC" w:rsidRPr="00747FDC">
        <w:rPr>
          <w:rFonts w:ascii="GHEA Grapalat" w:hAnsi="GHEA Grapalat"/>
          <w:color w:val="000000"/>
          <w:shd w:val="clear" w:color="auto" w:fill="FFFFFF"/>
          <w:lang w:val="hy-AM"/>
        </w:rPr>
        <w:t>աղաքաշինության բնագավառում վերահսկողություն իրականացնող տեսչական մարմինը քննում է սույն օրենսգրքի 152.2-րդ հոդվածի 2-րդ մասով, 156.1-ին հոդվածով, 157.1-157.14-րդ և 157.16-րդ</w:t>
      </w:r>
      <w:r w:rsidR="00090ACC" w:rsidRPr="00747FDC">
        <w:rPr>
          <w:rFonts w:ascii="Calibri" w:hAnsi="Calibri" w:cs="Calibri"/>
          <w:color w:val="000000"/>
          <w:shd w:val="clear" w:color="auto" w:fill="FFFFFF"/>
          <w:lang w:val="hy-AM"/>
        </w:rPr>
        <w:t> </w:t>
      </w:r>
      <w:r w:rsidR="00090ACC" w:rsidRPr="00747FDC">
        <w:rPr>
          <w:rFonts w:ascii="GHEA Grapalat" w:hAnsi="GHEA Grapalat" w:cs="GHEA Grapalat"/>
          <w:color w:val="000000"/>
          <w:shd w:val="clear" w:color="auto" w:fill="FFFFFF"/>
          <w:lang w:val="hy-AM"/>
        </w:rPr>
        <w:t>հոդվածներով</w:t>
      </w:r>
      <w:r w:rsidR="00090ACC" w:rsidRPr="00747FDC">
        <w:rPr>
          <w:rFonts w:ascii="GHEA Grapalat" w:hAnsi="GHEA Grapalat"/>
          <w:color w:val="000000"/>
          <w:shd w:val="clear" w:color="auto" w:fill="FFFFFF"/>
          <w:lang w:val="hy-AM"/>
        </w:rPr>
        <w:t xml:space="preserve"> </w:t>
      </w:r>
      <w:r w:rsidR="00090ACC" w:rsidRPr="00747FDC">
        <w:rPr>
          <w:rFonts w:ascii="GHEA Grapalat" w:hAnsi="GHEA Grapalat" w:cs="GHEA Grapalat"/>
          <w:color w:val="000000"/>
          <w:shd w:val="clear" w:color="auto" w:fill="FFFFFF"/>
          <w:lang w:val="hy-AM"/>
        </w:rPr>
        <w:t>նախատեսված</w:t>
      </w:r>
      <w:r w:rsidR="00090ACC" w:rsidRPr="00747FDC">
        <w:rPr>
          <w:rFonts w:ascii="GHEA Grapalat" w:hAnsi="GHEA Grapalat"/>
          <w:color w:val="000000"/>
          <w:shd w:val="clear" w:color="auto" w:fill="FFFFFF"/>
          <w:lang w:val="hy-AM"/>
        </w:rPr>
        <w:t xml:space="preserve"> </w:t>
      </w:r>
      <w:r w:rsidR="00090ACC" w:rsidRPr="00747FDC">
        <w:rPr>
          <w:rFonts w:ascii="GHEA Grapalat" w:hAnsi="GHEA Grapalat" w:cs="GHEA Grapalat"/>
          <w:color w:val="000000"/>
          <w:shd w:val="clear" w:color="auto" w:fill="FFFFFF"/>
          <w:lang w:val="hy-AM"/>
        </w:rPr>
        <w:t>վարչական</w:t>
      </w:r>
      <w:r w:rsidR="00090ACC" w:rsidRPr="00747FDC">
        <w:rPr>
          <w:rFonts w:ascii="GHEA Grapalat" w:hAnsi="GHEA Grapalat"/>
          <w:color w:val="000000"/>
          <w:shd w:val="clear" w:color="auto" w:fill="FFFFFF"/>
          <w:lang w:val="hy-AM"/>
        </w:rPr>
        <w:t xml:space="preserve"> </w:t>
      </w:r>
      <w:r w:rsidR="00090ACC" w:rsidRPr="00747FDC">
        <w:rPr>
          <w:rFonts w:ascii="GHEA Grapalat" w:hAnsi="GHEA Grapalat" w:cs="GHEA Grapalat"/>
          <w:color w:val="000000"/>
          <w:shd w:val="clear" w:color="auto" w:fill="FFFFFF"/>
          <w:lang w:val="hy-AM"/>
        </w:rPr>
        <w:t>իրավախախտումների</w:t>
      </w:r>
      <w:r w:rsidR="00090ACC" w:rsidRPr="00747FDC">
        <w:rPr>
          <w:rFonts w:ascii="GHEA Grapalat" w:hAnsi="GHEA Grapalat"/>
          <w:color w:val="000000"/>
          <w:shd w:val="clear" w:color="auto" w:fill="FFFFFF"/>
          <w:lang w:val="hy-AM"/>
        </w:rPr>
        <w:t xml:space="preserve"> </w:t>
      </w:r>
      <w:r w:rsidR="00090ACC" w:rsidRPr="00747FDC">
        <w:rPr>
          <w:rFonts w:ascii="GHEA Grapalat" w:hAnsi="GHEA Grapalat" w:cs="GHEA Grapalat"/>
          <w:color w:val="000000"/>
          <w:shd w:val="clear" w:color="auto" w:fill="FFFFFF"/>
          <w:lang w:val="hy-AM"/>
        </w:rPr>
        <w:t>վերաբերյալ</w:t>
      </w:r>
      <w:r w:rsidR="00090ACC" w:rsidRPr="00747FDC">
        <w:rPr>
          <w:rFonts w:ascii="GHEA Grapalat" w:hAnsi="GHEA Grapalat"/>
          <w:color w:val="000000"/>
          <w:shd w:val="clear" w:color="auto" w:fill="FFFFFF"/>
          <w:lang w:val="hy-AM"/>
        </w:rPr>
        <w:t xml:space="preserve"> </w:t>
      </w:r>
      <w:r w:rsidR="00090ACC" w:rsidRPr="00747FDC">
        <w:rPr>
          <w:rFonts w:ascii="GHEA Grapalat" w:hAnsi="GHEA Grapalat" w:cs="GHEA Grapalat"/>
          <w:color w:val="000000"/>
          <w:shd w:val="clear" w:color="auto" w:fill="FFFFFF"/>
          <w:lang w:val="hy-AM"/>
        </w:rPr>
        <w:t>գործեր</w:t>
      </w:r>
      <w:r w:rsidR="00090ACC" w:rsidRPr="00747FDC">
        <w:rPr>
          <w:rFonts w:ascii="GHEA Grapalat" w:hAnsi="GHEA Grapalat"/>
          <w:color w:val="000000"/>
          <w:shd w:val="clear" w:color="auto" w:fill="FFFFFF"/>
          <w:lang w:val="hy-AM"/>
        </w:rPr>
        <w:t>ը (</w:t>
      </w:r>
      <w:r w:rsidR="00090ACC" w:rsidRPr="00747FDC">
        <w:rPr>
          <w:rFonts w:ascii="Cambria Math" w:hAnsi="Cambria Math" w:cs="Cambria Math"/>
          <w:color w:val="000000"/>
          <w:shd w:val="clear" w:color="auto" w:fill="FFFFFF"/>
          <w:lang w:val="hy-AM"/>
        </w:rPr>
        <w:t>․․․</w:t>
      </w:r>
      <w:r w:rsidR="00090ACC" w:rsidRPr="00747FDC">
        <w:rPr>
          <w:rFonts w:ascii="GHEA Grapalat" w:hAnsi="GHEA Grapalat"/>
          <w:color w:val="000000"/>
          <w:shd w:val="clear" w:color="auto" w:fill="FFFFFF"/>
          <w:lang w:val="hy-AM"/>
        </w:rPr>
        <w:t>)։</w:t>
      </w:r>
    </w:p>
    <w:p w14:paraId="6E473849" w14:textId="7E8F9F90" w:rsidR="00090ACC" w:rsidRPr="00747FDC" w:rsidRDefault="00090ACC" w:rsidP="00362194">
      <w:pPr>
        <w:pStyle w:val="NormalWeb"/>
        <w:shd w:val="clear" w:color="auto" w:fill="FFFFFF"/>
        <w:spacing w:before="0" w:beforeAutospacing="0" w:after="0" w:afterAutospacing="0" w:line="276" w:lineRule="auto"/>
        <w:ind w:left="142" w:right="-642" w:firstLine="375"/>
        <w:jc w:val="both"/>
        <w:rPr>
          <w:rFonts w:ascii="GHEA Grapalat" w:hAnsi="GHEA Grapalat"/>
          <w:color w:val="000000"/>
          <w:lang w:val="hy-AM"/>
        </w:rPr>
      </w:pPr>
      <w:r w:rsidRPr="00747FDC">
        <w:rPr>
          <w:rFonts w:ascii="GHEA Grapalat" w:hAnsi="GHEA Grapalat"/>
          <w:color w:val="000000"/>
          <w:shd w:val="clear" w:color="auto" w:fill="FFFFFF"/>
          <w:lang w:val="hy-AM"/>
        </w:rPr>
        <w:t xml:space="preserve"> </w:t>
      </w:r>
      <w:r w:rsidRPr="00747FDC">
        <w:rPr>
          <w:rFonts w:ascii="GHEA Grapalat" w:hAnsi="GHEA Grapalat"/>
          <w:color w:val="000000"/>
          <w:lang w:val="hy-AM"/>
        </w:rPr>
        <w:t xml:space="preserve">Քաղաքաշինության բնագավառում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քաղաքաշինության բնագավառում վերահսկողություն իրականացնող տեսչական մարմնի ղեկավարը և նրա տեղակալները` 157.1-157.14-րդ </w:t>
      </w:r>
      <w:r w:rsidRPr="00747FDC">
        <w:rPr>
          <w:rFonts w:ascii="GHEA Grapalat" w:hAnsi="GHEA Grapalat"/>
          <w:color w:val="000000"/>
          <w:lang w:val="hy-AM"/>
        </w:rPr>
        <w:lastRenderedPageBreak/>
        <w:t xml:space="preserve">հոդվածներով նախատեսված դեպքերում` տուգանք` սահմանված նվազագույն աշխատավարձի հարյուրապատիկից բարձր չափով </w:t>
      </w:r>
      <w:r w:rsidRPr="00747FDC">
        <w:rPr>
          <w:rFonts w:ascii="GHEA Grapalat" w:hAnsi="GHEA Grapalat"/>
          <w:color w:val="000000"/>
          <w:shd w:val="clear" w:color="auto" w:fill="FFFFFF"/>
          <w:lang w:val="hy-AM"/>
        </w:rPr>
        <w:t xml:space="preserve"> (</w:t>
      </w:r>
      <w:r w:rsidRPr="00747FDC">
        <w:rPr>
          <w:rFonts w:ascii="Cambria Math" w:hAnsi="Cambria Math" w:cs="Cambria Math"/>
          <w:color w:val="000000"/>
          <w:shd w:val="clear" w:color="auto" w:fill="FFFFFF"/>
          <w:lang w:val="hy-AM"/>
        </w:rPr>
        <w:t>․․․</w:t>
      </w:r>
      <w:r w:rsidRPr="00747FDC">
        <w:rPr>
          <w:rFonts w:ascii="GHEA Grapalat" w:hAnsi="GHEA Grapalat"/>
          <w:color w:val="000000"/>
          <w:shd w:val="clear" w:color="auto" w:fill="FFFFFF"/>
          <w:lang w:val="hy-AM"/>
        </w:rPr>
        <w:t>)։</w:t>
      </w:r>
    </w:p>
    <w:p w14:paraId="3D4732EB" w14:textId="04B2FE6B" w:rsidR="00E9682E" w:rsidRPr="00747FDC" w:rsidRDefault="00EA3145" w:rsidP="00362194">
      <w:pPr>
        <w:pStyle w:val="NormalWeb"/>
        <w:shd w:val="clear" w:color="auto" w:fill="FFFFFF"/>
        <w:spacing w:before="0" w:beforeAutospacing="0" w:after="0" w:afterAutospacing="0" w:line="276" w:lineRule="auto"/>
        <w:ind w:left="142" w:right="-642"/>
        <w:jc w:val="both"/>
        <w:rPr>
          <w:rFonts w:ascii="GHEA Grapalat" w:hAnsi="GHEA Grapalat" w:cs="Arial"/>
          <w:color w:val="000000"/>
          <w:lang w:val="hy-AM"/>
        </w:rPr>
      </w:pPr>
      <w:r w:rsidRPr="00747FDC">
        <w:rPr>
          <w:rFonts w:ascii="GHEA Grapalat" w:hAnsi="GHEA Grapalat"/>
          <w:color w:val="000000"/>
          <w:lang w:val="hy-AM"/>
        </w:rPr>
        <w:t xml:space="preserve">      </w:t>
      </w:r>
      <w:r w:rsidR="00507112" w:rsidRPr="00747FDC">
        <w:rPr>
          <w:rFonts w:ascii="GHEA Grapalat" w:hAnsi="GHEA Grapalat"/>
          <w:color w:val="000000"/>
          <w:lang w:val="hy-AM"/>
        </w:rPr>
        <w:t xml:space="preserve"> </w:t>
      </w:r>
      <w:r w:rsidR="00E9682E" w:rsidRPr="00747FDC">
        <w:rPr>
          <w:rFonts w:ascii="GHEA Grapalat" w:hAnsi="GHEA Grapalat"/>
          <w:color w:val="000000"/>
          <w:lang w:val="hy-AM"/>
        </w:rPr>
        <w:t xml:space="preserve">Հիմք ընդունելով վերոգրյալը, </w:t>
      </w:r>
      <w:r w:rsidR="00E9682E" w:rsidRPr="00747FDC">
        <w:rPr>
          <w:rFonts w:ascii="GHEA Grapalat" w:hAnsi="GHEA Grapalat"/>
          <w:color w:val="000000"/>
          <w:shd w:val="clear" w:color="auto" w:fill="FFFFFF"/>
          <w:lang w:val="hy-AM"/>
        </w:rPr>
        <w:t>սույն վար</w:t>
      </w:r>
      <w:r w:rsidR="002A5C8E" w:rsidRPr="00747FDC">
        <w:rPr>
          <w:rFonts w:ascii="GHEA Grapalat" w:hAnsi="GHEA Grapalat"/>
          <w:color w:val="000000"/>
          <w:shd w:val="clear" w:color="auto" w:fill="FFFFFF"/>
          <w:lang w:val="hy-AM"/>
        </w:rPr>
        <w:t>չական գործում եղած ապացույցները՝</w:t>
      </w:r>
      <w:r w:rsidR="00E9682E" w:rsidRPr="00747FDC">
        <w:rPr>
          <w:rFonts w:ascii="GHEA Grapalat" w:hAnsi="GHEA Grapalat"/>
          <w:color w:val="000000"/>
          <w:shd w:val="clear" w:color="auto" w:fill="FFFFFF"/>
          <w:lang w:val="hy-AM"/>
        </w:rPr>
        <w:t xml:space="preserve"> հաստատվել է կառուցապատող </w:t>
      </w:r>
      <w:r w:rsidR="006B354B" w:rsidRPr="00253F5A">
        <w:rPr>
          <w:rFonts w:ascii="GHEA Grapalat" w:hAnsi="GHEA Grapalat"/>
          <w:lang w:val="hy-AM"/>
        </w:rPr>
        <w:t xml:space="preserve">Նոննա </w:t>
      </w:r>
      <w:r w:rsidR="006B354B">
        <w:rPr>
          <w:rFonts w:ascii="GHEA Grapalat" w:hAnsi="GHEA Grapalat"/>
          <w:lang w:val="hy-AM"/>
        </w:rPr>
        <w:t>Գրիգորիի Չոլախսավովայ</w:t>
      </w:r>
      <w:r w:rsidR="006B354B">
        <w:rPr>
          <w:rFonts w:ascii="GHEA Grapalat" w:hAnsi="GHEA Grapalat" w:cs="Arial"/>
          <w:color w:val="000000"/>
          <w:lang w:val="hy-AM"/>
        </w:rPr>
        <w:t>ի</w:t>
      </w:r>
      <w:r w:rsidR="00447783" w:rsidRPr="00747FDC">
        <w:rPr>
          <w:rFonts w:ascii="GHEA Grapalat" w:hAnsi="GHEA Grapalat" w:cs="Arial"/>
          <w:color w:val="000000"/>
          <w:lang w:val="hy-AM"/>
        </w:rPr>
        <w:t xml:space="preserve"> </w:t>
      </w:r>
      <w:r w:rsidR="00E9682E" w:rsidRPr="00747FDC">
        <w:rPr>
          <w:rFonts w:ascii="GHEA Grapalat" w:hAnsi="GHEA Grapalat" w:cs="Arial"/>
          <w:color w:val="000000"/>
          <w:lang w:val="hy-AM"/>
        </w:rPr>
        <w:t>կողմից թույլ տ</w:t>
      </w:r>
      <w:r w:rsidR="00055834" w:rsidRPr="00747FDC">
        <w:rPr>
          <w:rFonts w:ascii="GHEA Grapalat" w:hAnsi="GHEA Grapalat" w:cs="Arial"/>
          <w:color w:val="000000"/>
          <w:lang w:val="hy-AM"/>
        </w:rPr>
        <w:t>ր</w:t>
      </w:r>
      <w:r w:rsidR="00E9682E" w:rsidRPr="00747FDC">
        <w:rPr>
          <w:rFonts w:ascii="GHEA Grapalat" w:hAnsi="GHEA Grapalat" w:cs="Arial"/>
          <w:color w:val="000000"/>
          <w:lang w:val="hy-AM"/>
        </w:rPr>
        <w:t xml:space="preserve">ված </w:t>
      </w:r>
      <w:r w:rsidR="00884BCC" w:rsidRPr="00747FDC">
        <w:rPr>
          <w:rFonts w:ascii="GHEA Grapalat" w:hAnsi="GHEA Grapalat" w:cs="Arial"/>
          <w:color w:val="000000"/>
          <w:lang w:val="hy-AM"/>
        </w:rPr>
        <w:t>վարչական իրավախախտ</w:t>
      </w:r>
      <w:r w:rsidR="00090ACC" w:rsidRPr="00747FDC">
        <w:rPr>
          <w:rFonts w:ascii="GHEA Grapalat" w:hAnsi="GHEA Grapalat" w:cs="Arial"/>
          <w:color w:val="000000"/>
          <w:lang w:val="hy-AM"/>
        </w:rPr>
        <w:t>ման</w:t>
      </w:r>
      <w:r w:rsidR="00884BCC" w:rsidRPr="00747FDC">
        <w:rPr>
          <w:rFonts w:ascii="GHEA Grapalat" w:hAnsi="GHEA Grapalat" w:cs="Arial"/>
          <w:color w:val="000000"/>
          <w:lang w:val="hy-AM"/>
        </w:rPr>
        <w:t xml:space="preserve"> </w:t>
      </w:r>
      <w:r w:rsidR="00E9682E" w:rsidRPr="00747FDC">
        <w:rPr>
          <w:rFonts w:ascii="GHEA Grapalat" w:hAnsi="GHEA Grapalat" w:cs="Arial"/>
          <w:color w:val="000000"/>
          <w:lang w:val="hy-AM"/>
        </w:rPr>
        <w:t>փաստը</w:t>
      </w:r>
      <w:r w:rsidR="009335C4" w:rsidRPr="00747FDC">
        <w:rPr>
          <w:rFonts w:ascii="GHEA Grapalat" w:hAnsi="GHEA Grapalat" w:cs="Arial"/>
          <w:color w:val="000000"/>
          <w:lang w:val="hy-AM"/>
        </w:rPr>
        <w:t>։</w:t>
      </w:r>
    </w:p>
    <w:p w14:paraId="6F793883" w14:textId="77777777" w:rsidR="00D666D7" w:rsidRPr="00747FDC" w:rsidRDefault="00EA3145" w:rsidP="00362194">
      <w:pPr>
        <w:pStyle w:val="NormalWeb"/>
        <w:shd w:val="clear" w:color="auto" w:fill="FFFFFF"/>
        <w:spacing w:before="0" w:beforeAutospacing="0" w:after="0" w:afterAutospacing="0" w:line="276" w:lineRule="auto"/>
        <w:ind w:left="142" w:right="-642"/>
        <w:jc w:val="both"/>
        <w:rPr>
          <w:rFonts w:ascii="GHEA Grapalat" w:hAnsi="GHEA Grapalat" w:cs="Arial"/>
          <w:color w:val="000000"/>
          <w:lang w:val="hy-AM"/>
        </w:rPr>
      </w:pPr>
      <w:r w:rsidRPr="00747FDC">
        <w:rPr>
          <w:rFonts w:ascii="GHEA Grapalat" w:hAnsi="GHEA Grapalat" w:cs="Arial"/>
          <w:color w:val="000000"/>
          <w:lang w:val="hy-AM"/>
        </w:rPr>
        <w:t xml:space="preserve">       </w:t>
      </w:r>
      <w:r w:rsidR="00D666D7" w:rsidRPr="00747FDC">
        <w:rPr>
          <w:rFonts w:ascii="GHEA Grapalat" w:hAnsi="GHEA Grapalat" w:cs="Arial"/>
          <w:color w:val="000000"/>
          <w:lang w:val="hy-AM"/>
        </w:rPr>
        <w:t xml:space="preserve">Վերոգրյալի հիման վրա և ղեկավարվելով </w:t>
      </w:r>
      <w:r w:rsidR="00D666D7" w:rsidRPr="00747FDC">
        <w:rPr>
          <w:rFonts w:ascii="GHEA Grapalat" w:hAnsi="GHEA Grapalat"/>
          <w:lang w:val="hy-AM"/>
        </w:rPr>
        <w:t>Վ</w:t>
      </w:r>
      <w:r w:rsidR="00D666D7" w:rsidRPr="00747FDC">
        <w:rPr>
          <w:rFonts w:ascii="GHEA Grapalat" w:hAnsi="GHEA Grapalat" w:cs="Arial"/>
          <w:color w:val="000000"/>
          <w:lang w:val="hy-AM"/>
        </w:rPr>
        <w:t>արչական իրավախախտումների վերաբերյալ Հայաստանի Հանրապետության օրենսգրքի,  244</w:t>
      </w:r>
      <w:r w:rsidR="00D666D7" w:rsidRPr="00747FDC">
        <w:rPr>
          <w:rFonts w:ascii="GHEA Grapalat" w:hAnsi="GHEA Grapalat" w:cs="Arial"/>
          <w:color w:val="000000"/>
          <w:vertAlign w:val="superscript"/>
          <w:lang w:val="hy-AM"/>
        </w:rPr>
        <w:t>11</w:t>
      </w:r>
      <w:r w:rsidR="00D666D7" w:rsidRPr="00747FDC">
        <w:rPr>
          <w:rFonts w:ascii="GHEA Grapalat" w:hAnsi="GHEA Grapalat" w:cs="Arial"/>
          <w:color w:val="000000"/>
          <w:lang w:val="hy-AM"/>
        </w:rPr>
        <w:t>-րդ հոդվածով, 282-րդ հոդվածի 1-ին կետով՝</w:t>
      </w:r>
    </w:p>
    <w:p w14:paraId="1879DCF3" w14:textId="77777777" w:rsidR="00D666D7" w:rsidRPr="00747FDC" w:rsidRDefault="00D666D7" w:rsidP="00362194">
      <w:pPr>
        <w:spacing w:after="0"/>
        <w:ind w:left="142" w:right="-642" w:firstLine="708"/>
        <w:jc w:val="both"/>
        <w:rPr>
          <w:rFonts w:ascii="GHEA Grapalat" w:hAnsi="GHEA Grapalat" w:cs="Arial"/>
          <w:color w:val="000000"/>
          <w:sz w:val="24"/>
          <w:szCs w:val="24"/>
          <w:lang w:val="hy-AM"/>
        </w:rPr>
      </w:pPr>
    </w:p>
    <w:p w14:paraId="161E045C" w14:textId="77777777" w:rsidR="00D666D7" w:rsidRPr="00747FDC" w:rsidRDefault="00E9682E" w:rsidP="00362194">
      <w:pPr>
        <w:spacing w:after="0"/>
        <w:ind w:left="142" w:right="-642" w:firstLine="708"/>
        <w:rPr>
          <w:rFonts w:ascii="GHEA Grapalat" w:hAnsi="GHEA Grapalat" w:cs="Arial"/>
          <w:b/>
          <w:color w:val="000000"/>
          <w:sz w:val="24"/>
          <w:szCs w:val="24"/>
          <w:lang w:val="hy-AM"/>
        </w:rPr>
      </w:pPr>
      <w:r w:rsidRPr="00747FDC">
        <w:rPr>
          <w:rFonts w:ascii="GHEA Grapalat" w:hAnsi="GHEA Grapalat" w:cs="Arial"/>
          <w:b/>
          <w:color w:val="000000"/>
          <w:sz w:val="24"/>
          <w:szCs w:val="24"/>
          <w:lang w:val="hy-AM"/>
        </w:rPr>
        <w:t xml:space="preserve">                                                    </w:t>
      </w:r>
      <w:r w:rsidR="00D666D7" w:rsidRPr="00747FDC">
        <w:rPr>
          <w:rFonts w:ascii="GHEA Grapalat" w:hAnsi="GHEA Grapalat" w:cs="Arial"/>
          <w:b/>
          <w:color w:val="000000"/>
          <w:sz w:val="24"/>
          <w:szCs w:val="24"/>
          <w:lang w:val="hy-AM"/>
        </w:rPr>
        <w:t>ՈՐՈՇԵՑԻ</w:t>
      </w:r>
    </w:p>
    <w:p w14:paraId="189A0C19" w14:textId="37C3885C" w:rsidR="00D666D7" w:rsidRPr="00747FDC" w:rsidRDefault="00EA3145" w:rsidP="00362194">
      <w:pPr>
        <w:spacing w:after="0"/>
        <w:ind w:left="142" w:right="-642"/>
        <w:jc w:val="both"/>
        <w:rPr>
          <w:rFonts w:ascii="GHEA Grapalat" w:hAnsi="GHEA Grapalat" w:cs="Arial"/>
          <w:color w:val="000000"/>
          <w:sz w:val="24"/>
          <w:szCs w:val="24"/>
          <w:lang w:val="hy-AM"/>
        </w:rPr>
      </w:pPr>
      <w:r w:rsidRPr="00747FDC">
        <w:rPr>
          <w:rFonts w:ascii="GHEA Grapalat" w:hAnsi="GHEA Grapalat" w:cs="Arial"/>
          <w:color w:val="000000"/>
          <w:sz w:val="24"/>
          <w:szCs w:val="24"/>
          <w:lang w:val="hy-AM"/>
        </w:rPr>
        <w:t xml:space="preserve">        </w:t>
      </w:r>
      <w:r w:rsidR="00D666D7" w:rsidRPr="00747FDC">
        <w:rPr>
          <w:rFonts w:ascii="GHEA Grapalat" w:hAnsi="GHEA Grapalat" w:cs="Arial"/>
          <w:color w:val="000000"/>
          <w:sz w:val="24"/>
          <w:szCs w:val="24"/>
          <w:lang w:val="hy-AM"/>
        </w:rPr>
        <w:t xml:space="preserve">Կառուցապատող </w:t>
      </w:r>
      <w:r w:rsidR="006B354B" w:rsidRPr="006B354B">
        <w:rPr>
          <w:rFonts w:ascii="GHEA Grapalat" w:hAnsi="GHEA Grapalat" w:cs="Arial"/>
          <w:color w:val="000000"/>
          <w:sz w:val="24"/>
          <w:szCs w:val="24"/>
          <w:lang w:val="hy-AM"/>
        </w:rPr>
        <w:t>Նոննա Գրիգորիի Չոլախսավովայի</w:t>
      </w:r>
      <w:r w:rsidR="00447783">
        <w:rPr>
          <w:rFonts w:ascii="GHEA Grapalat" w:hAnsi="GHEA Grapalat" w:cs="Arial"/>
          <w:color w:val="000000"/>
          <w:sz w:val="24"/>
          <w:szCs w:val="24"/>
          <w:lang w:val="hy-AM"/>
        </w:rPr>
        <w:t>ն</w:t>
      </w:r>
      <w:r w:rsidR="00447783" w:rsidRPr="00747FDC">
        <w:rPr>
          <w:rFonts w:ascii="GHEA Grapalat" w:hAnsi="GHEA Grapalat"/>
          <w:color w:val="000000"/>
          <w:sz w:val="24"/>
          <w:szCs w:val="24"/>
          <w:shd w:val="clear" w:color="auto" w:fill="FFFFFF"/>
          <w:lang w:val="hy-AM"/>
        </w:rPr>
        <w:t xml:space="preserve"> </w:t>
      </w:r>
      <w:r w:rsidR="00244521" w:rsidRPr="00747FDC">
        <w:rPr>
          <w:rFonts w:ascii="GHEA Grapalat" w:hAnsi="GHEA Grapalat"/>
          <w:color w:val="000000"/>
          <w:sz w:val="24"/>
          <w:szCs w:val="24"/>
          <w:shd w:val="clear" w:color="auto" w:fill="FFFFFF"/>
          <w:lang w:val="hy-AM"/>
        </w:rPr>
        <w:t xml:space="preserve">ենթարկել վարչական պատասխանատվության՝ </w:t>
      </w:r>
      <w:r w:rsidR="00D666D7" w:rsidRPr="00747FDC">
        <w:rPr>
          <w:rFonts w:ascii="GHEA Grapalat" w:hAnsi="GHEA Grapalat"/>
          <w:sz w:val="24"/>
          <w:szCs w:val="24"/>
          <w:lang w:val="hy-AM"/>
        </w:rPr>
        <w:t>Վ</w:t>
      </w:r>
      <w:r w:rsidR="00D666D7" w:rsidRPr="00747FDC">
        <w:rPr>
          <w:rFonts w:ascii="GHEA Grapalat" w:hAnsi="GHEA Grapalat" w:cs="Arial"/>
          <w:color w:val="000000"/>
          <w:sz w:val="24"/>
          <w:szCs w:val="24"/>
          <w:lang w:val="hy-AM"/>
        </w:rPr>
        <w:t>արչական իրավախախտումների վերաբերյալ Հայաստանի Հանրապետության օրենսգրքի 157</w:t>
      </w:r>
      <w:r w:rsidR="00D666D7" w:rsidRPr="00747FDC">
        <w:rPr>
          <w:rFonts w:ascii="GHEA Grapalat" w:hAnsi="GHEA Grapalat" w:cs="Arial"/>
          <w:color w:val="000000"/>
          <w:sz w:val="24"/>
          <w:szCs w:val="24"/>
          <w:vertAlign w:val="superscript"/>
          <w:lang w:val="hy-AM"/>
        </w:rPr>
        <w:t>7</w:t>
      </w:r>
      <w:r w:rsidR="00D666D7" w:rsidRPr="00747FDC">
        <w:rPr>
          <w:rFonts w:ascii="GHEA Grapalat" w:hAnsi="GHEA Grapalat" w:cs="Arial"/>
          <w:color w:val="000000"/>
          <w:sz w:val="24"/>
          <w:szCs w:val="24"/>
          <w:lang w:val="hy-AM"/>
        </w:rPr>
        <w:t>-րդ</w:t>
      </w:r>
      <w:r w:rsidR="00244521" w:rsidRPr="00747FDC">
        <w:rPr>
          <w:rFonts w:ascii="GHEA Grapalat" w:hAnsi="GHEA Grapalat" w:cs="Arial"/>
          <w:color w:val="000000"/>
          <w:sz w:val="24"/>
          <w:szCs w:val="24"/>
          <w:lang w:val="hy-AM"/>
        </w:rPr>
        <w:t xml:space="preserve"> հոդվածի հատկանիշներով</w:t>
      </w:r>
      <w:r w:rsidR="00F62A54" w:rsidRPr="00747FDC">
        <w:rPr>
          <w:rFonts w:ascii="GHEA Grapalat" w:hAnsi="GHEA Grapalat" w:cs="Arial"/>
          <w:color w:val="000000"/>
          <w:sz w:val="24"/>
          <w:szCs w:val="24"/>
          <w:lang w:val="hy-AM"/>
        </w:rPr>
        <w:t>՝</w:t>
      </w:r>
      <w:r w:rsidR="00244521" w:rsidRPr="00747FDC">
        <w:rPr>
          <w:rFonts w:ascii="GHEA Grapalat" w:hAnsi="GHEA Grapalat" w:cs="Arial"/>
          <w:color w:val="000000"/>
          <w:sz w:val="24"/>
          <w:szCs w:val="24"/>
          <w:lang w:val="hy-AM"/>
        </w:rPr>
        <w:t xml:space="preserve"> </w:t>
      </w:r>
      <w:r w:rsidR="00C07FA4" w:rsidRPr="00747FDC">
        <w:rPr>
          <w:rFonts w:ascii="GHEA Grapalat" w:hAnsi="GHEA Grapalat" w:cs="Arial"/>
          <w:color w:val="000000"/>
          <w:sz w:val="24"/>
          <w:szCs w:val="24"/>
          <w:lang w:val="hy-AM"/>
        </w:rPr>
        <w:t xml:space="preserve">վերջինիս նկատմամբ </w:t>
      </w:r>
      <w:r w:rsidR="00FB2E03" w:rsidRPr="00747FDC">
        <w:rPr>
          <w:rFonts w:ascii="GHEA Grapalat" w:hAnsi="GHEA Grapalat" w:cs="Arial"/>
          <w:color w:val="000000"/>
          <w:sz w:val="24"/>
          <w:szCs w:val="24"/>
          <w:lang w:val="hy-AM"/>
        </w:rPr>
        <w:t xml:space="preserve">նշանակելով </w:t>
      </w:r>
      <w:r w:rsidR="00C07FA4" w:rsidRPr="00747FDC">
        <w:rPr>
          <w:rFonts w:ascii="GHEA Grapalat" w:hAnsi="GHEA Grapalat" w:cs="Arial"/>
          <w:color w:val="000000"/>
          <w:sz w:val="24"/>
          <w:szCs w:val="24"/>
          <w:lang w:val="hy-AM"/>
        </w:rPr>
        <w:t xml:space="preserve">վարչական տույժ՝ տուգանք՝ </w:t>
      </w:r>
      <w:r w:rsidR="00244521" w:rsidRPr="00747FDC">
        <w:rPr>
          <w:rFonts w:ascii="GHEA Grapalat" w:hAnsi="GHEA Grapalat" w:cs="Arial"/>
          <w:color w:val="000000"/>
          <w:sz w:val="24"/>
          <w:szCs w:val="24"/>
          <w:lang w:val="hy-AM"/>
        </w:rPr>
        <w:t>300.000 (երեք հարյուր հազար) ՀՀ դրամ գումարի չափով</w:t>
      </w:r>
      <w:r w:rsidR="00D666D7" w:rsidRPr="00747FDC">
        <w:rPr>
          <w:rFonts w:ascii="GHEA Grapalat" w:hAnsi="GHEA Grapalat" w:cs="Arial"/>
          <w:color w:val="000000"/>
          <w:sz w:val="24"/>
          <w:szCs w:val="24"/>
          <w:lang w:val="hy-AM"/>
        </w:rPr>
        <w:t>:</w:t>
      </w:r>
    </w:p>
    <w:p w14:paraId="68CEEA47" w14:textId="77777777" w:rsidR="00884BCC" w:rsidRPr="00747FDC" w:rsidRDefault="00884BCC" w:rsidP="00EA3145">
      <w:pPr>
        <w:shd w:val="clear" w:color="auto" w:fill="FFFFFF"/>
        <w:spacing w:after="0" w:line="360" w:lineRule="auto"/>
        <w:ind w:left="142" w:right="-642"/>
        <w:jc w:val="both"/>
        <w:rPr>
          <w:rFonts w:ascii="GHEA Grapalat" w:eastAsia="Times New Roman" w:hAnsi="GHEA Grapalat" w:cs="Calibri"/>
          <w:b/>
          <w:bCs/>
          <w:color w:val="000000"/>
          <w:sz w:val="18"/>
          <w:szCs w:val="18"/>
          <w:lang w:val="hy-AM"/>
        </w:rPr>
      </w:pPr>
    </w:p>
    <w:p w14:paraId="575D821D" w14:textId="77777777"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r w:rsidRPr="00B41C06">
        <w:rPr>
          <w:rFonts w:ascii="GHEA Grapalat" w:eastAsia="Times New Roman" w:hAnsi="GHEA Grapalat" w:cs="Arial"/>
          <w:b/>
          <w:bCs/>
          <w:color w:val="000000"/>
          <w:sz w:val="18"/>
          <w:szCs w:val="18"/>
          <w:lang w:val="hy-AM"/>
        </w:rPr>
        <w:t>Ծանոթություն</w:t>
      </w:r>
      <w:r w:rsidRPr="00B41C06">
        <w:rPr>
          <w:rFonts w:ascii="Cambria Math" w:eastAsia="Times New Roman" w:hAnsi="Cambria Math" w:cs="Arial"/>
          <w:b/>
          <w:bCs/>
          <w:color w:val="000000"/>
          <w:sz w:val="18"/>
          <w:szCs w:val="18"/>
          <w:lang w:val="hy-AM"/>
        </w:rPr>
        <w:t>․</w:t>
      </w:r>
    </w:p>
    <w:p w14:paraId="3955785D" w14:textId="77777777"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r w:rsidRPr="00B41C06">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B41C06">
        <w:rPr>
          <w:rFonts w:ascii="Arial" w:eastAsia="Times New Roman" w:hAnsi="Arial" w:cs="Arial"/>
          <w:color w:val="000000"/>
          <w:sz w:val="18"/>
          <w:szCs w:val="18"/>
          <w:lang w:val="hy-AM"/>
        </w:rPr>
        <w:t> </w:t>
      </w:r>
      <w:r w:rsidRPr="00B41C06">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1EF75BDB" w14:textId="77777777"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r w:rsidRPr="00B41C06">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128BB2C2" w14:textId="77777777"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r w:rsidRPr="00B41C06">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B41C06">
        <w:rPr>
          <w:rFonts w:ascii="Arial" w:eastAsia="Times New Roman" w:hAnsi="Arial" w:cs="Arial"/>
          <w:color w:val="000000"/>
          <w:sz w:val="18"/>
          <w:szCs w:val="18"/>
          <w:lang w:val="hy-AM"/>
        </w:rPr>
        <w:t> </w:t>
      </w:r>
      <w:r w:rsidRPr="00B41C06">
        <w:rPr>
          <w:rFonts w:ascii="GHEA Grapalat" w:eastAsia="Times New Roman" w:hAnsi="GHEA Grapalat" w:cs="Arial"/>
          <w:color w:val="000000"/>
          <w:sz w:val="18"/>
          <w:szCs w:val="18"/>
          <w:lang w:val="hy-AM"/>
        </w:rPr>
        <w:t>900005001517</w:t>
      </w:r>
      <w:r w:rsidRPr="00B41C06">
        <w:rPr>
          <w:rFonts w:ascii="Arial" w:eastAsia="Times New Roman" w:hAnsi="Arial" w:cs="Arial"/>
          <w:color w:val="000000"/>
          <w:sz w:val="18"/>
          <w:szCs w:val="18"/>
          <w:lang w:val="hy-AM"/>
        </w:rPr>
        <w:t> </w:t>
      </w:r>
      <w:r w:rsidRPr="00B41C06">
        <w:rPr>
          <w:rFonts w:ascii="GHEA Grapalat" w:eastAsia="Times New Roman" w:hAnsi="GHEA Grapalat" w:cs="Arial"/>
          <w:color w:val="000000"/>
          <w:sz w:val="18"/>
          <w:szCs w:val="18"/>
          <w:lang w:val="hy-AM"/>
        </w:rPr>
        <w:t>հաշվեհամարին:</w:t>
      </w:r>
    </w:p>
    <w:p w14:paraId="145579EC" w14:textId="77777777"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r w:rsidRPr="00B41C06">
        <w:rPr>
          <w:rFonts w:ascii="GHEA Grapalat" w:eastAsia="Times New Roman" w:hAnsi="GHEA Grapalat" w:cs="Arial"/>
          <w:color w:val="000000"/>
          <w:sz w:val="18"/>
          <w:szCs w:val="18"/>
          <w:lang w:val="hy-AM"/>
        </w:rPr>
        <w:t>Տուգանքի գումարը վճարելիս անհրաժեշտ է</w:t>
      </w:r>
      <w:r w:rsidRPr="00B41C06">
        <w:rPr>
          <w:rFonts w:ascii="Arial" w:eastAsia="Times New Roman" w:hAnsi="Arial" w:cs="Arial"/>
          <w:color w:val="000000"/>
          <w:sz w:val="18"/>
          <w:szCs w:val="18"/>
          <w:lang w:val="hy-AM"/>
        </w:rPr>
        <w:t> </w:t>
      </w:r>
      <w:r w:rsidRPr="00B41C06">
        <w:rPr>
          <w:rFonts w:ascii="GHEA Grapalat" w:eastAsia="Times New Roman" w:hAnsi="GHEA Grapalat" w:cs="Arial"/>
          <w:color w:val="000000"/>
          <w:sz w:val="18"/>
          <w:szCs w:val="18"/>
          <w:lang w:val="hy-AM"/>
        </w:rPr>
        <w:t>նպատակը դաշտում նշել որոշման համարը։</w:t>
      </w:r>
    </w:p>
    <w:p w14:paraId="133FC902" w14:textId="650DA41B" w:rsidR="00B41C06" w:rsidRPr="00B41C06" w:rsidRDefault="00B41C06" w:rsidP="00B41C06">
      <w:pPr>
        <w:shd w:val="clear" w:color="auto" w:fill="FFFFFF"/>
        <w:spacing w:after="0" w:line="240" w:lineRule="auto"/>
        <w:jc w:val="both"/>
        <w:rPr>
          <w:rFonts w:ascii="Arial" w:eastAsia="Times New Roman" w:hAnsi="Arial" w:cs="Arial"/>
          <w:color w:val="000000"/>
          <w:sz w:val="24"/>
          <w:szCs w:val="24"/>
          <w:lang w:val="hy-AM"/>
        </w:rPr>
      </w:pPr>
    </w:p>
    <w:p w14:paraId="18221D5D" w14:textId="77777777" w:rsidR="00C321C0" w:rsidRPr="00747FDC" w:rsidRDefault="00C321C0" w:rsidP="00C07FA4">
      <w:pPr>
        <w:shd w:val="clear" w:color="auto" w:fill="FFFFFF"/>
        <w:spacing w:after="0" w:line="360" w:lineRule="auto"/>
        <w:ind w:right="-642"/>
        <w:jc w:val="both"/>
        <w:rPr>
          <w:rFonts w:ascii="GHEA Grapalat" w:hAnsi="GHEA Grapalat" w:cs="Arial"/>
          <w:b/>
          <w:color w:val="000000"/>
          <w:sz w:val="24"/>
          <w:szCs w:val="24"/>
          <w:lang w:val="hy-AM"/>
        </w:rPr>
      </w:pPr>
    </w:p>
    <w:tbl>
      <w:tblPr>
        <w:tblW w:w="9884" w:type="dxa"/>
        <w:shd w:val="clear" w:color="auto" w:fill="FFFFFF"/>
        <w:tblCellMar>
          <w:left w:w="0" w:type="dxa"/>
          <w:right w:w="0" w:type="dxa"/>
        </w:tblCellMar>
        <w:tblLook w:val="04A0" w:firstRow="1" w:lastRow="0" w:firstColumn="1" w:lastColumn="0" w:noHBand="0" w:noVBand="1"/>
      </w:tblPr>
      <w:tblGrid>
        <w:gridCol w:w="2209"/>
        <w:gridCol w:w="4507"/>
        <w:gridCol w:w="3168"/>
      </w:tblGrid>
      <w:tr w:rsidR="00507112" w:rsidRPr="00747FDC" w14:paraId="0D7D945A" w14:textId="77777777" w:rsidTr="00010799">
        <w:trPr>
          <w:trHeight w:val="1681"/>
        </w:trPr>
        <w:tc>
          <w:tcPr>
            <w:tcW w:w="2209" w:type="dxa"/>
            <w:shd w:val="clear" w:color="auto" w:fill="FFFFFF"/>
            <w:tcMar>
              <w:top w:w="0" w:type="dxa"/>
              <w:left w:w="108" w:type="dxa"/>
              <w:bottom w:w="0" w:type="dxa"/>
              <w:right w:w="108" w:type="dxa"/>
            </w:tcMar>
            <w:hideMark/>
          </w:tcPr>
          <w:p w14:paraId="6FCD2DAF" w14:textId="77777777" w:rsidR="00507112" w:rsidRPr="00747FDC" w:rsidRDefault="00507112" w:rsidP="00C07FA4">
            <w:pPr>
              <w:spacing w:after="0" w:line="360" w:lineRule="auto"/>
              <w:ind w:left="284" w:right="-642"/>
              <w:rPr>
                <w:rFonts w:ascii="GHEA Grapalat" w:eastAsia="Times New Roman" w:hAnsi="GHEA Grapalat" w:cs="Calibri"/>
                <w:sz w:val="24"/>
                <w:szCs w:val="24"/>
                <w:lang w:val="hy-AM"/>
              </w:rPr>
            </w:pPr>
          </w:p>
        </w:tc>
        <w:tc>
          <w:tcPr>
            <w:tcW w:w="4507" w:type="dxa"/>
            <w:shd w:val="clear" w:color="auto" w:fill="FFFFFF"/>
            <w:tcMar>
              <w:top w:w="0" w:type="dxa"/>
              <w:left w:w="108" w:type="dxa"/>
              <w:bottom w:w="0" w:type="dxa"/>
              <w:right w:w="108" w:type="dxa"/>
            </w:tcMar>
            <w:hideMark/>
          </w:tcPr>
          <w:p w14:paraId="2D5E758E" w14:textId="166ACDAC" w:rsidR="00507112" w:rsidRPr="00747FDC" w:rsidRDefault="00E46F54" w:rsidP="00C07FA4">
            <w:pPr>
              <w:spacing w:line="360" w:lineRule="auto"/>
              <w:ind w:left="284" w:right="-642"/>
              <w:rPr>
                <w:rFonts w:ascii="GHEA Grapalat" w:eastAsia="Times New Roman" w:hAnsi="GHEA Grapalat" w:cs="Calibri"/>
                <w:sz w:val="24"/>
                <w:szCs w:val="24"/>
                <w:lang w:val="hy-AM"/>
              </w:rPr>
            </w:pPr>
            <w:r>
              <w:rPr>
                <w:rFonts w:ascii="GHEA Grapalat" w:eastAsia="Times New Roman" w:hAnsi="GHEA Grapalat" w:cs="Calibri"/>
                <w:sz w:val="24"/>
                <w:szCs w:val="24"/>
                <w:lang w:val="hy-AM"/>
              </w:rPr>
              <w:pict w14:anchorId="1A610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6" o:title=""/>
                  <o:lock v:ext="edit" ungrouping="t" rotation="t" cropping="t" verticies="t" text="t" grouping="t"/>
                  <o:signatureline v:ext="edit" id="{C08B5B39-1429-441F-A46F-D5371C704F7B}" provid="{00000000-0000-0000-0000-000000000000}" showsigndate="f" issignatureline="t"/>
                </v:shape>
              </w:pict>
            </w:r>
          </w:p>
        </w:tc>
        <w:tc>
          <w:tcPr>
            <w:tcW w:w="3168" w:type="dxa"/>
            <w:shd w:val="clear" w:color="auto" w:fill="FFFFFF"/>
            <w:tcMar>
              <w:top w:w="0" w:type="dxa"/>
              <w:left w:w="108" w:type="dxa"/>
              <w:bottom w:w="0" w:type="dxa"/>
              <w:right w:w="108" w:type="dxa"/>
            </w:tcMar>
            <w:hideMark/>
          </w:tcPr>
          <w:p w14:paraId="1BD0A07B" w14:textId="77777777" w:rsidR="00507112" w:rsidRPr="00747FDC" w:rsidRDefault="00507112" w:rsidP="00C07FA4">
            <w:pPr>
              <w:spacing w:after="0" w:line="360" w:lineRule="auto"/>
              <w:ind w:left="284" w:right="-642"/>
              <w:rPr>
                <w:rFonts w:ascii="GHEA Grapalat" w:eastAsia="Times New Roman" w:hAnsi="GHEA Grapalat" w:cs="Calibri"/>
                <w:sz w:val="24"/>
                <w:szCs w:val="24"/>
                <w:lang w:val="hy-AM"/>
              </w:rPr>
            </w:pPr>
            <w:r w:rsidRPr="00747FDC">
              <w:rPr>
                <w:rFonts w:ascii="Calibri" w:eastAsia="Times New Roman" w:hAnsi="Calibri" w:cs="Calibri"/>
                <w:sz w:val="24"/>
                <w:szCs w:val="24"/>
                <w:lang w:val="hy-AM"/>
              </w:rPr>
              <w:t> </w:t>
            </w:r>
          </w:p>
          <w:p w14:paraId="2DA944A2" w14:textId="77777777" w:rsidR="00507112" w:rsidRPr="00747FDC" w:rsidRDefault="00507112" w:rsidP="00C07FA4">
            <w:pPr>
              <w:spacing w:after="0" w:line="360" w:lineRule="auto"/>
              <w:ind w:left="284" w:right="-642"/>
              <w:rPr>
                <w:rFonts w:ascii="GHEA Grapalat" w:eastAsia="Times New Roman" w:hAnsi="GHEA Grapalat" w:cs="Calibri"/>
                <w:sz w:val="24"/>
                <w:szCs w:val="24"/>
                <w:lang w:val="hy-AM"/>
              </w:rPr>
            </w:pPr>
            <w:r w:rsidRPr="00747FDC">
              <w:rPr>
                <w:rFonts w:ascii="Calibri" w:eastAsia="Times New Roman" w:hAnsi="Calibri" w:cs="Calibri"/>
                <w:sz w:val="24"/>
                <w:szCs w:val="24"/>
                <w:lang w:val="hy-AM"/>
              </w:rPr>
              <w:t> </w:t>
            </w:r>
          </w:p>
          <w:p w14:paraId="51BACC4C" w14:textId="77777777" w:rsidR="00507112" w:rsidRPr="00747FDC" w:rsidRDefault="00507112" w:rsidP="00C07FA4">
            <w:pPr>
              <w:spacing w:after="0" w:line="360" w:lineRule="auto"/>
              <w:ind w:left="284" w:right="-642"/>
              <w:rPr>
                <w:rFonts w:ascii="GHEA Grapalat" w:eastAsia="Times New Roman" w:hAnsi="GHEA Grapalat" w:cs="Calibri"/>
                <w:sz w:val="24"/>
                <w:szCs w:val="24"/>
                <w:lang w:val="hy-AM"/>
              </w:rPr>
            </w:pPr>
            <w:r w:rsidRPr="00747FDC">
              <w:rPr>
                <w:rFonts w:ascii="Calibri" w:eastAsia="Times New Roman" w:hAnsi="Calibri" w:cs="Calibri"/>
                <w:b/>
                <w:bCs/>
                <w:sz w:val="24"/>
                <w:szCs w:val="24"/>
                <w:lang w:val="hy-AM"/>
              </w:rPr>
              <w:t> </w:t>
            </w:r>
          </w:p>
          <w:p w14:paraId="063C6A76" w14:textId="77777777" w:rsidR="00507112" w:rsidRPr="00747FDC" w:rsidRDefault="00507112" w:rsidP="00C07FA4">
            <w:pPr>
              <w:spacing w:after="0" w:line="360" w:lineRule="auto"/>
              <w:ind w:left="284" w:right="-642"/>
              <w:rPr>
                <w:rFonts w:ascii="GHEA Grapalat" w:eastAsia="Times New Roman" w:hAnsi="GHEA Grapalat" w:cs="Calibri"/>
                <w:sz w:val="24"/>
                <w:szCs w:val="24"/>
              </w:rPr>
            </w:pPr>
            <w:r w:rsidRPr="00747FDC">
              <w:rPr>
                <w:rFonts w:ascii="GHEA Grapalat" w:eastAsia="Times New Roman" w:hAnsi="GHEA Grapalat" w:cs="Calibri"/>
                <w:b/>
                <w:bCs/>
                <w:sz w:val="24"/>
                <w:szCs w:val="24"/>
                <w:lang w:val="hy-AM"/>
              </w:rPr>
              <w:t>ԳԵՂԱՄ ՇԱԽԲԱԶՅԱՆ</w:t>
            </w:r>
          </w:p>
          <w:p w14:paraId="56CCE517" w14:textId="77777777" w:rsidR="00507112" w:rsidRPr="00747FDC" w:rsidRDefault="00507112" w:rsidP="00C07FA4">
            <w:pPr>
              <w:spacing w:after="0" w:line="360" w:lineRule="auto"/>
              <w:ind w:left="284" w:right="-642"/>
              <w:jc w:val="both"/>
              <w:rPr>
                <w:rFonts w:ascii="GHEA Grapalat" w:eastAsia="Times New Roman" w:hAnsi="GHEA Grapalat" w:cs="Calibri"/>
                <w:sz w:val="24"/>
                <w:szCs w:val="24"/>
              </w:rPr>
            </w:pPr>
            <w:r w:rsidRPr="00747FDC">
              <w:rPr>
                <w:rFonts w:ascii="Calibri" w:eastAsia="Times New Roman" w:hAnsi="Calibri" w:cs="Calibri"/>
                <w:sz w:val="24"/>
                <w:szCs w:val="24"/>
                <w:lang w:val="hy-AM"/>
              </w:rPr>
              <w:t> </w:t>
            </w:r>
          </w:p>
        </w:tc>
      </w:tr>
    </w:tbl>
    <w:p w14:paraId="25B0F0E0" w14:textId="77777777" w:rsidR="00D73639" w:rsidRPr="00747FDC" w:rsidRDefault="00D73639" w:rsidP="00A56580">
      <w:pPr>
        <w:shd w:val="clear" w:color="auto" w:fill="FFFFFF"/>
        <w:spacing w:after="0"/>
        <w:ind w:right="-642"/>
        <w:jc w:val="both"/>
        <w:rPr>
          <w:rFonts w:ascii="GHEA Grapalat" w:hAnsi="GHEA Grapalat"/>
          <w:lang w:val="hy-AM"/>
        </w:rPr>
      </w:pPr>
    </w:p>
    <w:sectPr w:rsidR="00D73639" w:rsidRPr="00747FDC" w:rsidSect="00EA3145">
      <w:pgSz w:w="12240" w:h="15840"/>
      <w:pgMar w:top="709" w:right="1440" w:bottom="42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E"/>
    <w:rsid w:val="000031DA"/>
    <w:rsid w:val="000169AE"/>
    <w:rsid w:val="0001710C"/>
    <w:rsid w:val="00021C82"/>
    <w:rsid w:val="000325CB"/>
    <w:rsid w:val="0004323D"/>
    <w:rsid w:val="00055834"/>
    <w:rsid w:val="000564B3"/>
    <w:rsid w:val="00062037"/>
    <w:rsid w:val="000621F0"/>
    <w:rsid w:val="00062371"/>
    <w:rsid w:val="00072A61"/>
    <w:rsid w:val="00090ACC"/>
    <w:rsid w:val="00095A63"/>
    <w:rsid w:val="000A0360"/>
    <w:rsid w:val="000D6393"/>
    <w:rsid w:val="000E0A06"/>
    <w:rsid w:val="000E4D48"/>
    <w:rsid w:val="000E5B47"/>
    <w:rsid w:val="000F03E8"/>
    <w:rsid w:val="000F7050"/>
    <w:rsid w:val="00107D7D"/>
    <w:rsid w:val="00146479"/>
    <w:rsid w:val="00162537"/>
    <w:rsid w:val="0017554B"/>
    <w:rsid w:val="001755BE"/>
    <w:rsid w:val="0018741C"/>
    <w:rsid w:val="0019238B"/>
    <w:rsid w:val="0019545D"/>
    <w:rsid w:val="001A062C"/>
    <w:rsid w:val="001A3A4D"/>
    <w:rsid w:val="001A4680"/>
    <w:rsid w:val="001B10F8"/>
    <w:rsid w:val="001B5013"/>
    <w:rsid w:val="001B65D4"/>
    <w:rsid w:val="001C53F6"/>
    <w:rsid w:val="001D2676"/>
    <w:rsid w:val="001D455D"/>
    <w:rsid w:val="001E3E9B"/>
    <w:rsid w:val="001F0C1E"/>
    <w:rsid w:val="001F5BE9"/>
    <w:rsid w:val="00222F72"/>
    <w:rsid w:val="00243B22"/>
    <w:rsid w:val="00244521"/>
    <w:rsid w:val="002474DC"/>
    <w:rsid w:val="002678B2"/>
    <w:rsid w:val="00271351"/>
    <w:rsid w:val="00287EAE"/>
    <w:rsid w:val="00292477"/>
    <w:rsid w:val="002A5C8E"/>
    <w:rsid w:val="002C1BE4"/>
    <w:rsid w:val="002F28F2"/>
    <w:rsid w:val="002F69A4"/>
    <w:rsid w:val="00311131"/>
    <w:rsid w:val="00325D9A"/>
    <w:rsid w:val="00345991"/>
    <w:rsid w:val="00362194"/>
    <w:rsid w:val="00370B78"/>
    <w:rsid w:val="00372482"/>
    <w:rsid w:val="003862CB"/>
    <w:rsid w:val="003A0C30"/>
    <w:rsid w:val="003A16AE"/>
    <w:rsid w:val="003A4119"/>
    <w:rsid w:val="003F4E9E"/>
    <w:rsid w:val="004200D5"/>
    <w:rsid w:val="00447783"/>
    <w:rsid w:val="00456FAD"/>
    <w:rsid w:val="004672F5"/>
    <w:rsid w:val="00497860"/>
    <w:rsid w:val="004A09BB"/>
    <w:rsid w:val="004C482B"/>
    <w:rsid w:val="00507112"/>
    <w:rsid w:val="00513D28"/>
    <w:rsid w:val="00523B68"/>
    <w:rsid w:val="00524B89"/>
    <w:rsid w:val="00531164"/>
    <w:rsid w:val="0053182F"/>
    <w:rsid w:val="00542C86"/>
    <w:rsid w:val="0054554E"/>
    <w:rsid w:val="00550922"/>
    <w:rsid w:val="00561BDC"/>
    <w:rsid w:val="005846E6"/>
    <w:rsid w:val="005A4D89"/>
    <w:rsid w:val="005A64AB"/>
    <w:rsid w:val="005B6F43"/>
    <w:rsid w:val="005F6C12"/>
    <w:rsid w:val="00617442"/>
    <w:rsid w:val="00617A6C"/>
    <w:rsid w:val="00635B92"/>
    <w:rsid w:val="0064729E"/>
    <w:rsid w:val="00654FD1"/>
    <w:rsid w:val="0068232E"/>
    <w:rsid w:val="00695F09"/>
    <w:rsid w:val="006B354B"/>
    <w:rsid w:val="006C588A"/>
    <w:rsid w:val="006C798B"/>
    <w:rsid w:val="006D1EEA"/>
    <w:rsid w:val="006D355E"/>
    <w:rsid w:val="006D5B8D"/>
    <w:rsid w:val="006E000F"/>
    <w:rsid w:val="006E1F4E"/>
    <w:rsid w:val="006F0DB2"/>
    <w:rsid w:val="00707941"/>
    <w:rsid w:val="00715669"/>
    <w:rsid w:val="00716BAE"/>
    <w:rsid w:val="0074406F"/>
    <w:rsid w:val="00747FDC"/>
    <w:rsid w:val="00753051"/>
    <w:rsid w:val="00756B36"/>
    <w:rsid w:val="0076035D"/>
    <w:rsid w:val="00760479"/>
    <w:rsid w:val="0077372B"/>
    <w:rsid w:val="00793D67"/>
    <w:rsid w:val="007A00D8"/>
    <w:rsid w:val="007A668E"/>
    <w:rsid w:val="007A7D1B"/>
    <w:rsid w:val="007C20E7"/>
    <w:rsid w:val="007C5BE4"/>
    <w:rsid w:val="007C7980"/>
    <w:rsid w:val="007D1DB1"/>
    <w:rsid w:val="007D36FC"/>
    <w:rsid w:val="00816C4A"/>
    <w:rsid w:val="00820CB7"/>
    <w:rsid w:val="00820FE9"/>
    <w:rsid w:val="00824331"/>
    <w:rsid w:val="00826468"/>
    <w:rsid w:val="008573C9"/>
    <w:rsid w:val="008721AD"/>
    <w:rsid w:val="00884BCC"/>
    <w:rsid w:val="008878D2"/>
    <w:rsid w:val="00890B80"/>
    <w:rsid w:val="00890F0B"/>
    <w:rsid w:val="00896591"/>
    <w:rsid w:val="008B000A"/>
    <w:rsid w:val="008B27CF"/>
    <w:rsid w:val="008C3B40"/>
    <w:rsid w:val="008D3284"/>
    <w:rsid w:val="00905525"/>
    <w:rsid w:val="009272EE"/>
    <w:rsid w:val="009335C4"/>
    <w:rsid w:val="00935E25"/>
    <w:rsid w:val="0094461B"/>
    <w:rsid w:val="009508AE"/>
    <w:rsid w:val="00990D57"/>
    <w:rsid w:val="009B715E"/>
    <w:rsid w:val="009C5D05"/>
    <w:rsid w:val="009E3552"/>
    <w:rsid w:val="009E458A"/>
    <w:rsid w:val="009F4EB3"/>
    <w:rsid w:val="00A038F8"/>
    <w:rsid w:val="00A05EA0"/>
    <w:rsid w:val="00A17FC0"/>
    <w:rsid w:val="00A40CF8"/>
    <w:rsid w:val="00A41A1F"/>
    <w:rsid w:val="00A46C5E"/>
    <w:rsid w:val="00A56580"/>
    <w:rsid w:val="00A670AB"/>
    <w:rsid w:val="00A973F2"/>
    <w:rsid w:val="00AA672D"/>
    <w:rsid w:val="00AB479D"/>
    <w:rsid w:val="00AC5B72"/>
    <w:rsid w:val="00AC7209"/>
    <w:rsid w:val="00AD1618"/>
    <w:rsid w:val="00AD56C9"/>
    <w:rsid w:val="00AF3877"/>
    <w:rsid w:val="00B01D73"/>
    <w:rsid w:val="00B127D8"/>
    <w:rsid w:val="00B300E3"/>
    <w:rsid w:val="00B329D6"/>
    <w:rsid w:val="00B4082A"/>
    <w:rsid w:val="00B41C06"/>
    <w:rsid w:val="00B42ACF"/>
    <w:rsid w:val="00B43E74"/>
    <w:rsid w:val="00B46210"/>
    <w:rsid w:val="00B75750"/>
    <w:rsid w:val="00B832FB"/>
    <w:rsid w:val="00BB0D89"/>
    <w:rsid w:val="00BB2C3D"/>
    <w:rsid w:val="00BC7180"/>
    <w:rsid w:val="00BD7402"/>
    <w:rsid w:val="00BE652D"/>
    <w:rsid w:val="00BF4351"/>
    <w:rsid w:val="00C03FA4"/>
    <w:rsid w:val="00C07FA4"/>
    <w:rsid w:val="00C21040"/>
    <w:rsid w:val="00C21FEE"/>
    <w:rsid w:val="00C2594E"/>
    <w:rsid w:val="00C321C0"/>
    <w:rsid w:val="00C33A04"/>
    <w:rsid w:val="00C36D4E"/>
    <w:rsid w:val="00C41296"/>
    <w:rsid w:val="00C51F0E"/>
    <w:rsid w:val="00C81CA2"/>
    <w:rsid w:val="00C830B6"/>
    <w:rsid w:val="00C83CAF"/>
    <w:rsid w:val="00CC3C7F"/>
    <w:rsid w:val="00CD6762"/>
    <w:rsid w:val="00D26FC7"/>
    <w:rsid w:val="00D35766"/>
    <w:rsid w:val="00D666D7"/>
    <w:rsid w:val="00D67996"/>
    <w:rsid w:val="00D73639"/>
    <w:rsid w:val="00D76B57"/>
    <w:rsid w:val="00D80DF1"/>
    <w:rsid w:val="00D9284D"/>
    <w:rsid w:val="00D95E1E"/>
    <w:rsid w:val="00DA5226"/>
    <w:rsid w:val="00DD21CE"/>
    <w:rsid w:val="00DD2926"/>
    <w:rsid w:val="00DE031F"/>
    <w:rsid w:val="00DE4E02"/>
    <w:rsid w:val="00DE5140"/>
    <w:rsid w:val="00DF54E2"/>
    <w:rsid w:val="00E241D5"/>
    <w:rsid w:val="00E25E6D"/>
    <w:rsid w:val="00E378BF"/>
    <w:rsid w:val="00E46F54"/>
    <w:rsid w:val="00E515B6"/>
    <w:rsid w:val="00E57DEC"/>
    <w:rsid w:val="00E768D0"/>
    <w:rsid w:val="00E83EF6"/>
    <w:rsid w:val="00E85310"/>
    <w:rsid w:val="00E964B2"/>
    <w:rsid w:val="00E9682E"/>
    <w:rsid w:val="00EA3145"/>
    <w:rsid w:val="00EA6FBC"/>
    <w:rsid w:val="00EB19C4"/>
    <w:rsid w:val="00EC7122"/>
    <w:rsid w:val="00ED3486"/>
    <w:rsid w:val="00ED4341"/>
    <w:rsid w:val="00ED7CE3"/>
    <w:rsid w:val="00EE44EF"/>
    <w:rsid w:val="00EF2F6F"/>
    <w:rsid w:val="00EF659A"/>
    <w:rsid w:val="00F04537"/>
    <w:rsid w:val="00F05EE9"/>
    <w:rsid w:val="00F22E08"/>
    <w:rsid w:val="00F53596"/>
    <w:rsid w:val="00F54ADE"/>
    <w:rsid w:val="00F62A54"/>
    <w:rsid w:val="00F63D00"/>
    <w:rsid w:val="00F66C60"/>
    <w:rsid w:val="00FA64B1"/>
    <w:rsid w:val="00FB2E03"/>
    <w:rsid w:val="00FC34F4"/>
    <w:rsid w:val="00FC49E9"/>
    <w:rsid w:val="00FC542C"/>
    <w:rsid w:val="00FE54FB"/>
    <w:rsid w:val="00FF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663"/>
  <w15:docId w15:val="{32A37CF9-CDC3-4249-A372-E17A90D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C21FEE"/>
    <w:rPr>
      <w:rFonts w:ascii="Calibri" w:eastAsia="Calibri" w:hAnsi="Calibri" w:cs="Times New Roman"/>
    </w:rPr>
  </w:style>
  <w:style w:type="paragraph" w:styleId="Header">
    <w:name w:val="header"/>
    <w:basedOn w:val="Normal"/>
    <w:link w:val="HeaderChar"/>
    <w:uiPriority w:val="99"/>
    <w:semiHidden/>
    <w:unhideWhenUsed/>
    <w:rsid w:val="00C21FEE"/>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C21FEE"/>
  </w:style>
  <w:style w:type="paragraph" w:styleId="BalloonText">
    <w:name w:val="Balloon Text"/>
    <w:basedOn w:val="Normal"/>
    <w:link w:val="BalloonTextChar"/>
    <w:uiPriority w:val="99"/>
    <w:semiHidden/>
    <w:unhideWhenUsed/>
    <w:rsid w:val="00C2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EE"/>
    <w:rPr>
      <w:rFonts w:ascii="Tahoma" w:hAnsi="Tahoma" w:cs="Tahoma"/>
      <w:sz w:val="16"/>
      <w:szCs w:val="16"/>
    </w:rPr>
  </w:style>
  <w:style w:type="table" w:styleId="TableGrid">
    <w:name w:val="Table Grid"/>
    <w:basedOn w:val="TableNormal"/>
    <w:uiPriority w:val="59"/>
    <w:rsid w:val="004C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1D5"/>
    <w:pPr>
      <w:ind w:left="720"/>
      <w:contextualSpacing/>
    </w:pPr>
    <w:rPr>
      <w:rFonts w:eastAsiaTheme="minorHAnsi"/>
    </w:rPr>
  </w:style>
  <w:style w:type="paragraph" w:styleId="NormalWeb">
    <w:name w:val="Normal (Web)"/>
    <w:basedOn w:val="Normal"/>
    <w:uiPriority w:val="99"/>
    <w:unhideWhenUsed/>
    <w:rsid w:val="006C7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8B"/>
    <w:rPr>
      <w:b/>
      <w:bCs/>
    </w:rPr>
  </w:style>
  <w:style w:type="character" w:customStyle="1" w:styleId="doc-text">
    <w:name w:val="doc-text"/>
    <w:basedOn w:val="DefaultParagraphFont"/>
    <w:rsid w:val="009E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670">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82548789">
      <w:bodyDiv w:val="1"/>
      <w:marLeft w:val="0"/>
      <w:marRight w:val="0"/>
      <w:marTop w:val="0"/>
      <w:marBottom w:val="0"/>
      <w:divBdr>
        <w:top w:val="none" w:sz="0" w:space="0" w:color="auto"/>
        <w:left w:val="none" w:sz="0" w:space="0" w:color="auto"/>
        <w:bottom w:val="none" w:sz="0" w:space="0" w:color="auto"/>
        <w:right w:val="none" w:sz="0" w:space="0" w:color="auto"/>
      </w:divBdr>
    </w:div>
    <w:div w:id="535967714">
      <w:bodyDiv w:val="1"/>
      <w:marLeft w:val="0"/>
      <w:marRight w:val="0"/>
      <w:marTop w:val="0"/>
      <w:marBottom w:val="0"/>
      <w:divBdr>
        <w:top w:val="none" w:sz="0" w:space="0" w:color="auto"/>
        <w:left w:val="none" w:sz="0" w:space="0" w:color="auto"/>
        <w:bottom w:val="none" w:sz="0" w:space="0" w:color="auto"/>
        <w:right w:val="none" w:sz="0" w:space="0" w:color="auto"/>
      </w:divBdr>
    </w:div>
    <w:div w:id="589629774">
      <w:bodyDiv w:val="1"/>
      <w:marLeft w:val="0"/>
      <w:marRight w:val="0"/>
      <w:marTop w:val="0"/>
      <w:marBottom w:val="0"/>
      <w:divBdr>
        <w:top w:val="none" w:sz="0" w:space="0" w:color="auto"/>
        <w:left w:val="none" w:sz="0" w:space="0" w:color="auto"/>
        <w:bottom w:val="none" w:sz="0" w:space="0" w:color="auto"/>
        <w:right w:val="none" w:sz="0" w:space="0" w:color="auto"/>
      </w:divBdr>
    </w:div>
    <w:div w:id="698818929">
      <w:bodyDiv w:val="1"/>
      <w:marLeft w:val="0"/>
      <w:marRight w:val="0"/>
      <w:marTop w:val="0"/>
      <w:marBottom w:val="0"/>
      <w:divBdr>
        <w:top w:val="none" w:sz="0" w:space="0" w:color="auto"/>
        <w:left w:val="none" w:sz="0" w:space="0" w:color="auto"/>
        <w:bottom w:val="none" w:sz="0" w:space="0" w:color="auto"/>
        <w:right w:val="none" w:sz="0" w:space="0" w:color="auto"/>
      </w:divBdr>
    </w:div>
    <w:div w:id="761993389">
      <w:bodyDiv w:val="1"/>
      <w:marLeft w:val="0"/>
      <w:marRight w:val="0"/>
      <w:marTop w:val="0"/>
      <w:marBottom w:val="0"/>
      <w:divBdr>
        <w:top w:val="none" w:sz="0" w:space="0" w:color="auto"/>
        <w:left w:val="none" w:sz="0" w:space="0" w:color="auto"/>
        <w:bottom w:val="none" w:sz="0" w:space="0" w:color="auto"/>
        <w:right w:val="none" w:sz="0" w:space="0" w:color="auto"/>
      </w:divBdr>
    </w:div>
    <w:div w:id="767893644">
      <w:bodyDiv w:val="1"/>
      <w:marLeft w:val="0"/>
      <w:marRight w:val="0"/>
      <w:marTop w:val="0"/>
      <w:marBottom w:val="0"/>
      <w:divBdr>
        <w:top w:val="none" w:sz="0" w:space="0" w:color="auto"/>
        <w:left w:val="none" w:sz="0" w:space="0" w:color="auto"/>
        <w:bottom w:val="none" w:sz="0" w:space="0" w:color="auto"/>
        <w:right w:val="none" w:sz="0" w:space="0" w:color="auto"/>
      </w:divBdr>
    </w:div>
    <w:div w:id="865602921">
      <w:bodyDiv w:val="1"/>
      <w:marLeft w:val="0"/>
      <w:marRight w:val="0"/>
      <w:marTop w:val="0"/>
      <w:marBottom w:val="0"/>
      <w:divBdr>
        <w:top w:val="none" w:sz="0" w:space="0" w:color="auto"/>
        <w:left w:val="none" w:sz="0" w:space="0" w:color="auto"/>
        <w:bottom w:val="none" w:sz="0" w:space="0" w:color="auto"/>
        <w:right w:val="none" w:sz="0" w:space="0" w:color="auto"/>
      </w:divBdr>
    </w:div>
    <w:div w:id="1339849768">
      <w:bodyDiv w:val="1"/>
      <w:marLeft w:val="0"/>
      <w:marRight w:val="0"/>
      <w:marTop w:val="0"/>
      <w:marBottom w:val="0"/>
      <w:divBdr>
        <w:top w:val="none" w:sz="0" w:space="0" w:color="auto"/>
        <w:left w:val="none" w:sz="0" w:space="0" w:color="auto"/>
        <w:bottom w:val="none" w:sz="0" w:space="0" w:color="auto"/>
        <w:right w:val="none" w:sz="0" w:space="0" w:color="auto"/>
      </w:divBdr>
    </w:div>
    <w:div w:id="1408041414">
      <w:bodyDiv w:val="1"/>
      <w:marLeft w:val="0"/>
      <w:marRight w:val="0"/>
      <w:marTop w:val="0"/>
      <w:marBottom w:val="0"/>
      <w:divBdr>
        <w:top w:val="none" w:sz="0" w:space="0" w:color="auto"/>
        <w:left w:val="none" w:sz="0" w:space="0" w:color="auto"/>
        <w:bottom w:val="none" w:sz="0" w:space="0" w:color="auto"/>
        <w:right w:val="none" w:sz="0" w:space="0" w:color="auto"/>
      </w:divBdr>
    </w:div>
    <w:div w:id="1445073567">
      <w:bodyDiv w:val="1"/>
      <w:marLeft w:val="0"/>
      <w:marRight w:val="0"/>
      <w:marTop w:val="0"/>
      <w:marBottom w:val="0"/>
      <w:divBdr>
        <w:top w:val="none" w:sz="0" w:space="0" w:color="auto"/>
        <w:left w:val="none" w:sz="0" w:space="0" w:color="auto"/>
        <w:bottom w:val="none" w:sz="0" w:space="0" w:color="auto"/>
        <w:right w:val="none" w:sz="0" w:space="0" w:color="auto"/>
      </w:divBdr>
    </w:div>
    <w:div w:id="1541477915">
      <w:bodyDiv w:val="1"/>
      <w:marLeft w:val="0"/>
      <w:marRight w:val="0"/>
      <w:marTop w:val="0"/>
      <w:marBottom w:val="0"/>
      <w:divBdr>
        <w:top w:val="none" w:sz="0" w:space="0" w:color="auto"/>
        <w:left w:val="none" w:sz="0" w:space="0" w:color="auto"/>
        <w:bottom w:val="none" w:sz="0" w:space="0" w:color="auto"/>
        <w:right w:val="none" w:sz="0" w:space="0" w:color="auto"/>
      </w:divBdr>
    </w:div>
    <w:div w:id="1687635073">
      <w:bodyDiv w:val="1"/>
      <w:marLeft w:val="0"/>
      <w:marRight w:val="0"/>
      <w:marTop w:val="0"/>
      <w:marBottom w:val="0"/>
      <w:divBdr>
        <w:top w:val="none" w:sz="0" w:space="0" w:color="auto"/>
        <w:left w:val="none" w:sz="0" w:space="0" w:color="auto"/>
        <w:bottom w:val="none" w:sz="0" w:space="0" w:color="auto"/>
        <w:right w:val="none" w:sz="0" w:space="0" w:color="auto"/>
      </w:divBdr>
    </w:div>
    <w:div w:id="1806191291">
      <w:bodyDiv w:val="1"/>
      <w:marLeft w:val="0"/>
      <w:marRight w:val="0"/>
      <w:marTop w:val="0"/>
      <w:marBottom w:val="0"/>
      <w:divBdr>
        <w:top w:val="none" w:sz="0" w:space="0" w:color="auto"/>
        <w:left w:val="none" w:sz="0" w:space="0" w:color="auto"/>
        <w:bottom w:val="none" w:sz="0" w:space="0" w:color="auto"/>
        <w:right w:val="none" w:sz="0" w:space="0" w:color="auto"/>
      </w:divBdr>
    </w:div>
    <w:div w:id="2026899131">
      <w:bodyDiv w:val="1"/>
      <w:marLeft w:val="0"/>
      <w:marRight w:val="0"/>
      <w:marTop w:val="0"/>
      <w:marBottom w:val="0"/>
      <w:divBdr>
        <w:top w:val="none" w:sz="0" w:space="0" w:color="auto"/>
        <w:left w:val="none" w:sz="0" w:space="0" w:color="auto"/>
        <w:bottom w:val="none" w:sz="0" w:space="0" w:color="auto"/>
        <w:right w:val="none" w:sz="0" w:space="0" w:color="auto"/>
      </w:divBdr>
    </w:div>
    <w:div w:id="2044134290">
      <w:bodyDiv w:val="1"/>
      <w:marLeft w:val="0"/>
      <w:marRight w:val="0"/>
      <w:marTop w:val="0"/>
      <w:marBottom w:val="0"/>
      <w:divBdr>
        <w:top w:val="none" w:sz="0" w:space="0" w:color="auto"/>
        <w:left w:val="none" w:sz="0" w:space="0" w:color="auto"/>
        <w:bottom w:val="none" w:sz="0" w:space="0" w:color="auto"/>
        <w:right w:val="none" w:sz="0" w:space="0" w:color="auto"/>
      </w:divBdr>
    </w:div>
    <w:div w:id="2050032661">
      <w:bodyDiv w:val="1"/>
      <w:marLeft w:val="0"/>
      <w:marRight w:val="0"/>
      <w:marTop w:val="0"/>
      <w:marBottom w:val="0"/>
      <w:divBdr>
        <w:top w:val="none" w:sz="0" w:space="0" w:color="auto"/>
        <w:left w:val="none" w:sz="0" w:space="0" w:color="auto"/>
        <w:bottom w:val="none" w:sz="0" w:space="0" w:color="auto"/>
        <w:right w:val="none" w:sz="0" w:space="0" w:color="auto"/>
      </w:divBdr>
    </w:div>
    <w:div w:id="2105950400">
      <w:bodyDiv w:val="1"/>
      <w:marLeft w:val="0"/>
      <w:marRight w:val="0"/>
      <w:marTop w:val="0"/>
      <w:marBottom w:val="0"/>
      <w:divBdr>
        <w:top w:val="none" w:sz="0" w:space="0" w:color="auto"/>
        <w:left w:val="none" w:sz="0" w:space="0" w:color="auto"/>
        <w:bottom w:val="none" w:sz="0" w:space="0" w:color="auto"/>
        <w:right w:val="none" w:sz="0" w:space="0" w:color="auto"/>
      </w:divBdr>
    </w:div>
    <w:div w:id="21270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ScFqFWgGaw43o2VHt/UbyhNkJAwTymELuED58YnhHPA=</DigestValue>
    </Reference>
    <Reference Type="http://www.w3.org/2000/09/xmldsig#Object" URI="#idOfficeObject">
      <DigestMethod Algorithm="http://www.w3.org/2001/04/xmlenc#sha256"/>
      <DigestValue>H2XUkAOvW5TpX+IuXVcX6TcgSwLmaFIRI8fd+2z1yAE=</DigestValue>
    </Reference>
    <Reference Type="http://uri.etsi.org/01903#SignedProperties" URI="#idSignedProperties">
      <Transforms>
        <Transform Algorithm="http://www.w3.org/TR/2001/REC-xml-c14n-20010315"/>
      </Transforms>
      <DigestMethod Algorithm="http://www.w3.org/2001/04/xmlenc#sha256"/>
      <DigestValue>jrhXUDUTnY1mX3yQbHsNYTwmCNvvyVGBruur9p0OR7w=</DigestValue>
    </Reference>
    <Reference Type="http://www.w3.org/2000/09/xmldsig#Object" URI="#idValidSigLnImg">
      <DigestMethod Algorithm="http://www.w3.org/2001/04/xmlenc#sha256"/>
      <DigestValue>km31smfKjdIyeoTTH/c86zU5WC3Gx1assUL6bReNddA=</DigestValue>
    </Reference>
    <Reference Type="http://www.w3.org/2000/09/xmldsig#Object" URI="#idInvalidSigLnImg">
      <DigestMethod Algorithm="http://www.w3.org/2001/04/xmlenc#sha256"/>
      <DigestValue>pybp6OeTR1v+ZazIfUq/gqKnmPGeraYBo+XhpWIo2rE=</DigestValue>
    </Reference>
  </SignedInfo>
  <SignatureValue>P6VV5YT5pipa4U6GoocWFTtK8c+Y1KBRnYwSs7sGQOP0r3ICPLgR34kRWHuXfMQbxf72GKOSz6Tp
7nbdy40z33RT5tBVLuIheXXUXhBXyI/OWA76+KLQmdXsCNvE0G4a6OJNW3XofD7cP6R3ldvAjxWd
VyYF8YrnbL3daDeKt5oyf+SQCFBBJ/V5pD256KKVrun6tnRUEchIqRNyMpv9GejWv8f4Pm5jAjWn
i7Ck9x1o9jLpXDOvdmmxygZtLAHFUGp/CukjfpaJULQBTS91QkZw92SXuRl7L1bRPynZ4cTWFWqU
zucYaa43N2L3hcJF+BTHIV/sCBIWuzeYL/oM0A==</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61Q1bu7ypguo22dlIl9u3mKWaunLnaOEPD3OevYTwMA=</DigestValue>
      </Reference>
      <Reference URI="/word/document.xml?ContentType=application/vnd.openxmlformats-officedocument.wordprocessingml.document.main+xml">
        <DigestMethod Algorithm="http://www.w3.org/2001/04/xmlenc#sha256"/>
        <DigestValue>+SfvnHUF1x68P9ar+5HXLAdbuRaYfbOOP42MRw3cjcc=</DigestValue>
      </Reference>
      <Reference URI="/word/fontTable.xml?ContentType=application/vnd.openxmlformats-officedocument.wordprocessingml.fontTable+xml">
        <DigestMethod Algorithm="http://www.w3.org/2001/04/xmlenc#sha256"/>
        <DigestValue>FM7qr6LAKGN5x3jBN1Nd+QMYOxocushQJxWaVW2S2g4=</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Gx7QBOdJd+Ekxema03TPTYC/wEF74XIoQ+tWag0xexA=</DigestValue>
      </Reference>
      <Reference URI="/word/settings.xml?ContentType=application/vnd.openxmlformats-officedocument.wordprocessingml.settings+xml">
        <DigestMethod Algorithm="http://www.w3.org/2001/04/xmlenc#sha256"/>
        <DigestValue>aDa7tUSisPndq8wz2U+ggY7PqnB4DoZowgrL4HRT3gk=</DigestValue>
      </Reference>
      <Reference URI="/word/styles.xml?ContentType=application/vnd.openxmlformats-officedocument.wordprocessingml.styles+xml">
        <DigestMethod Algorithm="http://www.w3.org/2001/04/xmlenc#sha256"/>
        <DigestValue>bztMxg1puBqmLZNAHZWupi+7A1KbYyxZ09x1E3BfZ48=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rP8PZPgP0doZzlY7WMb537ptaooG7DnAmo7fdP0uJ44=</DigestValue>
      </Reference>
    </Manifest>
    <SignatureProperties>
      <SignatureProperty Id="idSignatureTime" Target="#idPackageSignature">
        <mdssi:SignatureTime xmlns:mdssi="http://schemas.openxmlformats.org/package/2006/digital-signature">
          <mdssi:Format>YYYY-MM-DDThh:mm:ssTZD</mdssi:Format>
          <mdssi:Value>2022-05-17T11:25:36Z</mdssi:Value>
        </mdssi:SignatureTime>
      </SignatureProperty>
    </SignatureProperties>
  </Object>
  <Object Id="idOfficeObject">
    <SignatureProperties>
      <SignatureProperty Id="idOfficeV1Details" Target="#idPackageSignature">
        <SignatureInfoV1 xmlns="http://schemas.microsoft.com/office/2006/digsig">
          <SetupID>{C08B5B39-1429-441F-A46F-D5371C704F7B}</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2022-05-17T11:25:36Z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4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H8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g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f4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H+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m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f4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H+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Q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vw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V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w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v4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Bu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KFU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y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f4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H+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g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f5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H+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g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f0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L8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FQ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v8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L+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Gk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6764-70E5-42CB-B9DC-EEA4E49D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694</Words>
  <Characters>5199</Characters>
  <Application>Microsoft Office Word</Application>
  <DocSecurity>0</DocSecurity>
  <Lines>136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https://mul2-utfsib.gov.am/tasks/200330/oneclick/voroshum.docx?token=a26f231765fe4ddb3bebcfb296d2b488</cp:keywords>
  <dc:description/>
  <cp:lastModifiedBy>Gegham Shakhbazyan</cp:lastModifiedBy>
  <cp:revision>69</cp:revision>
  <cp:lastPrinted>2022-04-28T11:40:00Z</cp:lastPrinted>
  <dcterms:created xsi:type="dcterms:W3CDTF">2022-04-15T05:55:00Z</dcterms:created>
  <dcterms:modified xsi:type="dcterms:W3CDTF">2022-05-17T11:25:00Z</dcterms:modified>
</cp:coreProperties>
</file>