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3" w:rsidRPr="00224FBC" w:rsidRDefault="00822F53" w:rsidP="00822F53">
      <w:pPr>
        <w:rPr>
          <w:rFonts w:ascii="GHEA Grapalat" w:hAnsi="GHEA Grapalat"/>
          <w:b w:val="0"/>
        </w:rPr>
      </w:pPr>
      <w:r w:rsidRPr="00224FBC">
        <w:rPr>
          <w:rFonts w:ascii="GHEA Grapalat" w:hAnsi="GHEA Grapalat"/>
          <w:b w:val="0"/>
        </w:rPr>
        <w:t xml:space="preserve">                                 Հ Ա Յ Տ Ա Ր Ա Ր Ո Ւ Թ Յ Ո Ւ Ն     </w:t>
      </w:r>
    </w:p>
    <w:p w:rsidR="00822F53" w:rsidRPr="00224FBC" w:rsidRDefault="00822F53" w:rsidP="00822F53">
      <w:pPr>
        <w:ind w:firstLine="720"/>
        <w:rPr>
          <w:rFonts w:ascii="GHEA Grapalat" w:hAnsi="GHEA Grapalat"/>
          <w:b w:val="0"/>
        </w:rPr>
      </w:pPr>
      <w:r w:rsidRPr="00224FBC">
        <w:rPr>
          <w:rFonts w:ascii="GHEA Grapalat" w:hAnsi="GHEA Grapalat"/>
          <w:b w:val="0"/>
        </w:rPr>
        <w:t xml:space="preserve">                       ----------------------------------------------</w:t>
      </w:r>
    </w:p>
    <w:p w:rsidR="00822F53" w:rsidRPr="00224FBC" w:rsidRDefault="00822F53" w:rsidP="00822F53">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822F53" w:rsidRPr="00224FBC" w:rsidRDefault="00822F53" w:rsidP="00822F53">
      <w:pPr>
        <w:rPr>
          <w:rFonts w:ascii="GHEA Grapalat" w:hAnsi="GHEA Grapalat"/>
          <w:b w:val="0"/>
          <w:sz w:val="18"/>
        </w:rPr>
      </w:pPr>
    </w:p>
    <w:p w:rsidR="00822F53" w:rsidRPr="00224FBC" w:rsidRDefault="00822F53" w:rsidP="00822F53">
      <w:pPr>
        <w:rPr>
          <w:rFonts w:ascii="GHEA Grapalat" w:hAnsi="GHEA Grapalat"/>
          <w:b w:val="0"/>
          <w:sz w:val="18"/>
        </w:rPr>
      </w:pPr>
    </w:p>
    <w:p w:rsidR="00822F53" w:rsidRPr="00224FBC" w:rsidRDefault="00822F53" w:rsidP="00822F53">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822F53" w:rsidRPr="00224FBC" w:rsidRDefault="00822F53" w:rsidP="00822F53">
      <w:pPr>
        <w:rPr>
          <w:rFonts w:ascii="GHEA Grapalat" w:hAnsi="GHEA Grapalat"/>
          <w:b w:val="0"/>
        </w:rPr>
      </w:pPr>
    </w:p>
    <w:p w:rsidR="00822F53" w:rsidRPr="00224FBC" w:rsidRDefault="00822F53" w:rsidP="00822F53">
      <w:pPr>
        <w:jc w:val="both"/>
        <w:rPr>
          <w:rFonts w:ascii="GHEA Grapalat" w:hAnsi="GHEA Grapalat"/>
          <w:b w:val="0"/>
        </w:rPr>
      </w:pPr>
      <w:r w:rsidRPr="00224FBC">
        <w:rPr>
          <w:rFonts w:ascii="GHEA Grapalat" w:hAnsi="GHEA Grapalat"/>
          <w:b w:val="0"/>
        </w:rPr>
        <w:t>ՀԱՅԱՍՏԱՆԻ ՀԱՆՐԱՊԵՏՈՒԹՅԱՆ ԱՐԱՐԱՏԻ ՄԱՐԶԻ ԱՐՏԱՇԱՏԻ ՀԱՄԱՅՆՔԱՊԵՏԱՐԱՆԻ ԱՇԽԱՏԱԿԱԶՄԻ ԻՐԱՎԱԲԱՆԱԿԱՆ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2.1-10/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822F53" w:rsidRPr="00224FBC" w:rsidRDefault="00822F53" w:rsidP="00822F53">
      <w:pPr>
        <w:jc w:val="both"/>
        <w:rPr>
          <w:rFonts w:ascii="Sylfaen" w:hAnsi="Sylfaen"/>
          <w:b w:val="0"/>
        </w:rPr>
      </w:pPr>
    </w:p>
    <w:p w:rsidR="00822F53" w:rsidRPr="00224FBC" w:rsidRDefault="00822F53" w:rsidP="00822F53">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822F53" w:rsidRPr="00224FBC" w:rsidRDefault="00822F53" w:rsidP="00822F53">
      <w:pPr>
        <w:jc w:val="both"/>
        <w:rPr>
          <w:rFonts w:ascii="GHEA Grapalat" w:hAnsi="GHEA Grapalat"/>
          <w:b w:val="0"/>
        </w:rPr>
      </w:pP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ու պատշաճ որակով կատարումը.</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8) իրականացնում է տեղական հարկերը, տուրքերը և վճարները չվճարող անձանց նկատմամբ օրենքով սահմանված կարգով համապատասխան միջոցներ կիրառելու աշխատանքներ.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9) ներկայացնում է համայնքի շահերն այլ անձանց հետ փոխհարաբերություններում, ինչպես նաև դատարաններում.</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10) իրականացնում է անձանց օրենքով նախատեսված դեպքերում և կարգով վարչական պատասխանատվության ենթարկելու աշխատանքներ.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sz w:val="22"/>
          <w:lang w:val="hy-AM"/>
        </w:rPr>
        <w:t>11) իրականացնում է &lt;&lt;Վարչարարության հիմունքների և վարչական վարույթի մասին&gt;&gt; Հայաստանի Հանրապետության օրենքով նախատեսված այլ գործառույթներ</w:t>
      </w:r>
      <w:r w:rsidRPr="00224FBC">
        <w:rPr>
          <w:rFonts w:ascii="GHEA Grapalat" w:hAnsi="GHEA Grapalat"/>
          <w:b w:val="0"/>
          <w:lang w:val="hy-AM"/>
        </w:rPr>
        <w:t>.</w:t>
      </w:r>
    </w:p>
    <w:p w:rsidR="00822F53" w:rsidRPr="00224FBC" w:rsidRDefault="00822F53" w:rsidP="00822F53">
      <w:pPr>
        <w:ind w:firstLine="360"/>
        <w:jc w:val="both"/>
        <w:rPr>
          <w:rFonts w:ascii="GHEA Grapalat" w:hAnsi="GHEA Grapalat"/>
          <w:b w:val="0"/>
          <w:lang w:val="hy-AM"/>
        </w:rPr>
      </w:pP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lastRenderedPageBreak/>
        <w:t>12) քննում է Վարչական իրավախախտումների վերաբերյալ Հայաստանի Հանրապետության օրենսգրքի 219.1 հոդվածով նախատեսված վարչական իրավախախտումների վերաբերյալ գործեր.</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13) կազմակերպում է քաղաքացիների դիմում բողոքների սահմանված կարգով քննարկումը և արդյունքները ներկայացնում է աշխատակազմի քարտուղարության, անձնակազմի կառավարման, տեղեկատվական տեխնոլոգիաների բաժին.</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14) աշխատակազմի քարտուղարին կիսամյակը մեկ ներկայացնում է հաշվետվություն իր կատարած աշխատանքների մասին.</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 xml:space="preserve">15) իրականացնում է սույն պաշտոնի անձնագրով սահմանված այլ լիազորություններ: </w:t>
      </w:r>
    </w:p>
    <w:p w:rsidR="00822F53" w:rsidRPr="00224FBC" w:rsidRDefault="00822F53" w:rsidP="00822F53">
      <w:pPr>
        <w:ind w:firstLine="360"/>
        <w:jc w:val="both"/>
        <w:rPr>
          <w:rFonts w:ascii="GHEA Grapalat" w:hAnsi="GHEA Grapalat"/>
          <w:b w:val="0"/>
          <w:lang w:val="hy-AM"/>
        </w:rPr>
      </w:pP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 xml:space="preserve">Բաժնի պետն ունի օրենքով, իրավական այլ ակտերով նախատեսված այլ իրավունքներ և կրում է այդ ակտերով նախատեսված այլ պարտականություններ: </w:t>
      </w:r>
    </w:p>
    <w:p w:rsidR="00822F53" w:rsidRPr="00224FBC" w:rsidRDefault="00822F53" w:rsidP="00822F53">
      <w:pPr>
        <w:ind w:firstLine="360"/>
        <w:jc w:val="both"/>
        <w:rPr>
          <w:rFonts w:ascii="GHEA Grapalat" w:hAnsi="GHEA Grapalat"/>
          <w:b w:val="0"/>
          <w:lang w:val="hy-AM"/>
        </w:rPr>
      </w:pPr>
    </w:p>
    <w:p w:rsidR="00822F53" w:rsidRPr="00224FBC" w:rsidRDefault="00822F53" w:rsidP="00822F53">
      <w:pPr>
        <w:rPr>
          <w:rFonts w:ascii="GHEA Grapalat" w:hAnsi="GHEA Grapalat"/>
          <w:b w:val="0"/>
          <w:i/>
          <w:lang w:val="hy-AM"/>
        </w:rPr>
      </w:pPr>
      <w:r w:rsidRPr="00224FBC">
        <w:rPr>
          <w:rFonts w:ascii="Sylfaen" w:hAnsi="Sylfaen"/>
          <w:b w:val="0"/>
          <w:lang w:val="hy-AM"/>
        </w:rPr>
        <w:t xml:space="preserve">       </w:t>
      </w:r>
      <w:r w:rsidRPr="00224FBC">
        <w:rPr>
          <w:rFonts w:ascii="GHEA Grapalat" w:hAnsi="GHEA Grapalat"/>
          <w:b w:val="0"/>
          <w:i/>
          <w:lang w:val="hy-AM"/>
        </w:rPr>
        <w:t>Նշված պաշտոնը զբաղեցնելու համար մասնագիտական գիտելիքների և աշխատանքային ունակությունների տիրապետմանը ներկայացվող պահանջներն են`</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822F53" w:rsidRPr="00224FBC" w:rsidRDefault="00822F53" w:rsidP="00822F53">
      <w:pPr>
        <w:ind w:left="15"/>
        <w:jc w:val="both"/>
        <w:rPr>
          <w:rFonts w:ascii="Sylfaen" w:hAnsi="Sylfaen"/>
          <w:b w:val="0"/>
          <w:i/>
          <w:lang w:val="hy-AM"/>
        </w:rPr>
      </w:pP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Բաժնի պետն ունի Վարչական իրավախախտումների վերաբերյալ Հայաստանի Հանրապետության օրենսգրքի, Հայաստանի Հանրապետության Աշխատանքային օրենսգրքի, Հայաստանի Հանրապետության Քաղաքացիական օրենսգրքի, &lt;&lt;Տեղական ինքնակառավարման մասին&gt;&gt;, &lt;&lt;Համայնքային ծառայության մասին&gt;&gt;, &lt;&lt;Հանրային ծառայության մասին&gt;&gt;, &lt;&lt;Նորմատիվ իրավական ակտերի մասին&gt;&gt;, &lt;&lt;Վարչարարության հիմունքների և վարչական վարույթի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822F53" w:rsidRPr="00224FBC" w:rsidRDefault="00822F53" w:rsidP="00822F53">
      <w:pPr>
        <w:ind w:firstLine="360"/>
        <w:jc w:val="both"/>
        <w:rPr>
          <w:rFonts w:ascii="GHEA Grapalat" w:hAnsi="GHEA Grapalat"/>
          <w:b w:val="0"/>
          <w:lang w:val="hy-AM"/>
        </w:rPr>
      </w:pPr>
    </w:p>
    <w:p w:rsidR="00822F53" w:rsidRPr="00224FBC" w:rsidRDefault="00822F53" w:rsidP="00822F53">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822F53" w:rsidRPr="00224FBC" w:rsidRDefault="00822F53" w:rsidP="00822F53">
      <w:pPr>
        <w:ind w:hanging="360"/>
        <w:jc w:val="both"/>
        <w:rPr>
          <w:rFonts w:ascii="Sylfaen" w:hAnsi="Sylfaen"/>
          <w:b w:val="0"/>
          <w:lang w:val="hy-AM"/>
        </w:rPr>
      </w:pPr>
    </w:p>
    <w:p w:rsidR="00822F53" w:rsidRPr="00224FBC" w:rsidRDefault="00822F53" w:rsidP="00822F53">
      <w:pPr>
        <w:ind w:right="283"/>
        <w:jc w:val="both"/>
        <w:rPr>
          <w:rFonts w:ascii="Arial Unicode" w:hAnsi="Arial Unicode"/>
          <w:b w:val="0"/>
          <w:lang w:val="hy-AM"/>
        </w:rPr>
      </w:pPr>
    </w:p>
    <w:p w:rsidR="00822F53" w:rsidRPr="00224FBC" w:rsidRDefault="00822F53" w:rsidP="00822F53">
      <w:pPr>
        <w:ind w:right="283"/>
        <w:jc w:val="both"/>
        <w:rPr>
          <w:rFonts w:ascii="Arial Unicode" w:hAnsi="Arial Unicode"/>
          <w:b w:val="0"/>
          <w:lang w:val="hy-AM"/>
        </w:rPr>
      </w:pPr>
    </w:p>
    <w:p w:rsidR="00822F53" w:rsidRPr="00224FBC" w:rsidRDefault="00822F53" w:rsidP="00822F53">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822F53" w:rsidRPr="00224FBC" w:rsidRDefault="00822F53" w:rsidP="00822F53">
      <w:pPr>
        <w:ind w:hanging="360"/>
        <w:jc w:val="both"/>
        <w:rPr>
          <w:rFonts w:ascii="GHEA Grapalat" w:hAnsi="GHEA Grapalat"/>
          <w:b w:val="0"/>
          <w:lang w:val="hy-AM"/>
        </w:rPr>
      </w:pP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մասնագիտական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822F53" w:rsidRPr="00224FBC" w:rsidRDefault="00822F53" w:rsidP="00822F53">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822F53" w:rsidRPr="00224FBC" w:rsidRDefault="00822F53" w:rsidP="00822F53">
      <w:pPr>
        <w:jc w:val="both"/>
        <w:rPr>
          <w:rFonts w:ascii="GHEA Grapalat" w:hAnsi="GHEA Grapalat"/>
          <w:b w:val="0"/>
        </w:rPr>
      </w:pPr>
    </w:p>
    <w:p w:rsidR="00822F53" w:rsidRPr="00224FBC" w:rsidRDefault="00822F53" w:rsidP="00822F53">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822F53" w:rsidRPr="00224FBC" w:rsidRDefault="00822F53" w:rsidP="00822F53">
      <w:pPr>
        <w:jc w:val="both"/>
        <w:rPr>
          <w:rFonts w:ascii="GHEA Grapalat" w:hAnsi="GHEA Grapalat"/>
          <w:b w:val="0"/>
          <w:i/>
        </w:rPr>
      </w:pPr>
    </w:p>
    <w:p w:rsidR="00822F53" w:rsidRPr="00224FBC" w:rsidRDefault="00822F53" w:rsidP="00822F53">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822F53" w:rsidRPr="00224FBC" w:rsidRDefault="00822F53" w:rsidP="00822F53">
      <w:pPr>
        <w:jc w:val="both"/>
        <w:rPr>
          <w:rFonts w:ascii="GHEA Grapalat" w:hAnsi="GHEA Grapalat"/>
          <w:b w:val="0"/>
        </w:rPr>
      </w:pPr>
    </w:p>
    <w:p w:rsidR="00822F53" w:rsidRPr="00224FBC" w:rsidRDefault="00822F53" w:rsidP="00822F53">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822F53" w:rsidRPr="00224FBC" w:rsidRDefault="00822F53" w:rsidP="00822F53">
      <w:pPr>
        <w:jc w:val="both"/>
        <w:rPr>
          <w:rFonts w:ascii="GHEA Grapalat" w:hAnsi="GHEA Grapalat"/>
          <w:b w:val="0"/>
        </w:rPr>
      </w:pPr>
    </w:p>
    <w:p w:rsidR="00822F53" w:rsidRPr="00224FBC" w:rsidRDefault="00822F53" w:rsidP="00822F53">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822F53" w:rsidRPr="00224FBC" w:rsidRDefault="00822F53" w:rsidP="00822F53">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822F53" w:rsidRPr="00224FBC" w:rsidRDefault="00822F53" w:rsidP="00822F53">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822F53" w:rsidRPr="00224FBC" w:rsidRDefault="00822F53" w:rsidP="00822F53">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822F53" w:rsidRPr="00224FBC" w:rsidRDefault="00822F53" w:rsidP="00822F53">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822F53" w:rsidRPr="00224FBC" w:rsidRDefault="00822F53" w:rsidP="00822F53">
      <w:pPr>
        <w:jc w:val="both"/>
        <w:rPr>
          <w:rFonts w:ascii="GHEA Grapalat" w:hAnsi="GHEA Grapalat"/>
          <w:b w:val="0"/>
          <w:i/>
        </w:rPr>
      </w:pPr>
    </w:p>
    <w:p w:rsidR="00822F53" w:rsidRPr="00224FBC" w:rsidRDefault="00822F53" w:rsidP="00822F53">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822F53" w:rsidRPr="00224FBC" w:rsidRDefault="00822F53" w:rsidP="00822F53">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822F53" w:rsidRPr="00224FBC" w:rsidRDefault="00822F53" w:rsidP="00822F53">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822F53" w:rsidRPr="00224FBC" w:rsidRDefault="00822F53" w:rsidP="00822F53">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822F53" w:rsidRPr="00224FBC" w:rsidRDefault="00822F53" w:rsidP="00822F53">
      <w:pPr>
        <w:jc w:val="both"/>
        <w:rPr>
          <w:rFonts w:ascii="GHEA Grapalat" w:hAnsi="GHEA Grapalat"/>
          <w:b w:val="0"/>
        </w:rPr>
      </w:pPr>
      <w:bookmarkStart w:id="0" w:name="_GoBack"/>
      <w:bookmarkEnd w:id="0"/>
    </w:p>
    <w:p w:rsidR="00822F53" w:rsidRPr="00224FBC" w:rsidRDefault="00822F53" w:rsidP="00822F53">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822F53" w:rsidRPr="00224FBC" w:rsidRDefault="00822F53" w:rsidP="00822F53">
      <w:pPr>
        <w:jc w:val="both"/>
        <w:rPr>
          <w:rFonts w:ascii="GHEA Grapalat" w:hAnsi="GHEA Grapalat"/>
          <w:b w:val="0"/>
          <w:i/>
        </w:rPr>
      </w:pPr>
    </w:p>
    <w:p w:rsidR="00822F53" w:rsidRPr="00224FBC" w:rsidRDefault="00822F53" w:rsidP="00822F53">
      <w:pPr>
        <w:jc w:val="both"/>
        <w:rPr>
          <w:rFonts w:ascii="GHEA Grapalat" w:hAnsi="GHEA Grapalat"/>
          <w:b w:val="0"/>
        </w:rPr>
      </w:pPr>
    </w:p>
    <w:p w:rsidR="00822F53" w:rsidRPr="00224FBC" w:rsidRDefault="00822F53" w:rsidP="00822F53">
      <w:pPr>
        <w:jc w:val="both"/>
        <w:rPr>
          <w:rFonts w:ascii="GHEA Grapalat" w:hAnsi="GHEA Grapalat"/>
          <w:b w:val="0"/>
        </w:rPr>
      </w:pPr>
      <w:r w:rsidRPr="00224FBC">
        <w:rPr>
          <w:rFonts w:ascii="GHEA Grapalat" w:hAnsi="GHEA Grapalat"/>
          <w:b w:val="0"/>
        </w:rPr>
        <w:t xml:space="preserve">     ԱՐՏԱՇԱՏ ՀԱՄԱՅՆՔԻ ՂԵԿԱՎԱՐ`                              /Կ.ՄԿՐՏՉՅԱՆ/  </w:t>
      </w:r>
    </w:p>
    <w:p w:rsidR="00813A08" w:rsidRDefault="00813A08"/>
    <w:sectPr w:rsidR="00813A08" w:rsidSect="00822F53">
      <w:pgSz w:w="11906" w:h="16838"/>
      <w:pgMar w:top="1134" w:right="850" w:bottom="4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31A5479B"/>
    <w:multiLevelType w:val="hybridMultilevel"/>
    <w:tmpl w:val="D2140042"/>
    <w:lvl w:ilvl="0" w:tplc="C792BFA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53"/>
    <w:rsid w:val="00813A08"/>
    <w:rsid w:val="0082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53"/>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53"/>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2022-06-23T15:08:00Z</dcterms:created>
  <dcterms:modified xsi:type="dcterms:W3CDTF">2022-06-23T15:09:00Z</dcterms:modified>
</cp:coreProperties>
</file>