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026958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 վերահսկողության տեսչական մարմ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6135CE">
        <w:rPr>
          <w:rFonts w:ascii="GHEA Grapalat" w:hAnsi="GHEA Grapalat"/>
          <w:sz w:val="22"/>
          <w:szCs w:val="22"/>
          <w:lang w:val="hy-AM"/>
        </w:rPr>
        <w:t>չափագիտական կանոնների և նորմերի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վերահսկողության վարչության գլխավոր մասնագետ</w:t>
      </w:r>
      <w:r w:rsidR="006135CE">
        <w:rPr>
          <w:rFonts w:ascii="GHEA Grapalat" w:hAnsi="GHEA Grapalat"/>
          <w:sz w:val="22"/>
          <w:szCs w:val="22"/>
          <w:lang w:val="hy-AM"/>
        </w:rPr>
        <w:t>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6135CE">
        <w:rPr>
          <w:rFonts w:ascii="GHEA Grapalat" w:hAnsi="GHEA Grapalat"/>
          <w:sz w:val="22"/>
          <w:szCs w:val="22"/>
          <w:lang w:val="hy-AM"/>
        </w:rPr>
        <w:t>69-27.3</w:t>
      </w:r>
      <w:r w:rsidR="00C66A51" w:rsidRPr="00C66A51">
        <w:rPr>
          <w:rFonts w:ascii="GHEA Grapalat" w:hAnsi="GHEA Grapalat"/>
          <w:sz w:val="22"/>
          <w:szCs w:val="22"/>
          <w:lang w:val="hy-AM"/>
        </w:rPr>
        <w:t>-Մ2-</w:t>
      </w:r>
      <w:r w:rsidR="00EF4336" w:rsidRPr="00EF4336">
        <w:rPr>
          <w:rFonts w:ascii="GHEA Grapalat" w:hAnsi="GHEA Grapalat"/>
          <w:sz w:val="22"/>
          <w:szCs w:val="22"/>
          <w:lang w:val="hy-AM"/>
        </w:rPr>
        <w:t>6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վերահսկողության տեսչական մարմնի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6135CE">
        <w:rPr>
          <w:rFonts w:ascii="GHEA Grapalat" w:hAnsi="GHEA Grapalat"/>
          <w:sz w:val="22"/>
          <w:szCs w:val="22"/>
          <w:lang w:val="hy-AM"/>
        </w:rPr>
        <w:t>չափագիտական կանոնների և նորմերի</w:t>
      </w:r>
      <w:r w:rsidR="006135CE" w:rsidRPr="00C66A51">
        <w:rPr>
          <w:rFonts w:ascii="GHEA Grapalat" w:hAnsi="GHEA Grapalat"/>
          <w:sz w:val="22"/>
          <w:szCs w:val="22"/>
          <w:lang w:val="hy-AM"/>
        </w:rPr>
        <w:t xml:space="preserve"> վերահսկողության վարչության գլխավոր մասնագետ</w:t>
      </w:r>
      <w:r w:rsidR="006135CE">
        <w:rPr>
          <w:rFonts w:ascii="GHEA Grapalat" w:hAnsi="GHEA Grapalat"/>
          <w:sz w:val="22"/>
          <w:szCs w:val="22"/>
          <w:lang w:val="hy-AM"/>
        </w:rPr>
        <w:t>ի</w:t>
      </w:r>
      <w:r w:rsidR="006135CE"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6135CE">
        <w:rPr>
          <w:rFonts w:ascii="GHEA Grapalat" w:hAnsi="GHEA Grapalat"/>
          <w:sz w:val="22"/>
          <w:szCs w:val="22"/>
          <w:lang w:val="hy-AM"/>
        </w:rPr>
        <w:t>69-27.3</w:t>
      </w:r>
      <w:r w:rsidR="006135CE" w:rsidRPr="00C66A51">
        <w:rPr>
          <w:rFonts w:ascii="GHEA Grapalat" w:hAnsi="GHEA Grapalat"/>
          <w:sz w:val="22"/>
          <w:szCs w:val="22"/>
          <w:lang w:val="hy-AM"/>
        </w:rPr>
        <w:t>-Մ2-</w:t>
      </w:r>
      <w:r w:rsidR="00EF4336">
        <w:rPr>
          <w:rFonts w:ascii="GHEA Grapalat" w:hAnsi="GHEA Grapalat"/>
          <w:sz w:val="22"/>
          <w:szCs w:val="22"/>
          <w:lang w:val="hy-AM"/>
        </w:rPr>
        <w:t>6</w:t>
      </w:r>
      <w:r w:rsidR="006135CE"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EA6AF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կացվի 2022</w:t>
      </w:r>
      <w:r w:rsidR="008B602A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EF4336">
        <w:rPr>
          <w:rFonts w:ascii="GHEA Grapalat" w:hAnsi="GHEA Grapalat" w:cs="Arian AMU"/>
          <w:color w:val="000000"/>
          <w:sz w:val="22"/>
          <w:szCs w:val="22"/>
          <w:lang w:val="hy-AM"/>
        </w:rPr>
        <w:t>սեպտեմբերի 7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EF4336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11</w:t>
      </w:r>
      <w:r w:rsidR="001A559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EA6AF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2022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EF4336">
        <w:rPr>
          <w:rFonts w:ascii="GHEA Grapalat" w:hAnsi="GHEA Grapalat" w:cs="Arian AMU"/>
          <w:color w:val="000000"/>
          <w:sz w:val="22"/>
          <w:szCs w:val="22"/>
          <w:lang w:val="hy-AM"/>
        </w:rPr>
        <w:t>սեպտեմբերի 9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-ին՝ ժամը </w:t>
      </w:r>
      <w:r w:rsidR="00EF4336">
        <w:rPr>
          <w:rFonts w:ascii="GHEA Grapalat" w:hAnsi="GHEA Grapalat" w:cs="Arian AMU"/>
          <w:color w:val="000000"/>
          <w:sz w:val="22"/>
          <w:szCs w:val="22"/>
          <w:lang w:val="hy-AM"/>
        </w:rPr>
        <w:t>11:3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Հիմնական աշխատավարձը </w:t>
      </w:r>
      <w:r w:rsidR="001A559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212.309</w:t>
      </w:r>
      <w:r w:rsidR="001D15E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 է: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EF4336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C66A51" w:rsidRDefault="00EF4336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EF4336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EF4336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EF4336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EF4336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DF195A" w:rsidRPr="00DF195A" w:rsidRDefault="00EF4336" w:rsidP="00DF195A">
      <w:pPr>
        <w:spacing w:after="0"/>
        <w:jc w:val="both"/>
        <w:rPr>
          <w:color w:val="000000" w:themeColor="text1"/>
          <w:lang w:val="hy-AM"/>
        </w:rPr>
      </w:pPr>
      <w:hyperlink r:id="rId11" w:tgtFrame="_blank" w:history="1">
        <w:r w:rsidR="00DF195A" w:rsidRPr="00DF195A">
          <w:rPr>
            <w:rStyle w:val="Hyperlink"/>
            <w:color w:val="000000" w:themeColor="text1"/>
            <w:lang w:val="hy-AM"/>
          </w:rPr>
          <w:t xml:space="preserve">«Գրավոր խոսք», Վազգեն Գաբրիելյան, երրորդ </w:t>
        </w:r>
        <w:proofErr w:type="spellStart"/>
        <w:r w:rsidR="00DF195A" w:rsidRPr="00DF195A">
          <w:rPr>
            <w:rStyle w:val="Hyperlink"/>
            <w:color w:val="000000" w:themeColor="text1"/>
            <w:lang w:val="hy-AM"/>
          </w:rPr>
          <w:t>լրամշակված</w:t>
        </w:r>
        <w:proofErr w:type="spellEnd"/>
        <w:r w:rsidR="00DF195A" w:rsidRPr="00DF195A">
          <w:rPr>
            <w:rStyle w:val="Hyperlink"/>
            <w:color w:val="000000" w:themeColor="text1"/>
            <w:lang w:val="hy-AM"/>
          </w:rPr>
          <w:t xml:space="preserve"> հրատարակություն, </w:t>
        </w:r>
        <w:proofErr w:type="spellStart"/>
        <w:r w:rsidR="00DF195A" w:rsidRPr="00DF195A">
          <w:rPr>
            <w:rStyle w:val="Hyperlink"/>
            <w:color w:val="000000" w:themeColor="text1"/>
            <w:lang w:val="hy-AM"/>
          </w:rPr>
          <w:t>Լիմուշ</w:t>
        </w:r>
        <w:proofErr w:type="spellEnd"/>
        <w:r w:rsidR="00DF195A" w:rsidRPr="00DF195A">
          <w:rPr>
            <w:rStyle w:val="Hyperlink"/>
            <w:color w:val="000000" w:themeColor="text1"/>
            <w:lang w:val="hy-AM"/>
          </w:rPr>
          <w:t xml:space="preserve"> հրատարակչություն, </w:t>
        </w:r>
        <w:proofErr w:type="spellStart"/>
        <w:r w:rsidR="00DF195A" w:rsidRPr="00DF195A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="00DF195A" w:rsidRPr="00DF195A">
          <w:rPr>
            <w:rStyle w:val="Hyperlink"/>
            <w:color w:val="000000" w:themeColor="text1"/>
            <w:lang w:val="hy-AM"/>
          </w:rPr>
          <w:t xml:space="preserve"> 2012թ</w:t>
        </w:r>
      </w:hyperlink>
    </w:p>
    <w:p w:rsidR="00DF195A" w:rsidRPr="00DF195A" w:rsidRDefault="00DF195A" w:rsidP="00DF195A">
      <w:pPr>
        <w:pStyle w:val="m-list-searchresult-item-text1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F195A">
        <w:rPr>
          <w:rFonts w:ascii="GHEA Grapalat" w:hAnsi="GHEA Grapalat"/>
          <w:color w:val="000000" w:themeColor="text1"/>
          <w:sz w:val="22"/>
          <w:szCs w:val="22"/>
          <w:lang w:val="hy-AM"/>
        </w:rPr>
        <w:t>(էջեր՝ 73, 74, 75, 94, 95, 245, 246, 247, 248, 249, 250, 267, 273, 276, 279)</w:t>
      </w:r>
    </w:p>
    <w:p w:rsidR="00DF195A" w:rsidRPr="00DF195A" w:rsidRDefault="00DF195A" w:rsidP="00DF195A">
      <w:pPr>
        <w:pStyle w:val="m-list-searchresult-item-text1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DF195A" w:rsidRPr="00DF195A" w:rsidRDefault="00EF4336" w:rsidP="00DF195A">
      <w:pPr>
        <w:spacing w:after="0"/>
        <w:jc w:val="both"/>
        <w:rPr>
          <w:color w:val="000000" w:themeColor="text1"/>
          <w:lang w:val="hy-AM"/>
        </w:rPr>
      </w:pPr>
      <w:hyperlink r:id="rId12" w:tgtFrame="_blank" w:history="1">
        <w:proofErr w:type="spellStart"/>
        <w:r w:rsidR="00DF195A" w:rsidRPr="00DF195A">
          <w:rPr>
            <w:rStyle w:val="Hyperlink"/>
            <w:color w:val="000000" w:themeColor="text1"/>
            <w:lang w:val="hy-AM"/>
          </w:rPr>
          <w:t>Ինֆորմատիկա</w:t>
        </w:r>
        <w:proofErr w:type="spellEnd"/>
        <w:r w:rsidR="00DF195A" w:rsidRPr="00DF195A">
          <w:rPr>
            <w:rStyle w:val="Hyperlink"/>
            <w:color w:val="000000" w:themeColor="text1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="00DF195A" w:rsidRPr="00DF195A">
          <w:rPr>
            <w:rStyle w:val="Hyperlink"/>
            <w:color w:val="000000" w:themeColor="text1"/>
            <w:lang w:val="hy-AM"/>
          </w:rPr>
          <w:t>Աղգաշյան</w:t>
        </w:r>
        <w:proofErr w:type="spellEnd"/>
        <w:r w:rsidR="00DF195A" w:rsidRPr="00DF195A">
          <w:rPr>
            <w:rStyle w:val="Hyperlink"/>
            <w:color w:val="000000" w:themeColor="text1"/>
            <w:lang w:val="hy-AM"/>
          </w:rPr>
          <w:t xml:space="preserve">: </w:t>
        </w:r>
        <w:proofErr w:type="spellStart"/>
        <w:r w:rsidR="00DF195A" w:rsidRPr="00DF195A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="00DF195A" w:rsidRPr="00DF195A">
          <w:rPr>
            <w:rStyle w:val="Hyperlink"/>
            <w:color w:val="000000" w:themeColor="text1"/>
            <w:lang w:val="hy-AM"/>
          </w:rPr>
          <w:t xml:space="preserve"> 2012</w:t>
        </w:r>
      </w:hyperlink>
    </w:p>
    <w:p w:rsidR="00DF195A" w:rsidRPr="00DF195A" w:rsidRDefault="00DF195A" w:rsidP="00DF195A">
      <w:pPr>
        <w:pStyle w:val="m-list-searchresult-item-text1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F195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(1. Տեքստային </w:t>
      </w:r>
      <w:proofErr w:type="spellStart"/>
      <w:r w:rsidRPr="00DF195A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DF195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§1.2, 1. Տեքստային </w:t>
      </w:r>
      <w:proofErr w:type="spellStart"/>
      <w:r w:rsidRPr="00DF195A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DF195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§1.5, 1. Տեքստային </w:t>
      </w:r>
      <w:proofErr w:type="spellStart"/>
      <w:r w:rsidRPr="00DF195A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DF195A">
        <w:rPr>
          <w:rFonts w:ascii="GHEA Grapalat" w:hAnsi="GHEA Grapalat"/>
          <w:color w:val="000000" w:themeColor="text1"/>
          <w:sz w:val="22"/>
          <w:szCs w:val="22"/>
          <w:lang w:val="hy-AM"/>
        </w:rPr>
        <w:t>, §1.3, 2. Համակարգչային հմտություններ, §2.2, 6. Էլեկտրոնային աղյուսակներ)</w:t>
      </w:r>
    </w:p>
    <w:p w:rsidR="00DF195A" w:rsidRPr="00DF195A" w:rsidRDefault="00DF195A" w:rsidP="00DF195A">
      <w:pPr>
        <w:pStyle w:val="m-list-searchresult-item-text1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DF195A" w:rsidRPr="00DF195A" w:rsidRDefault="00EF4336" w:rsidP="00DF195A">
      <w:pPr>
        <w:spacing w:after="0"/>
        <w:jc w:val="both"/>
        <w:rPr>
          <w:color w:val="000000" w:themeColor="text1"/>
          <w:lang w:val="hy-AM"/>
        </w:rPr>
      </w:pPr>
      <w:hyperlink r:id="rId13" w:tgtFrame="_blank" w:history="1">
        <w:r w:rsidR="00DF195A" w:rsidRPr="00DF195A">
          <w:rPr>
            <w:rStyle w:val="Hyperlink"/>
            <w:color w:val="000000" w:themeColor="text1"/>
            <w:lang w:val="hy-AM"/>
          </w:rPr>
          <w:t>«Տեսչական մարմինների մասին» ՀՀ օրենք</w:t>
        </w:r>
      </w:hyperlink>
    </w:p>
    <w:p w:rsidR="00DF195A" w:rsidRPr="00DF195A" w:rsidRDefault="00DF195A" w:rsidP="00DF195A">
      <w:pPr>
        <w:pStyle w:val="m-list-searchresult-item-text1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F195A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3, 5,7,8,13)</w:t>
      </w:r>
    </w:p>
    <w:p w:rsidR="00DF195A" w:rsidRPr="00DF195A" w:rsidRDefault="00DF195A" w:rsidP="00DF195A">
      <w:pPr>
        <w:pStyle w:val="m-list-searchresult-item-text1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DF195A" w:rsidRPr="00DF195A" w:rsidRDefault="00EF4336" w:rsidP="00DF195A">
      <w:pPr>
        <w:spacing w:after="0"/>
        <w:jc w:val="both"/>
        <w:rPr>
          <w:color w:val="000000" w:themeColor="text1"/>
          <w:lang w:val="hy-AM"/>
        </w:rPr>
      </w:pPr>
      <w:hyperlink r:id="rId14" w:tgtFrame="_blank" w:history="1">
        <w:r w:rsidR="00DF195A" w:rsidRPr="00DF195A">
          <w:rPr>
            <w:rStyle w:val="Hyperlink"/>
            <w:color w:val="000000" w:themeColor="text1"/>
            <w:lang w:val="hy-AM"/>
          </w:rPr>
          <w:t>«Չափումների միասնականության ապահովման մասին» ՀՀ օրենք</w:t>
        </w:r>
      </w:hyperlink>
    </w:p>
    <w:p w:rsidR="00DF195A" w:rsidRPr="00DF195A" w:rsidRDefault="00DF195A" w:rsidP="00DF195A">
      <w:pPr>
        <w:pStyle w:val="m-list-searchresult-item-text1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F195A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10 ,13, 14, 15, 16, 19, 21, 22, 24)</w:t>
      </w:r>
    </w:p>
    <w:p w:rsidR="00DF195A" w:rsidRPr="00DF195A" w:rsidRDefault="00DF195A" w:rsidP="00DF195A">
      <w:pPr>
        <w:pStyle w:val="m-list-searchresult-item-text1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DF195A" w:rsidRPr="00DF195A" w:rsidRDefault="00DF195A" w:rsidP="00DF195A">
      <w:pPr>
        <w:spacing w:after="0"/>
        <w:jc w:val="both"/>
        <w:rPr>
          <w:color w:val="000000" w:themeColor="text1"/>
          <w:lang w:val="hy-AM"/>
        </w:rPr>
      </w:pPr>
      <w:hyperlink r:id="rId15" w:tgtFrame="_blank" w:history="1">
        <w:r w:rsidRPr="00DF195A">
          <w:rPr>
            <w:rStyle w:val="Hyperlink"/>
            <w:color w:val="000000" w:themeColor="text1"/>
            <w:lang w:val="hy-AM"/>
          </w:rPr>
          <w:t>«Հայաստանի Հանրապետությունում ստուգումների կազմակերպման և անցկացման մասին» ՀՀ օրենք</w:t>
        </w:r>
      </w:hyperlink>
    </w:p>
    <w:p w:rsidR="00DF195A" w:rsidRPr="00DF195A" w:rsidRDefault="00DF195A" w:rsidP="00DF195A">
      <w:pPr>
        <w:pStyle w:val="m-list-searchresult-item-text1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F195A">
        <w:rPr>
          <w:rFonts w:ascii="GHEA Grapalat" w:hAnsi="GHEA Grapalat"/>
          <w:color w:val="000000" w:themeColor="text1"/>
          <w:sz w:val="22"/>
          <w:szCs w:val="22"/>
          <w:lang w:val="hy-AM"/>
        </w:rPr>
        <w:lastRenderedPageBreak/>
        <w:t>(Հոդվածներ՝ 2.1, 4, 6, 7)</w:t>
      </w:r>
    </w:p>
    <w:p w:rsidR="00DF195A" w:rsidRPr="00DF195A" w:rsidRDefault="00DF195A" w:rsidP="00DF195A">
      <w:pPr>
        <w:pStyle w:val="m-list-searchresult-item-text1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DF195A" w:rsidRPr="00DF195A" w:rsidRDefault="00EF4336" w:rsidP="00DF195A">
      <w:pPr>
        <w:spacing w:after="0"/>
        <w:jc w:val="both"/>
        <w:rPr>
          <w:color w:val="000000" w:themeColor="text1"/>
          <w:lang w:val="hy-AM"/>
        </w:rPr>
      </w:pPr>
      <w:hyperlink r:id="rId16" w:tgtFrame="_blank" w:history="1">
        <w:r w:rsidR="00DF195A" w:rsidRPr="00DF195A">
          <w:rPr>
            <w:rStyle w:val="Hyperlink"/>
            <w:color w:val="000000" w:themeColor="text1"/>
            <w:lang w:val="hy-AM"/>
          </w:rPr>
          <w:t>«Քաղաքացիական ծառայության մասին» ՀՀ օրենք</w:t>
        </w:r>
      </w:hyperlink>
    </w:p>
    <w:p w:rsidR="00DF195A" w:rsidRPr="00DF195A" w:rsidRDefault="00DF195A" w:rsidP="00DF195A">
      <w:pPr>
        <w:pStyle w:val="m-list-searchresult-item-text1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F195A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6,9,10)</w:t>
      </w:r>
    </w:p>
    <w:p w:rsidR="00DF195A" w:rsidRPr="00DF195A" w:rsidRDefault="00DF195A" w:rsidP="00DF195A">
      <w:pPr>
        <w:pStyle w:val="m-list-searchresult-item-text1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DF195A" w:rsidRPr="00DF195A" w:rsidRDefault="00EF4336" w:rsidP="00DF195A">
      <w:pPr>
        <w:spacing w:after="0"/>
        <w:jc w:val="both"/>
        <w:rPr>
          <w:color w:val="000000" w:themeColor="text1"/>
          <w:lang w:val="hy-AM"/>
        </w:rPr>
      </w:pPr>
      <w:hyperlink r:id="rId17" w:tgtFrame="_blank" w:history="1">
        <w:r w:rsidR="00DF195A" w:rsidRPr="00DF195A">
          <w:rPr>
            <w:rStyle w:val="Hyperlink"/>
            <w:color w:val="000000" w:themeColor="text1"/>
            <w:lang w:val="hy-AM"/>
          </w:rPr>
          <w:t>ՀՀ Սահմանադրություն</w:t>
        </w:r>
      </w:hyperlink>
    </w:p>
    <w:p w:rsidR="00DF195A" w:rsidRPr="00DF195A" w:rsidRDefault="00DF195A" w:rsidP="00DF195A">
      <w:pPr>
        <w:pStyle w:val="m-list-searchresult-item-text1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F195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(Հոդվածներ՝ </w:t>
      </w:r>
      <w:r w:rsidR="00EF4336">
        <w:rPr>
          <w:rFonts w:ascii="GHEA Grapalat" w:hAnsi="GHEA Grapalat"/>
          <w:color w:val="000000" w:themeColor="text1"/>
          <w:sz w:val="22"/>
          <w:szCs w:val="22"/>
        </w:rPr>
        <w:t>110, 170</w:t>
      </w:r>
      <w:r w:rsidRPr="00DF195A">
        <w:rPr>
          <w:rFonts w:ascii="GHEA Grapalat" w:hAnsi="GHEA Grapalat"/>
          <w:color w:val="000000" w:themeColor="text1"/>
          <w:sz w:val="22"/>
          <w:szCs w:val="22"/>
          <w:lang w:val="hy-AM"/>
        </w:rPr>
        <w:t>)</w:t>
      </w:r>
    </w:p>
    <w:p w:rsidR="00DF195A" w:rsidRPr="00DF195A" w:rsidRDefault="00DF195A" w:rsidP="00DF195A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 xml:space="preserve">Փաստաթղթերի ընդունման </w:t>
      </w:r>
      <w:proofErr w:type="spellStart"/>
      <w:r w:rsidRPr="00C66A51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Pr="00C66A51">
        <w:rPr>
          <w:rFonts w:eastAsia="Times New Roman" w:cs="Arian AMU"/>
          <w:b/>
          <w:color w:val="000000"/>
          <w:lang w:val="hy-AM"/>
        </w:rPr>
        <w:t xml:space="preserve"> է 2022 թվականի </w:t>
      </w:r>
      <w:r w:rsidR="00EF4336">
        <w:rPr>
          <w:rFonts w:eastAsia="Times New Roman" w:cs="Arian AMU"/>
          <w:b/>
          <w:color w:val="000000"/>
          <w:lang w:val="hy-AM"/>
        </w:rPr>
        <w:t>օգոստոսի 8</w:t>
      </w:r>
      <w:bookmarkStart w:id="0" w:name="_GoBack"/>
      <w:bookmarkEnd w:id="0"/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263A1"/>
    <w:rsid w:val="00026958"/>
    <w:rsid w:val="00040B7E"/>
    <w:rsid w:val="0008095D"/>
    <w:rsid w:val="00121F53"/>
    <w:rsid w:val="0013495F"/>
    <w:rsid w:val="00182A60"/>
    <w:rsid w:val="001A14CC"/>
    <w:rsid w:val="001A3EF5"/>
    <w:rsid w:val="001A5593"/>
    <w:rsid w:val="001D15E1"/>
    <w:rsid w:val="0024200A"/>
    <w:rsid w:val="00334941"/>
    <w:rsid w:val="004015E3"/>
    <w:rsid w:val="0047310D"/>
    <w:rsid w:val="004A04A9"/>
    <w:rsid w:val="004B0EBB"/>
    <w:rsid w:val="004C6E8F"/>
    <w:rsid w:val="0053754D"/>
    <w:rsid w:val="006135CE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9210D6"/>
    <w:rsid w:val="00983A72"/>
    <w:rsid w:val="00A34487"/>
    <w:rsid w:val="00AA4BB4"/>
    <w:rsid w:val="00B12339"/>
    <w:rsid w:val="00B15220"/>
    <w:rsid w:val="00B6702E"/>
    <w:rsid w:val="00C66A51"/>
    <w:rsid w:val="00D41BE8"/>
    <w:rsid w:val="00D4710F"/>
    <w:rsid w:val="00DF195A"/>
    <w:rsid w:val="00EA6AF0"/>
    <w:rsid w:val="00EF4336"/>
    <w:rsid w:val="00F21AFC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2629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s://www.arlis.am/DocumentView.aspx?DocID=13706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arlis.am/DocumentView.aspx?DocID=143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891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54717" TargetMode="Externa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53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2</cp:revision>
  <dcterms:created xsi:type="dcterms:W3CDTF">2022-08-03T06:07:00Z</dcterms:created>
  <dcterms:modified xsi:type="dcterms:W3CDTF">2022-08-03T06:07:00Z</dcterms:modified>
</cp:coreProperties>
</file>