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D" w:rsidRPr="00BA434A" w:rsidRDefault="007E4D21" w:rsidP="00F81294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br/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6F525D" w:rsidRPr="000B1EE3" w:rsidRDefault="009C2B8C" w:rsidP="00944D35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9232E1" w:rsidRPr="009232E1">
        <w:rPr>
          <w:rFonts w:ascii="GHEA Grapalat" w:hAnsi="GHEA Grapalat" w:cs="Sylfaen"/>
          <w:sz w:val="22"/>
          <w:szCs w:val="22"/>
          <w:lang w:val="pt-BR"/>
        </w:rPr>
        <w:t xml:space="preserve"> 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0B1EE3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0B1EE3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ab/>
      </w:r>
    </w:p>
    <w:p w:rsidR="00E569DB" w:rsidRPr="000B1EE3" w:rsidRDefault="00C550AE" w:rsidP="00E569DB">
      <w:pPr>
        <w:tabs>
          <w:tab w:val="left" w:pos="567"/>
        </w:tabs>
        <w:jc w:val="both"/>
        <w:rPr>
          <w:rFonts w:ascii="GHEA Grapalat" w:hAnsi="GHEA Grapalat" w:cs="Sylfaen"/>
          <w:sz w:val="22"/>
          <w:szCs w:val="22"/>
          <w:lang w:val="pt-BR"/>
        </w:rPr>
      </w:pPr>
      <w:r w:rsidRPr="000B1EE3">
        <w:rPr>
          <w:rFonts w:ascii="GHEA Grapalat" w:hAnsi="GHEA Grapalat" w:cs="Sylfaen"/>
          <w:b/>
          <w:sz w:val="22"/>
          <w:szCs w:val="22"/>
          <w:lang w:val="pt-BR"/>
        </w:rPr>
        <w:t xml:space="preserve">       </w:t>
      </w:r>
      <w:r w:rsidR="00E569DB" w:rsidRPr="000B1EE3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E569DB" w:rsidRPr="000B1EE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E569DB" w:rsidRPr="000B1EE3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E569DB" w:rsidRPr="000B1EE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E569DB" w:rsidRPr="000B1EE3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E569DB" w:rsidRPr="000B1EE3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942C1D" w:rsidRPr="000B1EE3">
        <w:rPr>
          <w:rFonts w:ascii="GHEA Grapalat" w:hAnsi="GHEA Grapalat" w:cs="Sylfaen"/>
          <w:b/>
          <w:sz w:val="22"/>
          <w:szCs w:val="22"/>
          <w:lang w:val="hy-AM"/>
        </w:rPr>
        <w:t>քարտուղար</w:t>
      </w:r>
      <w:r w:rsidR="00E569DB" w:rsidRPr="000B1EE3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569DB" w:rsidRPr="000B1EE3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3F1DFF" w:rsidRPr="000B1EE3">
        <w:rPr>
          <w:rFonts w:ascii="GHEA Grapalat" w:hAnsi="GHEA Grapalat"/>
          <w:b/>
          <w:bCs/>
          <w:sz w:val="22"/>
          <w:szCs w:val="22"/>
          <w:lang w:val="hy-AM"/>
        </w:rPr>
        <w:t>ծածկագի</w:t>
      </w:r>
      <w:r w:rsidR="00E569DB" w:rsidRPr="000B1EE3">
        <w:rPr>
          <w:rFonts w:ascii="GHEA Grapalat" w:hAnsi="GHEA Grapalat"/>
          <w:b/>
          <w:bCs/>
          <w:sz w:val="22"/>
          <w:szCs w:val="22"/>
          <w:lang w:val="hy-AM"/>
        </w:rPr>
        <w:t xml:space="preserve">ր՝ </w:t>
      </w:r>
      <w:r w:rsidR="0071587B" w:rsidRPr="000B1EE3">
        <w:rPr>
          <w:rFonts w:ascii="GHEA Grapalat" w:hAnsi="GHEA Grapalat"/>
          <w:b/>
          <w:sz w:val="22"/>
          <w:szCs w:val="22"/>
          <w:lang w:val="pt-BR"/>
        </w:rPr>
        <w:t>1</w:t>
      </w:r>
      <w:r w:rsidR="0071587B" w:rsidRPr="000B1EE3">
        <w:rPr>
          <w:rFonts w:ascii="GHEA Grapalat" w:hAnsi="GHEA Grapalat"/>
          <w:b/>
          <w:sz w:val="22"/>
          <w:szCs w:val="22"/>
          <w:lang w:val="hy-AM"/>
        </w:rPr>
        <w:t>.</w:t>
      </w:r>
      <w:r w:rsidR="0071587B" w:rsidRPr="000B1EE3">
        <w:rPr>
          <w:rFonts w:ascii="GHEA Grapalat" w:hAnsi="GHEA Grapalat"/>
          <w:b/>
          <w:sz w:val="22"/>
          <w:szCs w:val="22"/>
          <w:lang w:val="pt-BR"/>
        </w:rPr>
        <w:t>1</w:t>
      </w:r>
      <w:r w:rsidR="00E569DB" w:rsidRPr="000B1EE3">
        <w:rPr>
          <w:rFonts w:ascii="GHEA Grapalat" w:hAnsi="GHEA Grapalat"/>
          <w:b/>
          <w:sz w:val="22"/>
          <w:szCs w:val="22"/>
          <w:lang w:val="hy-AM"/>
        </w:rPr>
        <w:t>-</w:t>
      </w:r>
      <w:r w:rsidR="0071587B" w:rsidRPr="000B1EE3">
        <w:rPr>
          <w:rFonts w:ascii="GHEA Grapalat" w:hAnsi="GHEA Grapalat"/>
          <w:b/>
          <w:sz w:val="22"/>
          <w:szCs w:val="22"/>
          <w:lang w:val="pt-BR"/>
        </w:rPr>
        <w:t>1</w:t>
      </w:r>
      <w:r w:rsidR="00E569DB" w:rsidRPr="000B1EE3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E569DB" w:rsidRPr="000B1EE3">
        <w:rPr>
          <w:rFonts w:ascii="GHEA Grapalat" w:hAnsi="GHEA Grapalat"/>
          <w:b/>
          <w:sz w:val="22"/>
          <w:szCs w:val="22"/>
          <w:lang w:val="hy-AM"/>
        </w:rPr>
        <w:t>։</w:t>
      </w:r>
      <w:r w:rsidR="00E569DB" w:rsidRPr="000B1EE3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E569DB" w:rsidRPr="000B1EE3" w:rsidRDefault="009232E1" w:rsidP="00E569DB">
      <w:pPr>
        <w:jc w:val="both"/>
        <w:rPr>
          <w:rFonts w:ascii="GHEA Grapalat" w:hAnsi="GHEA Grapalat"/>
          <w:sz w:val="22"/>
          <w:szCs w:val="22"/>
          <w:lang w:val="fr-FR"/>
        </w:rPr>
      </w:pP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E569DB" w:rsidRPr="000B1EE3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="00E569DB" w:rsidRPr="000B1EE3">
        <w:rPr>
          <w:rFonts w:ascii="Sylfaen" w:hAnsi="Sylfaen" w:cs="Sylfaen"/>
          <w:sz w:val="22"/>
          <w:szCs w:val="22"/>
          <w:lang w:val="pt-BR"/>
        </w:rPr>
        <w:t xml:space="preserve"> </w:t>
      </w:r>
      <w:r w:rsidR="00E569DB" w:rsidRPr="000B1EE3">
        <w:rPr>
          <w:rFonts w:ascii="GHEA Grapalat" w:hAnsi="GHEA Grapalat" w:cs="Sylfaen"/>
          <w:sz w:val="22"/>
          <w:szCs w:val="22"/>
          <w:lang w:val="pt-BR"/>
        </w:rPr>
        <w:t>են՝</w:t>
      </w:r>
      <w:r w:rsidR="00E569DB" w:rsidRPr="000B1EE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ապահովում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է</w:t>
      </w:r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աշխատակազմում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օրենսդրությամբ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և</w:t>
      </w:r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այլ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իրավական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ակտերով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անձնակազմի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կառավարման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հետ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կապված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գործառույթների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իրականացումը</w:t>
      </w:r>
      <w:proofErr w:type="spellEnd"/>
      <w:r w:rsidR="00612DB7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հանդիսանում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է</w:t>
      </w:r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կազմակերպման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և</w:t>
      </w:r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ղեկավարման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մարմին</w:t>
      </w:r>
      <w:proofErr w:type="spellEnd"/>
      <w:r w:rsidR="00612DB7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092E26" w:rsidRPr="000B1EE3">
        <w:rPr>
          <w:rFonts w:ascii="GHEA Grapalat" w:hAnsi="GHEA Grapalat" w:cs="Arial Armenian"/>
          <w:sz w:val="22"/>
          <w:szCs w:val="22"/>
          <w:lang w:val="hy-AM"/>
        </w:rPr>
        <w:t xml:space="preserve">ապահովում է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աշխատակազմի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կառուցվածքային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հաստիքային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ինչպես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նաև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պաշտոնների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անվանացանկում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փոփոխություններ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կատարելու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նախապատրաստման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աշխատանքներ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hy-AM"/>
        </w:rPr>
        <w:t>ը</w:t>
      </w:r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ապահովում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աշխատակազմի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պաշտոնների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անձնա</w:t>
      </w:r>
      <w:r w:rsidR="00092E26" w:rsidRPr="000B1EE3">
        <w:rPr>
          <w:rFonts w:ascii="GHEA Grapalat" w:hAnsi="GHEA Grapalat" w:cs="Arial Armenian"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sz w:val="22"/>
          <w:szCs w:val="22"/>
        </w:rPr>
        <w:t>րերի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դրանցում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փոփոխություններ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կատարելու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նախա</w:t>
      </w:r>
      <w:r w:rsidR="00092E26" w:rsidRPr="000B1EE3">
        <w:rPr>
          <w:rFonts w:ascii="GHEA Grapalat" w:hAnsi="GHEA Grapalat" w:cs="Arial Armenian"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sz w:val="22"/>
          <w:szCs w:val="22"/>
        </w:rPr>
        <w:t>ծերի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մշակման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իրականացումը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օրենսդրությամբ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սահմանված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կար</w:t>
      </w:r>
      <w:r w:rsidR="00092E26" w:rsidRPr="000B1EE3">
        <w:rPr>
          <w:rFonts w:ascii="GHEA Grapalat" w:hAnsi="GHEA Grapalat" w:cs="Arial Armenian"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sz w:val="22"/>
          <w:szCs w:val="22"/>
        </w:rPr>
        <w:t>ով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ապահովում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աշխատակազմի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թափուր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պաշտոններ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անցկացվող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մրցույթների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ինչպես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նաև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ծառայողների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ատեստավորման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նախապատրաստական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իրականացումը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աշխատակազմի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ծառայության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առաջատար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պաշտոնների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խմբի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2-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րդ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և</w:t>
      </w:r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3-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րդ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ենթախմբի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ինչպես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նաև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կրտսեր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պաշտոնների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խմբի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թափուր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պաշտոններ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անցկացված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մրցույթի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արդյունքների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մրցութային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հանձաժողովի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եզրակացությունը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իսկ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այդ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արդյունքների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Arial Armenian"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sz w:val="22"/>
          <w:szCs w:val="22"/>
        </w:rPr>
        <w:t>րավոր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բողոքի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առկայության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`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նաև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կառավարության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լիազորած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պետական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կառավարման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մարմնի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որոշումն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ստանալուց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հետո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երեք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օրվա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ընթացքում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մրցույթի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արդյունքում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հաղթող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ճանաչված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մասնակցին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(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մասնակիցներից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մեկին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նշանակում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պաշտոնում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կազմակերպում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աշխատակազմում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քննարկումների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և</w:t>
      </w:r>
      <w:r w:rsidR="00612DB7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խորհրդակցությունների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անցկացման</w:t>
      </w:r>
      <w:proofErr w:type="spellEnd"/>
      <w:r w:rsidR="00092E26" w:rsidRPr="000B1EE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աշխատանքները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համայնքի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ղեկավարին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զեկուցում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ամենօրյա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փոստը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և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թղթակցությունները</w:t>
      </w:r>
      <w:proofErr w:type="spellEnd"/>
      <w:r w:rsidR="00092E26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ապահովում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է</w:t>
      </w:r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համագործակցությունը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Հայաստանի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Հանրապետության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այլ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համայնքապետարանների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աշխատակազմերի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հետ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համայնքի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ղեկավարին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կիսամյակը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մեկ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ներկայացնում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sz w:val="22"/>
          <w:szCs w:val="22"/>
        </w:rPr>
        <w:t>է</w:t>
      </w:r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հաշվետվություն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իր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կատարած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աշխատանքների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sz w:val="22"/>
          <w:szCs w:val="22"/>
        </w:rPr>
        <w:t>մասին</w:t>
      </w:r>
      <w:proofErr w:type="spellEnd"/>
      <w:r w:rsidR="00092E26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ապահովում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աշխատակազմի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գործավարության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նամակագրության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և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արխիվային</w:t>
      </w:r>
      <w:proofErr w:type="spellEnd"/>
      <w:r w:rsidR="00612DB7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գործի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վարումը</w:t>
      </w:r>
      <w:proofErr w:type="spellEnd"/>
      <w:r w:rsidR="00092E26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ապահովում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համայնքի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ավագանու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նի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>u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տերի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նախապատրա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>u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տումը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օրակարգի ձևավորումը, նիստերի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արձանագրումը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և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նի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>u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տին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ներկա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ավա</w:t>
      </w:r>
      <w:r w:rsidR="00092E26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անու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անդամների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կողմից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արձանա</w:t>
      </w:r>
      <w:r w:rsidR="00092E26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րության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վավերացումը</w:t>
      </w:r>
      <w:proofErr w:type="spellEnd"/>
      <w:r w:rsidR="00092E26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կազմակերպում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և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ապահովում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աշխատակազմի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աջակցությունն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ավա</w:t>
      </w:r>
      <w:r w:rsidR="00092E26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անու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անդամների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կողմից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համայնքի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ավա</w:t>
      </w:r>
      <w:r w:rsidR="00092E26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անու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որոշումների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նախա</w:t>
      </w:r>
      <w:r w:rsidR="00092E26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ծերի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նախապատրաստմանը</w:t>
      </w:r>
      <w:proofErr w:type="spellEnd"/>
      <w:r w:rsidR="00092E26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ապահովում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է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ավա</w:t>
      </w:r>
      <w:r w:rsidR="00092E26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անու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և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համայնքի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ղեկավարի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որոշումների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092E26" w:rsidRPr="000B1EE3">
        <w:rPr>
          <w:rFonts w:ascii="GHEA Grapalat" w:hAnsi="GHEA Grapalat" w:cs="Sylfaen"/>
          <w:iCs/>
          <w:sz w:val="22"/>
          <w:szCs w:val="22"/>
        </w:rPr>
        <w:t>և</w:t>
      </w:r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ուղերձների</w:t>
      </w:r>
      <w:proofErr w:type="spellEnd"/>
      <w:r w:rsidR="00092E26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հրա</w:t>
      </w:r>
      <w:proofErr w:type="spellEnd"/>
      <w:r w:rsidR="00092E26" w:rsidRPr="000B1EE3">
        <w:rPr>
          <w:rFonts w:ascii="GHEA Grapalat" w:hAnsi="GHEA Grapalat" w:cs="Sylfaen"/>
          <w:iCs/>
          <w:sz w:val="22"/>
          <w:szCs w:val="22"/>
          <w:lang w:val="hy-AM"/>
        </w:rPr>
        <w:t>պ</w:t>
      </w:r>
      <w:proofErr w:type="spellStart"/>
      <w:r w:rsidR="00092E26" w:rsidRPr="000B1EE3">
        <w:rPr>
          <w:rFonts w:ascii="GHEA Grapalat" w:hAnsi="GHEA Grapalat" w:cs="Sylfaen"/>
          <w:iCs/>
          <w:sz w:val="22"/>
          <w:szCs w:val="22"/>
        </w:rPr>
        <w:t>արակումը</w:t>
      </w:r>
      <w:proofErr w:type="spellEnd"/>
      <w:r w:rsidR="009B6C04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կազմակերպում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է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համայնքի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ղեկավարի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և</w:t>
      </w:r>
      <w:r w:rsidR="009B6C04" w:rsidRPr="000B1EE3">
        <w:rPr>
          <w:rFonts w:ascii="GHEA Grapalat" w:hAnsi="GHEA Grapalat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ավա</w:t>
      </w:r>
      <w:r w:rsidR="009B6C04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անու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կողմից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քաղաքացիների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ընդունելությունը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հսկողություն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է</w:t>
      </w:r>
      <w:r w:rsidR="00612DB7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իրականացնում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նրանց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առաջարկությունների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դիմումների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ու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բողոքների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քննարկման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և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ընթացքի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նկատմամբ</w:t>
      </w:r>
      <w:proofErr w:type="spellEnd"/>
      <w:r w:rsidR="009B6C04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վերահսկողություն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է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իրականացնում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համայնքի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ղեկավարի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և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ավա</w:t>
      </w:r>
      <w:r w:rsidR="009B6C04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անու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որոշումների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կատարման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,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ինչպե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u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նաև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աշխատակազմի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աշխատանքային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կար</w:t>
      </w:r>
      <w:r w:rsidR="009B6C04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ապահության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պահպանման</w:t>
      </w:r>
      <w:proofErr w:type="spellEnd"/>
      <w:r w:rsidR="000B1EE3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նկատմամբ</w:t>
      </w:r>
      <w:proofErr w:type="spellEnd"/>
      <w:r w:rsidR="009B6C04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ապահովում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է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ավա</w:t>
      </w:r>
      <w:r w:rsidR="009B6C04" w:rsidRPr="000B1EE3">
        <w:rPr>
          <w:rFonts w:ascii="GHEA Grapalat" w:hAnsi="GHEA Grapalat" w:cs="Arial Armenian"/>
          <w:iCs/>
          <w:sz w:val="22"/>
          <w:szCs w:val="22"/>
        </w:rPr>
        <w:t>գ</w:t>
      </w:r>
      <w:r w:rsidR="009B6C04" w:rsidRPr="000B1EE3">
        <w:rPr>
          <w:rFonts w:ascii="GHEA Grapalat" w:hAnsi="GHEA Grapalat" w:cs="Sylfaen"/>
          <w:iCs/>
          <w:sz w:val="22"/>
          <w:szCs w:val="22"/>
        </w:rPr>
        <w:t>անու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և համանքի ղեկավարի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որոշումների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առաքումը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համապատա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>u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խան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մարզպետարան</w:t>
      </w:r>
      <w:proofErr w:type="spellEnd"/>
      <w:r w:rsidR="000B1EE3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`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յոթն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>o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րյա</w:t>
      </w:r>
      <w:proofErr w:type="spellEnd"/>
      <w:r w:rsidR="009B6C04" w:rsidRPr="000B1EE3">
        <w:rPr>
          <w:rFonts w:ascii="GHEA Grapalat" w:hAnsi="GHEA Grapalat" w:cs="Arial Armenian"/>
          <w:iCs/>
          <w:sz w:val="22"/>
          <w:szCs w:val="22"/>
          <w:lang w:val="pt-BR"/>
        </w:rPr>
        <w:t xml:space="preserve"> </w:t>
      </w:r>
      <w:proofErr w:type="spellStart"/>
      <w:r w:rsidR="009B6C04" w:rsidRPr="000B1EE3">
        <w:rPr>
          <w:rFonts w:ascii="GHEA Grapalat" w:hAnsi="GHEA Grapalat" w:cs="Sylfaen"/>
          <w:iCs/>
          <w:sz w:val="22"/>
          <w:szCs w:val="22"/>
        </w:rPr>
        <w:t>ժամկետում</w:t>
      </w:r>
      <w:proofErr w:type="spellEnd"/>
      <w:r w:rsidR="009B6C04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ապահովում է </w:t>
      </w:r>
      <w:r w:rsidR="009B6C04" w:rsidRPr="000B1EE3">
        <w:rPr>
          <w:rFonts w:ascii="GHEA Grapalat" w:hAnsi="GHEA Grapalat"/>
          <w:sz w:val="22"/>
          <w:szCs w:val="22"/>
          <w:shd w:val="clear" w:color="auto" w:fill="FFFFFF"/>
          <w:lang w:val="hy-AM"/>
        </w:rPr>
        <w:t>գաղտնի փաստաթղթերի մշակաման, գաղտնի գործավարության վարման և գաղտնի ռեժիմի ապահովման աշխատանքների իրականացումը</w:t>
      </w:r>
      <w:r w:rsidR="009B6C04" w:rsidRPr="000B1EE3">
        <w:rPr>
          <w:rFonts w:ascii="GHEA Grapalat" w:hAnsi="GHEA Grapalat"/>
          <w:sz w:val="22"/>
          <w:szCs w:val="22"/>
          <w:shd w:val="clear" w:color="auto" w:fill="FFFFFF"/>
          <w:lang w:val="pt-BR"/>
        </w:rPr>
        <w:t xml:space="preserve">,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օրենքով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u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կար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ով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կազմակերպում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զինապարտների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գ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րանցամատյանի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վարումը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համայնքի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ղեկավարին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ներկայացնում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առաջարկություն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զինապարտների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վերաբերյալ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ցուցակները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ինչպե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u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նաև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ը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տ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բնակության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lastRenderedPageBreak/>
        <w:t>վայրի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հաշվառումից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հանվելու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աշխատանքի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ընդունվելու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աշխատանքից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ազատվելու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վերաբերյալ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տվյալները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տարածքային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զինվորական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կոմի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արիատ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ներկայացնելու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համար</w:t>
      </w:r>
      <w:r w:rsidR="009B6C04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>o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րենքով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u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ահմանված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դեպքերում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կար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ով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մա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>u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նակցում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զորակոչի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զորահավաքի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ու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վարժական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հավաքների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կազմակերպման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աշխատանքներին</w:t>
      </w:r>
      <w:r w:rsidR="009B6C04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իր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իրավասության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սահմաններում</w:t>
      </w:r>
      <w:r w:rsidR="009B6C04" w:rsidRPr="000B1EE3">
        <w:rPr>
          <w:rFonts w:ascii="GHEA Grapalat" w:hAnsi="GHEA Grapalat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մասնակցում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է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նախազորակոչային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,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զորակոչային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տարիքի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անձանց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և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պահեստազորայինների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զինվորական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հաշվառման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բնա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>գ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ավառում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ՀՀ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օրենսդրությամբ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տեղական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ինքնակառավարման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մարմինների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պաշտոնատար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անձանց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վերապահված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լիազորությունների</w:t>
      </w:r>
      <w:r w:rsidR="009B6C04" w:rsidRPr="000B1EE3">
        <w:rPr>
          <w:rFonts w:ascii="GHEA Grapalat" w:hAnsi="GHEA Grapalat" w:cs="Arial Armenian"/>
          <w:iCs/>
          <w:sz w:val="22"/>
          <w:szCs w:val="22"/>
          <w:lang w:val="hy-AM"/>
        </w:rPr>
        <w:t xml:space="preserve"> </w:t>
      </w:r>
      <w:r w:rsidR="009B6C04" w:rsidRPr="000B1EE3">
        <w:rPr>
          <w:rFonts w:ascii="GHEA Grapalat" w:hAnsi="GHEA Grapalat" w:cs="Sylfaen"/>
          <w:iCs/>
          <w:sz w:val="22"/>
          <w:szCs w:val="22"/>
          <w:lang w:val="hy-AM"/>
        </w:rPr>
        <w:t>իրականացմանը</w:t>
      </w:r>
      <w:r w:rsidR="009B6C04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0009DA" w:rsidRPr="000B1EE3">
        <w:rPr>
          <w:rFonts w:ascii="GHEA Grapalat" w:hAnsi="GHEA Grapalat" w:cs="Sylfaen"/>
          <w:iCs/>
          <w:sz w:val="22"/>
          <w:szCs w:val="22"/>
          <w:lang w:val="hy-AM"/>
        </w:rPr>
        <w:t>համայնքի բնակիչներին,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միջոցառումներ` սահմանված համայնքում տեղական ինքնակառավարմանը բնակիչների մասնակցության և հանրային բաց լսումների և քննարկումների կազմակերպման և անցկացման կարգերով</w:t>
      </w:r>
      <w:r w:rsidR="000009DA" w:rsidRPr="000B1EE3">
        <w:rPr>
          <w:rFonts w:ascii="GHEA Grapalat" w:hAnsi="GHEA Grapalat" w:cs="Sylfaen"/>
          <w:iCs/>
          <w:sz w:val="22"/>
          <w:szCs w:val="22"/>
          <w:lang w:val="pt-BR"/>
        </w:rPr>
        <w:t xml:space="preserve">, </w:t>
      </w:r>
      <w:r w:rsidR="000009DA" w:rsidRPr="000B1EE3">
        <w:rPr>
          <w:rFonts w:ascii="GHEA Grapalat" w:hAnsi="GHEA Grapalat" w:cs="Sylfaen"/>
          <w:iCs/>
          <w:sz w:val="22"/>
          <w:szCs w:val="22"/>
          <w:lang w:val="hy-AM"/>
        </w:rPr>
        <w:t>վարում է հայտարարատու պաշտոնատար անձանց ռեեստրը</w:t>
      </w:r>
      <w:r w:rsidR="00E569DB" w:rsidRPr="000B1EE3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E569DB" w:rsidRPr="000B1EE3" w:rsidRDefault="00E569DB" w:rsidP="00E569DB">
      <w:pPr>
        <w:widowControl w:val="0"/>
        <w:shd w:val="clear" w:color="auto" w:fill="FFFFFF"/>
        <w:spacing w:before="1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B1EE3">
        <w:rPr>
          <w:rFonts w:ascii="GHEA Grapalat" w:hAnsi="GHEA Grapalat" w:cs="Sylfaen"/>
          <w:sz w:val="22"/>
          <w:szCs w:val="22"/>
          <w:lang w:val="fr-FR"/>
        </w:rPr>
        <w:t xml:space="preserve">        </w:t>
      </w:r>
      <w:r w:rsidR="00110B4D" w:rsidRPr="000B1EE3">
        <w:rPr>
          <w:rFonts w:ascii="GHEA Grapalat" w:hAnsi="GHEA Grapalat" w:cs="Sylfaen"/>
          <w:iCs/>
          <w:sz w:val="22"/>
          <w:szCs w:val="22"/>
          <w:lang w:val="ru-RU"/>
        </w:rPr>
        <w:t>Ի</w:t>
      </w:r>
      <w:r w:rsidR="00110B4D" w:rsidRPr="000B1EE3">
        <w:rPr>
          <w:rFonts w:ascii="GHEA Grapalat" w:hAnsi="GHEA Grapalat" w:cs="Sylfaen"/>
          <w:iCs/>
          <w:sz w:val="22"/>
          <w:szCs w:val="22"/>
          <w:lang w:val="hy-AM"/>
        </w:rPr>
        <w:t>րականացնում է օրենքով, նորմատիվ իրավական այլ ակտերով և աշխատակազմի կանոնադրությամբ նախատեսված այլ գործառույթներ</w:t>
      </w:r>
      <w:r w:rsidRPr="000B1EE3">
        <w:rPr>
          <w:rFonts w:ascii="GHEA Grapalat" w:hAnsi="GHEA Grapalat" w:cs="Sylfaen"/>
          <w:sz w:val="22"/>
          <w:szCs w:val="22"/>
          <w:lang w:val="pt-BR"/>
        </w:rPr>
        <w:t>:</w:t>
      </w:r>
      <w:r w:rsidRPr="000B1EE3">
        <w:rPr>
          <w:rFonts w:ascii="GHEA Grapalat" w:hAnsi="GHEA Grapalat" w:cs="Sylfaen"/>
          <w:sz w:val="22"/>
          <w:szCs w:val="22"/>
          <w:lang w:val="hy-AM"/>
        </w:rPr>
        <w:tab/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br/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 xml:space="preserve">       Նշված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է</w:t>
      </w:r>
      <w:r w:rsidRPr="000B1EE3">
        <w:rPr>
          <w:rFonts w:ascii="GHEA Grapalat" w:hAnsi="GHEA Grapalat" w:cs="Sylfaen"/>
          <w:sz w:val="22"/>
          <w:szCs w:val="22"/>
          <w:lang w:val="pt-BR"/>
        </w:rPr>
        <w:t>`</w:t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Pr="000B1EE3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0B1EE3">
        <w:rPr>
          <w:rFonts w:ascii="GHEA Grapalat" w:hAnsi="GHEA Grapalat" w:cs="Sylfaen"/>
          <w:sz w:val="22"/>
          <w:szCs w:val="22"/>
          <w:lang w:val="hy-AM"/>
        </w:rPr>
        <w:t>1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0B1EE3">
        <w:rPr>
          <w:rFonts w:ascii="GHEA Grapalat" w:hAnsi="GHEA Grapalat" w:cs="Arial Armenian"/>
          <w:color w:val="FF0000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բարձրագույն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առաջատար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պաշտոնների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2-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րդ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ենթախմբի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համապատասխանող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`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ստաժ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հինգ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ստաժ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և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2-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րդ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դասի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առաջատար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ծառայողի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դասային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աստիճան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հինգ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ստաժ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և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2-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րդ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դասի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առաջատար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ծառայողի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դասային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աստիճանին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համապատասխանող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`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դասային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աստիճան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(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կոչում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)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չորս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հայեցողական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ինքնավար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> 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պաշտոններում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երկու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ստաժ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վերջին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ութ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անդամի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գործունեության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երեք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փորձ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գիտական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աստիճան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և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երեք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ստաժ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կամ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հինգ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մասնագիտական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="0071587B" w:rsidRPr="000B1EE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ստաժ</w:t>
      </w:r>
      <w:r w:rsidRPr="000B1EE3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E569DB" w:rsidRPr="000B1EE3" w:rsidRDefault="00E569DB" w:rsidP="00E569D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0B1EE3">
        <w:rPr>
          <w:rFonts w:ascii="GHEA Grapalat" w:hAnsi="GHEA Grapalat" w:cs="Sylfaen"/>
          <w:sz w:val="22"/>
          <w:szCs w:val="22"/>
          <w:lang w:val="hy-AM"/>
        </w:rPr>
        <w:t xml:space="preserve">        2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Սահմանադրության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«Համայնքային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«Տեղական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«Նորմատիվ իրավական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մասին»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«Զինապարտության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 xml:space="preserve">մասին», </w:t>
      </w:r>
      <w:r w:rsidR="0071587B" w:rsidRPr="000B1EE3">
        <w:rPr>
          <w:rFonts w:ascii="GHEA Grapalat" w:hAnsi="GHEA Grapalat" w:cs="Sylfaen"/>
          <w:iCs/>
          <w:sz w:val="22"/>
          <w:szCs w:val="22"/>
          <w:lang w:val="hy-AM"/>
        </w:rPr>
        <w:t>«Հանրային ծառայության մասին»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Հանրապետության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կառավարության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2010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մայիսի 27-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N 657-Ն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և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իր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հետ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այլ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իմացություն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նաև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տրամաբանելու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տարբեր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իրավիճակներում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կողմնորոշվելու</w:t>
      </w:r>
      <w:r w:rsidR="0071587B"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569DB" w:rsidRPr="000B1EE3" w:rsidRDefault="00E569DB" w:rsidP="00E569D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0B1EE3">
        <w:rPr>
          <w:rFonts w:ascii="GHEA Grapalat" w:hAnsi="GHEA Grapalat" w:cs="Sylfaen"/>
          <w:sz w:val="22"/>
          <w:szCs w:val="22"/>
          <w:lang w:val="hy-AM"/>
        </w:rPr>
        <w:t xml:space="preserve">        3</w:t>
      </w:r>
      <w:r w:rsidRPr="000B1EE3">
        <w:rPr>
          <w:rFonts w:ascii="GHEA Grapalat" w:hAnsi="GHEA Grapalat"/>
          <w:sz w:val="22"/>
          <w:szCs w:val="22"/>
          <w:lang w:val="hy-AM"/>
        </w:rPr>
        <w:t xml:space="preserve">)  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տեղեկատվության տիրապետում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569DB" w:rsidRPr="000B1EE3" w:rsidRDefault="00E569DB" w:rsidP="00E569DB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 w:rsidRPr="000B1EE3">
        <w:rPr>
          <w:rFonts w:ascii="GHEA Grapalat" w:hAnsi="GHEA Grapalat" w:cs="Sylfaen"/>
          <w:sz w:val="22"/>
          <w:szCs w:val="22"/>
          <w:lang w:val="hy-AM"/>
        </w:rPr>
        <w:t xml:space="preserve">        4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)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համակարգչով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և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ժամանակակից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այլ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տեխնիկական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միջոցներով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աշխատելու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ունակություն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FA2DD7" w:rsidRPr="000B1EE3" w:rsidRDefault="00E569DB" w:rsidP="00942C1D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0B1EE3">
        <w:rPr>
          <w:rFonts w:ascii="GHEA Grapalat" w:hAnsi="GHEA Grapalat" w:cs="Sylfaen"/>
          <w:sz w:val="22"/>
          <w:szCs w:val="22"/>
          <w:lang w:val="hy-AM"/>
        </w:rPr>
        <w:t xml:space="preserve">        5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) 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 xml:space="preserve">լեզվի 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>տիրապետում  (</w:t>
      </w:r>
      <w:r w:rsidRPr="000B1EE3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է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0B1EE3">
        <w:rPr>
          <w:rFonts w:ascii="GHEA Grapalat" w:hAnsi="GHEA Grapalat" w:cs="Arial Armenian"/>
          <w:sz w:val="22"/>
          <w:szCs w:val="22"/>
          <w:lang w:val="hy-AM"/>
        </w:rPr>
        <w:t>)</w:t>
      </w:r>
      <w:r w:rsidRPr="000B1EE3">
        <w:rPr>
          <w:rFonts w:ascii="GHEA Grapalat" w:hAnsi="GHEA Grapalat" w:cs="Sylfaen"/>
          <w:sz w:val="22"/>
          <w:szCs w:val="22"/>
          <w:lang w:val="pt-BR"/>
        </w:rPr>
        <w:t>:</w:t>
      </w:r>
      <w:r w:rsidR="00D30622" w:rsidRPr="000B1EE3">
        <w:rPr>
          <w:rFonts w:ascii="GHEA Grapalat" w:hAnsi="GHEA Grapalat" w:cs="Arial Armenian"/>
          <w:noProof/>
          <w:sz w:val="22"/>
          <w:szCs w:val="22"/>
          <w:lang w:val="pt-BR"/>
        </w:rPr>
        <w:tab/>
      </w:r>
    </w:p>
    <w:p w:rsidR="0017559D" w:rsidRPr="000B1EE3" w:rsidRDefault="00DE7262" w:rsidP="009908F0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F35C1E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Մրցույթը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202</w:t>
      </w:r>
      <w:r w:rsidR="0076105A" w:rsidRPr="000B1EE3">
        <w:rPr>
          <w:rFonts w:ascii="GHEA Grapalat" w:hAnsi="GHEA Grapalat" w:cs="Sylfaen"/>
          <w:sz w:val="22"/>
          <w:szCs w:val="22"/>
          <w:lang w:val="hy-AM"/>
        </w:rPr>
        <w:t>2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61ECD" w:rsidRPr="000B1EE3">
        <w:rPr>
          <w:rFonts w:ascii="GHEA Grapalat" w:hAnsi="GHEA Grapalat" w:cs="Sylfaen"/>
          <w:sz w:val="22"/>
          <w:szCs w:val="22"/>
          <w:lang w:val="hy-AM"/>
        </w:rPr>
        <w:t>սեպտեմբեր</w:t>
      </w:r>
      <w:r w:rsidR="00944D35" w:rsidRPr="000B1EE3">
        <w:rPr>
          <w:rFonts w:ascii="GHEA Grapalat" w:hAnsi="GHEA Grapalat" w:cs="Sylfaen"/>
          <w:sz w:val="22"/>
          <w:szCs w:val="22"/>
          <w:lang w:val="hy-AM"/>
        </w:rPr>
        <w:t>ի</w:t>
      </w:r>
      <w:r w:rsidR="00E3393F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37C0C" w:rsidRPr="000B1EE3">
        <w:rPr>
          <w:rFonts w:ascii="GHEA Grapalat" w:hAnsi="GHEA Grapalat" w:cs="Sylfaen"/>
          <w:sz w:val="22"/>
          <w:szCs w:val="22"/>
          <w:lang w:val="hy-AM"/>
        </w:rPr>
        <w:t>0</w:t>
      </w:r>
      <w:r w:rsidR="00942C1D" w:rsidRPr="000B1EE3">
        <w:rPr>
          <w:rFonts w:ascii="GHEA Grapalat" w:hAnsi="GHEA Grapalat" w:cs="Sylfaen"/>
          <w:sz w:val="22"/>
          <w:szCs w:val="22"/>
          <w:lang w:val="pt-BR"/>
        </w:rPr>
        <w:t>7</w:t>
      </w:r>
      <w:r w:rsidR="000A5A11" w:rsidRPr="000B1EE3">
        <w:rPr>
          <w:rFonts w:ascii="GHEA Grapalat" w:hAnsi="GHEA Grapalat"/>
          <w:bCs/>
          <w:sz w:val="22"/>
          <w:szCs w:val="22"/>
          <w:lang w:val="hy-AM"/>
        </w:rPr>
        <w:t>-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>ի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ժամը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0B1EE3">
        <w:rPr>
          <w:rFonts w:ascii="GHEA Grapalat" w:hAnsi="GHEA Grapalat" w:cs="Sylfaen"/>
          <w:sz w:val="22"/>
          <w:szCs w:val="22"/>
          <w:lang w:val="hy-AM"/>
        </w:rPr>
        <w:t>1</w:t>
      </w:r>
      <w:r w:rsidR="0076105A" w:rsidRPr="000B1EE3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>: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>0-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ին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համայնքապետարանի աշխատակազմի շենքում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ք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>հր</w:t>
      </w:r>
      <w:r w:rsidR="00516045" w:rsidRPr="000B1EE3">
        <w:rPr>
          <w:rFonts w:ascii="GHEA Grapalat" w:hAnsi="GHEA Grapalat" w:cs="Sylfaen"/>
          <w:sz w:val="22"/>
          <w:szCs w:val="22"/>
          <w:lang w:val="pt-BR"/>
        </w:rPr>
        <w:t>-1):</w:t>
      </w:r>
      <w:r w:rsidR="00516045" w:rsidRPr="000B1EE3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0B1EE3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0B1EE3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F35C1E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0B1EE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0B1EE3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DB69AB" w:rsidRPr="000B1EE3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0B1EE3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 w:rsidR="00942C1D" w:rsidRPr="000B1EE3">
        <w:rPr>
          <w:rFonts w:ascii="GHEA Grapalat" w:hAnsi="GHEA Grapalat" w:cs="Sylfaen"/>
          <w:sz w:val="22"/>
          <w:szCs w:val="22"/>
          <w:lang w:val="pt-BR"/>
        </w:rPr>
        <w:t>23</w:t>
      </w:r>
      <w:r w:rsidR="00976242" w:rsidRPr="000B1EE3">
        <w:rPr>
          <w:rFonts w:ascii="GHEA Grapalat" w:hAnsi="GHEA Grapalat" w:cs="Sylfaen"/>
          <w:sz w:val="22"/>
          <w:szCs w:val="22"/>
          <w:lang w:val="hy-AM"/>
        </w:rPr>
        <w:t>.0</w:t>
      </w:r>
      <w:r w:rsidR="0077436D" w:rsidRPr="000B1EE3">
        <w:rPr>
          <w:rFonts w:ascii="GHEA Grapalat" w:hAnsi="GHEA Grapalat" w:cs="Sylfaen"/>
          <w:sz w:val="22"/>
          <w:szCs w:val="22"/>
          <w:lang w:val="pt-BR"/>
        </w:rPr>
        <w:t>8</w:t>
      </w:r>
      <w:r w:rsidR="00FD0F13" w:rsidRPr="000B1EE3">
        <w:rPr>
          <w:rFonts w:ascii="GHEA Grapalat" w:hAnsi="GHEA Grapalat" w:cs="Sylfaen"/>
          <w:sz w:val="22"/>
          <w:szCs w:val="22"/>
          <w:lang w:val="hy-AM"/>
        </w:rPr>
        <w:t>.</w:t>
      </w:r>
      <w:r w:rsidR="0076105A" w:rsidRPr="000B1EE3">
        <w:rPr>
          <w:rFonts w:ascii="GHEA Grapalat" w:hAnsi="GHEA Grapalat" w:cs="Sylfaen"/>
          <w:sz w:val="22"/>
          <w:szCs w:val="22"/>
          <w:lang w:val="pt-BR"/>
        </w:rPr>
        <w:t>202</w:t>
      </w:r>
      <w:r w:rsidR="0076105A" w:rsidRPr="000B1EE3">
        <w:rPr>
          <w:rFonts w:ascii="GHEA Grapalat" w:hAnsi="GHEA Grapalat" w:cs="Sylfaen"/>
          <w:sz w:val="22"/>
          <w:szCs w:val="22"/>
          <w:lang w:val="hy-AM"/>
        </w:rPr>
        <w:t>2</w:t>
      </w:r>
      <w:r w:rsidR="0017559D" w:rsidRPr="000B1EE3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0B1EE3">
        <w:rPr>
          <w:rFonts w:ascii="GHEA Grapalat" w:hAnsi="GHEA Grapalat" w:cs="Sylfaen"/>
          <w:sz w:val="22"/>
          <w:szCs w:val="22"/>
          <w:lang w:val="hy-AM"/>
        </w:rPr>
        <w:t>.</w:t>
      </w:r>
      <w:r w:rsidR="0017559D" w:rsidRPr="000B1EE3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17559D" w:rsidRPr="000B1EE3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ՀՀ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և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0B1EE3">
        <w:rPr>
          <w:rFonts w:ascii="GHEA Grapalat" w:hAnsi="GHEA Grapalat" w:cs="Sylfaen"/>
          <w:sz w:val="22"/>
          <w:szCs w:val="22"/>
          <w:lang w:val="hy-AM"/>
        </w:rPr>
        <w:t>է</w:t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0B1EE3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0B1EE3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0B1EE3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0B1EE3">
        <w:rPr>
          <w:rFonts w:ascii="GHEA Grapalat" w:hAnsi="GHEA Grapalat" w:cs="Sylfaen"/>
          <w:sz w:val="22"/>
          <w:szCs w:val="22"/>
          <w:lang w:val="af-ZA"/>
        </w:rPr>
        <w:t>`</w:t>
      </w:r>
      <w:r w:rsidRPr="000B1EE3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0B1EE3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0B1EE3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B1EE3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0B1EE3">
        <w:rPr>
          <w:rFonts w:ascii="GHEA Grapalat" w:hAnsi="GHEA Grapalat" w:cs="Sylfaen"/>
          <w:sz w:val="22"/>
          <w:szCs w:val="22"/>
          <w:lang w:val="pt-BR"/>
        </w:rPr>
        <w:t>1)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0B1EE3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է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0B1EE3">
        <w:rPr>
          <w:rFonts w:ascii="GHEA Grapalat" w:hAnsi="GHEA Grapalat" w:cs="Sylfaen"/>
          <w:sz w:val="22"/>
          <w:szCs w:val="22"/>
          <w:lang w:val="af-ZA"/>
        </w:rPr>
        <w:t>).</w:t>
      </w:r>
      <w:r w:rsidRPr="000B1EE3">
        <w:rPr>
          <w:rFonts w:ascii="GHEA Grapalat" w:hAnsi="GHEA Grapalat" w:cs="Sylfaen"/>
          <w:sz w:val="22"/>
          <w:szCs w:val="22"/>
          <w:lang w:val="af-ZA"/>
        </w:rPr>
        <w:br/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տվյալ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="00E4794B" w:rsidRPr="000B1EE3">
        <w:rPr>
          <w:rFonts w:ascii="GHEA Grapalat" w:hAnsi="GHEA Grapalat" w:cs="Sylfaen"/>
          <w:sz w:val="22"/>
          <w:szCs w:val="22"/>
        </w:rPr>
        <w:t>պաշտոն</w:t>
      </w:r>
      <w:proofErr w:type="spellEnd"/>
      <w:r w:rsidR="00E4794B" w:rsidRPr="000B1EE3">
        <w:rPr>
          <w:rFonts w:ascii="GHEA Grapalat" w:hAnsi="GHEA Grapalat" w:cs="Sylfaen"/>
          <w:sz w:val="22"/>
          <w:szCs w:val="22"/>
          <w:lang w:val="hy-AM"/>
        </w:rPr>
        <w:t>ը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զբաղեցնելու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համար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մասնագիտական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գիտելիքների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ու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ունակությունների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տիրապետման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տեսանկյունից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ներկայացվող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պահանջների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բավարարումը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հավաստող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դիպլոմների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վկայականների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աշխատանքային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գրքույկի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վերջինիս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բացակայության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դեպքում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անհրաժեշտ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</w:rPr>
        <w:t>է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ներկայացնել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տեղեկանք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համապատասխան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մարմնից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0B1EE3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0B1EE3">
        <w:rPr>
          <w:rFonts w:ascii="GHEA Grapalat" w:hAnsi="GHEA Grapalat" w:cs="Sylfaen"/>
          <w:sz w:val="22"/>
          <w:szCs w:val="22"/>
          <w:lang w:val="hy-AM"/>
        </w:rPr>
        <w:tab/>
      </w:r>
      <w:r w:rsidRPr="000B1E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Pr="000B1EE3">
        <w:rPr>
          <w:rFonts w:ascii="GHEA Grapalat" w:hAnsi="GHEA Grapalat" w:cs="Sylfaen"/>
          <w:color w:val="FFFFFF"/>
          <w:sz w:val="22"/>
          <w:szCs w:val="22"/>
          <w:lang w:val="pt-BR"/>
        </w:rPr>
        <w:lastRenderedPageBreak/>
        <w:t xml:space="preserve">        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արական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սեռի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անձինք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նաև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զինգրքույկի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դրան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փոխարինող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ժամանակավոր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զորակոչային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տեղամասին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կցագրման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վկայականի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բնօրինակի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հետ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միասին</w:t>
      </w:r>
      <w:proofErr w:type="spellEnd"/>
      <w:r w:rsidRPr="000B1EE3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0B1EE3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B1EE3">
        <w:rPr>
          <w:rFonts w:ascii="GHEA Grapalat" w:hAnsi="GHEA Grapalat"/>
          <w:sz w:val="22"/>
          <w:szCs w:val="22"/>
          <w:lang w:val="af-ZA"/>
        </w:rPr>
        <w:t xml:space="preserve">      </w:t>
      </w:r>
      <w:r w:rsidR="00F35C1E"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մեկ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լուսանկար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սմ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չափսի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0B1EE3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անձնագրի</w:t>
      </w:r>
      <w:proofErr w:type="spellEnd"/>
      <w:r w:rsidRPr="000B1EE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0B1EE3">
        <w:rPr>
          <w:rFonts w:ascii="GHEA Grapalat" w:hAnsi="GHEA Grapalat" w:cs="Sylfaen"/>
          <w:sz w:val="22"/>
          <w:szCs w:val="22"/>
        </w:rPr>
        <w:t>պատճենը</w:t>
      </w:r>
      <w:proofErr w:type="spellEnd"/>
      <w:r w:rsidR="004F6C06" w:rsidRPr="000B1EE3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0B1EE3" w:rsidRDefault="0017559D" w:rsidP="00944D3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0B1EE3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="0071587B" w:rsidRPr="000B1EE3">
        <w:rPr>
          <w:rFonts w:ascii="GHEA Grapalat" w:hAnsi="GHEA Grapalat" w:cs="Sylfaen"/>
          <w:sz w:val="22"/>
          <w:szCs w:val="22"/>
          <w:lang w:val="hy-AM"/>
        </w:rPr>
        <w:t>Փաստաթղթերն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են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0B1EE3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0B1EE3">
        <w:rPr>
          <w:rFonts w:ascii="GHEA Grapalat" w:hAnsi="GHEA Grapalat" w:cs="Sylfaen"/>
          <w:sz w:val="22"/>
          <w:szCs w:val="22"/>
          <w:lang w:val="hy-AM"/>
        </w:rPr>
        <w:t>ք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հր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-1 </w:t>
      </w:r>
      <w:r w:rsidRPr="000B1EE3">
        <w:rPr>
          <w:rFonts w:ascii="GHEA Grapalat" w:hAnsi="GHEA Grapalat" w:cs="Sylfaen"/>
          <w:sz w:val="22"/>
          <w:szCs w:val="22"/>
          <w:lang w:val="hy-AM"/>
        </w:rPr>
        <w:t>հեռ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0B1EE3">
        <w:rPr>
          <w:rFonts w:ascii="GHEA Grapalat" w:hAnsi="GHEA Grapalat"/>
          <w:sz w:val="22"/>
          <w:szCs w:val="22"/>
          <w:lang w:val="hy-AM"/>
        </w:rPr>
        <w:t>060 53-64</w:t>
      </w:r>
      <w:r w:rsidRPr="000B1EE3">
        <w:rPr>
          <w:rFonts w:ascii="GHEA Grapalat" w:hAnsi="GHEA Grapalat"/>
          <w:sz w:val="22"/>
          <w:szCs w:val="22"/>
          <w:lang w:val="af-ZA"/>
        </w:rPr>
        <w:t>-</w:t>
      </w:r>
      <w:r w:rsidR="0063313D" w:rsidRPr="000B1EE3">
        <w:rPr>
          <w:rFonts w:ascii="GHEA Grapalat" w:hAnsi="GHEA Grapalat"/>
          <w:sz w:val="22"/>
          <w:szCs w:val="22"/>
          <w:lang w:val="hy-AM"/>
        </w:rPr>
        <w:t>41</w:t>
      </w:r>
      <w:r w:rsidR="00374B22" w:rsidRPr="000B1EE3">
        <w:rPr>
          <w:rFonts w:ascii="GHEA Grapalat" w:hAnsi="GHEA Grapalat"/>
          <w:sz w:val="22"/>
          <w:szCs w:val="22"/>
          <w:lang w:val="af-ZA"/>
        </w:rPr>
        <w:t xml:space="preserve">, </w:t>
      </w:r>
      <w:r w:rsidR="009F131A" w:rsidRPr="000B1EE3">
        <w:rPr>
          <w:rFonts w:ascii="GHEA Grapalat" w:hAnsi="GHEA Grapalat"/>
          <w:sz w:val="22"/>
          <w:szCs w:val="22"/>
          <w:lang w:val="hy-AM"/>
        </w:rPr>
        <w:t>060 53-64</w:t>
      </w:r>
      <w:r w:rsidR="009F131A" w:rsidRPr="000B1EE3">
        <w:rPr>
          <w:rFonts w:ascii="GHEA Grapalat" w:hAnsi="GHEA Grapalat"/>
          <w:sz w:val="22"/>
          <w:szCs w:val="22"/>
          <w:lang w:val="af-ZA"/>
        </w:rPr>
        <w:t>-27</w:t>
      </w:r>
      <w:r w:rsidRPr="000B1EE3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մարզպետարանի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B1EE3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0B1EE3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0B1EE3">
        <w:rPr>
          <w:rFonts w:ascii="GHEA Grapalat" w:hAnsi="GHEA Grapalat" w:cs="Sylfaen"/>
          <w:color w:val="FF0000"/>
          <w:sz w:val="22"/>
          <w:szCs w:val="22"/>
          <w:lang w:val="af-ZA"/>
        </w:rPr>
        <w:t xml:space="preserve"> </w:t>
      </w:r>
    </w:p>
    <w:sectPr w:rsidR="00900335" w:rsidRPr="000B1EE3" w:rsidSect="00612DB7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9DA"/>
    <w:rsid w:val="00000C96"/>
    <w:rsid w:val="000018B6"/>
    <w:rsid w:val="00001CEE"/>
    <w:rsid w:val="00002E14"/>
    <w:rsid w:val="00003289"/>
    <w:rsid w:val="000034D6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5ECA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295D"/>
    <w:rsid w:val="00043211"/>
    <w:rsid w:val="00045306"/>
    <w:rsid w:val="00046437"/>
    <w:rsid w:val="00046885"/>
    <w:rsid w:val="00047420"/>
    <w:rsid w:val="0005013A"/>
    <w:rsid w:val="00050561"/>
    <w:rsid w:val="000505EC"/>
    <w:rsid w:val="00050E0E"/>
    <w:rsid w:val="000514F5"/>
    <w:rsid w:val="000520CE"/>
    <w:rsid w:val="0005225C"/>
    <w:rsid w:val="000522E3"/>
    <w:rsid w:val="00052B1C"/>
    <w:rsid w:val="00053732"/>
    <w:rsid w:val="0005479C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5CA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70B"/>
    <w:rsid w:val="000918A3"/>
    <w:rsid w:val="00091FBF"/>
    <w:rsid w:val="000920A8"/>
    <w:rsid w:val="0009221B"/>
    <w:rsid w:val="00092423"/>
    <w:rsid w:val="00092460"/>
    <w:rsid w:val="000928B7"/>
    <w:rsid w:val="00092E26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3383"/>
    <w:rsid w:val="000A500D"/>
    <w:rsid w:val="000A51FF"/>
    <w:rsid w:val="000A5A11"/>
    <w:rsid w:val="000A6249"/>
    <w:rsid w:val="000A629B"/>
    <w:rsid w:val="000A646D"/>
    <w:rsid w:val="000A64FD"/>
    <w:rsid w:val="000A6B6B"/>
    <w:rsid w:val="000A7476"/>
    <w:rsid w:val="000A7E37"/>
    <w:rsid w:val="000B012B"/>
    <w:rsid w:val="000B04F8"/>
    <w:rsid w:val="000B0F87"/>
    <w:rsid w:val="000B15B6"/>
    <w:rsid w:val="000B1EE3"/>
    <w:rsid w:val="000B20C2"/>
    <w:rsid w:val="000B27D5"/>
    <w:rsid w:val="000B2DCA"/>
    <w:rsid w:val="000B34AE"/>
    <w:rsid w:val="000B4351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2E21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B4D"/>
    <w:rsid w:val="00110CAE"/>
    <w:rsid w:val="00110D3C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6506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5E"/>
    <w:rsid w:val="00146191"/>
    <w:rsid w:val="001472D4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2F87"/>
    <w:rsid w:val="001A4912"/>
    <w:rsid w:val="001A5150"/>
    <w:rsid w:val="001A5337"/>
    <w:rsid w:val="001A5BF6"/>
    <w:rsid w:val="001A61D7"/>
    <w:rsid w:val="001A6937"/>
    <w:rsid w:val="001A7AA9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5CEE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48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0EA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B66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2"/>
    <w:rsid w:val="00264F46"/>
    <w:rsid w:val="00266408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64DF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04F"/>
    <w:rsid w:val="002933DB"/>
    <w:rsid w:val="0029380F"/>
    <w:rsid w:val="00293C9A"/>
    <w:rsid w:val="00293E49"/>
    <w:rsid w:val="0029419F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6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102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286E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BA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5341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1ECD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638"/>
    <w:rsid w:val="00370A17"/>
    <w:rsid w:val="00370E20"/>
    <w:rsid w:val="00370E95"/>
    <w:rsid w:val="00370F6B"/>
    <w:rsid w:val="003727EE"/>
    <w:rsid w:val="00372816"/>
    <w:rsid w:val="0037306B"/>
    <w:rsid w:val="00373205"/>
    <w:rsid w:val="0037360F"/>
    <w:rsid w:val="00373716"/>
    <w:rsid w:val="003740F7"/>
    <w:rsid w:val="003742D5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97D50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566"/>
    <w:rsid w:val="003A7B88"/>
    <w:rsid w:val="003A7D7A"/>
    <w:rsid w:val="003A7EE9"/>
    <w:rsid w:val="003B081F"/>
    <w:rsid w:val="003B10F9"/>
    <w:rsid w:val="003B1794"/>
    <w:rsid w:val="003B24F4"/>
    <w:rsid w:val="003B36EC"/>
    <w:rsid w:val="003B3EC9"/>
    <w:rsid w:val="003B4047"/>
    <w:rsid w:val="003B42C3"/>
    <w:rsid w:val="003B4869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4F09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4CE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1DFF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507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077D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3E05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3C1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3C4F"/>
    <w:rsid w:val="004840AA"/>
    <w:rsid w:val="004843B3"/>
    <w:rsid w:val="004856C9"/>
    <w:rsid w:val="00485ACD"/>
    <w:rsid w:val="00485E6E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348C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1BB3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D5C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BC5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69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2FF3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E7DF9"/>
    <w:rsid w:val="005F0D9C"/>
    <w:rsid w:val="005F108C"/>
    <w:rsid w:val="005F17A6"/>
    <w:rsid w:val="005F2119"/>
    <w:rsid w:val="005F2636"/>
    <w:rsid w:val="005F2E56"/>
    <w:rsid w:val="005F4128"/>
    <w:rsid w:val="005F428F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D44"/>
    <w:rsid w:val="00612DB7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533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4EFE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519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2FB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34"/>
    <w:rsid w:val="00681E63"/>
    <w:rsid w:val="00681E90"/>
    <w:rsid w:val="006826E7"/>
    <w:rsid w:val="0068343E"/>
    <w:rsid w:val="00683616"/>
    <w:rsid w:val="0068387F"/>
    <w:rsid w:val="0068392A"/>
    <w:rsid w:val="00683F84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4CD1"/>
    <w:rsid w:val="006953E6"/>
    <w:rsid w:val="006956EB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11EF"/>
    <w:rsid w:val="006B2434"/>
    <w:rsid w:val="006B24C6"/>
    <w:rsid w:val="006B2611"/>
    <w:rsid w:val="006B280B"/>
    <w:rsid w:val="006B3396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25BE"/>
    <w:rsid w:val="00703070"/>
    <w:rsid w:val="00703205"/>
    <w:rsid w:val="007036CE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87B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040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436D"/>
    <w:rsid w:val="0077522B"/>
    <w:rsid w:val="0077584D"/>
    <w:rsid w:val="007804DC"/>
    <w:rsid w:val="007806B5"/>
    <w:rsid w:val="00781281"/>
    <w:rsid w:val="007819F0"/>
    <w:rsid w:val="00782411"/>
    <w:rsid w:val="00782937"/>
    <w:rsid w:val="00782B86"/>
    <w:rsid w:val="00783150"/>
    <w:rsid w:val="007838EC"/>
    <w:rsid w:val="00783F59"/>
    <w:rsid w:val="00785FD9"/>
    <w:rsid w:val="00786306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57E0"/>
    <w:rsid w:val="007A6031"/>
    <w:rsid w:val="007B071E"/>
    <w:rsid w:val="007B08F0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580A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5CD"/>
    <w:rsid w:val="007E060B"/>
    <w:rsid w:val="007E0F1E"/>
    <w:rsid w:val="007E116B"/>
    <w:rsid w:val="007E1B48"/>
    <w:rsid w:val="007E2892"/>
    <w:rsid w:val="007E2E87"/>
    <w:rsid w:val="007E3825"/>
    <w:rsid w:val="007E3B4C"/>
    <w:rsid w:val="007E4D21"/>
    <w:rsid w:val="007E52F7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2FB4"/>
    <w:rsid w:val="007F408C"/>
    <w:rsid w:val="007F4EF5"/>
    <w:rsid w:val="007F525D"/>
    <w:rsid w:val="007F5E8B"/>
    <w:rsid w:val="007F5EB0"/>
    <w:rsid w:val="007F60D9"/>
    <w:rsid w:val="007F61B7"/>
    <w:rsid w:val="007F6C70"/>
    <w:rsid w:val="007F6DF3"/>
    <w:rsid w:val="007F6F46"/>
    <w:rsid w:val="007F7079"/>
    <w:rsid w:val="007F7808"/>
    <w:rsid w:val="007F7A11"/>
    <w:rsid w:val="007F7D7A"/>
    <w:rsid w:val="00800007"/>
    <w:rsid w:val="008004D5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1D8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1BD5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04D5"/>
    <w:rsid w:val="008535D3"/>
    <w:rsid w:val="00853A4A"/>
    <w:rsid w:val="00853FA1"/>
    <w:rsid w:val="0085476B"/>
    <w:rsid w:val="0085488C"/>
    <w:rsid w:val="00854A13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0FA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402"/>
    <w:rsid w:val="00877DE3"/>
    <w:rsid w:val="00877F3B"/>
    <w:rsid w:val="00880420"/>
    <w:rsid w:val="0088098B"/>
    <w:rsid w:val="00880E77"/>
    <w:rsid w:val="008816F8"/>
    <w:rsid w:val="00882206"/>
    <w:rsid w:val="00882D14"/>
    <w:rsid w:val="0088315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86D26"/>
    <w:rsid w:val="008902DA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2F36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276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2E1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C1D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0D3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4E7"/>
    <w:rsid w:val="00986785"/>
    <w:rsid w:val="009900FB"/>
    <w:rsid w:val="009908F0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4BE7"/>
    <w:rsid w:val="009B5DB0"/>
    <w:rsid w:val="009B60B8"/>
    <w:rsid w:val="009B61B4"/>
    <w:rsid w:val="009B6909"/>
    <w:rsid w:val="009B6C04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31A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0C"/>
    <w:rsid w:val="00A37CA2"/>
    <w:rsid w:val="00A400B1"/>
    <w:rsid w:val="00A4129E"/>
    <w:rsid w:val="00A41DB5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377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4F7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1CD7"/>
    <w:rsid w:val="00A92600"/>
    <w:rsid w:val="00A93481"/>
    <w:rsid w:val="00A93B86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08D"/>
    <w:rsid w:val="00B50650"/>
    <w:rsid w:val="00B509B3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A9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0EC1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0C8"/>
    <w:rsid w:val="00BC414E"/>
    <w:rsid w:val="00BC473B"/>
    <w:rsid w:val="00BC51C1"/>
    <w:rsid w:val="00BC5344"/>
    <w:rsid w:val="00BC597E"/>
    <w:rsid w:val="00BC686B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17E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3A7F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2ED5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22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5DFF"/>
    <w:rsid w:val="00C46018"/>
    <w:rsid w:val="00C46D2E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434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67C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07F3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4C4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2E82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B60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604"/>
    <w:rsid w:val="00D42B14"/>
    <w:rsid w:val="00D433FB"/>
    <w:rsid w:val="00D43DA3"/>
    <w:rsid w:val="00D448F3"/>
    <w:rsid w:val="00D4579A"/>
    <w:rsid w:val="00D457F8"/>
    <w:rsid w:val="00D457FD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371"/>
    <w:rsid w:val="00D82A24"/>
    <w:rsid w:val="00D82B8E"/>
    <w:rsid w:val="00D83243"/>
    <w:rsid w:val="00D8381B"/>
    <w:rsid w:val="00D83E50"/>
    <w:rsid w:val="00D8458D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0DA9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3F38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262"/>
    <w:rsid w:val="00DE7547"/>
    <w:rsid w:val="00DF009C"/>
    <w:rsid w:val="00DF039A"/>
    <w:rsid w:val="00DF08FD"/>
    <w:rsid w:val="00DF0F59"/>
    <w:rsid w:val="00DF233F"/>
    <w:rsid w:val="00DF2685"/>
    <w:rsid w:val="00DF3658"/>
    <w:rsid w:val="00DF3A92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38B8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33C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444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9DB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B778C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272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4FFE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41E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5C1E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2189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2DD7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1F11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  <w:style w:type="character" w:styleId="Hyperlink">
    <w:name w:val="Hyperlink"/>
    <w:uiPriority w:val="99"/>
    <w:unhideWhenUsed/>
    <w:rsid w:val="0026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C12C-000F-4E41-812E-99AE198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SONA</cp:lastModifiedBy>
  <cp:revision>145</cp:revision>
  <cp:lastPrinted>2022-08-04T09:02:00Z</cp:lastPrinted>
  <dcterms:created xsi:type="dcterms:W3CDTF">2019-10-29T06:53:00Z</dcterms:created>
  <dcterms:modified xsi:type="dcterms:W3CDTF">2022-08-04T13:18:00Z</dcterms:modified>
</cp:coreProperties>
</file>