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01193F8" w14:textId="67732660" w:rsidR="00855633" w:rsidRPr="003569B5" w:rsidRDefault="003147DD" w:rsidP="00E92324">
      <w:pPr>
        <w:spacing w:after="0" w:line="240" w:lineRule="auto"/>
        <w:ind w:right="57"/>
        <w:jc w:val="center"/>
        <w:rPr>
          <w:rFonts w:ascii="GHEA Grapalat" w:hAnsi="GHEA Grapalat" w:cs="Arial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855633" w:rsidRPr="003569B5">
        <w:rPr>
          <w:rFonts w:ascii="GHEA Grapalat" w:hAnsi="GHEA Grapalat" w:cs="Arial"/>
          <w:lang w:val="hy-AM"/>
        </w:rPr>
        <w:t xml:space="preserve">  ՔԱՂԱՔԱՇԻՆՈՒԹՅԱՆ ԵՎ ՀՈՂԱՇԻՆՈՒԹՅԱՆ </w:t>
      </w:r>
      <w:r w:rsidR="00855633" w:rsidRPr="003569B5">
        <w:rPr>
          <w:rFonts w:ascii="GHEA Grapalat" w:hAnsi="GHEA Grapalat" w:cs="Sylfaen"/>
          <w:lang w:val="hy-AM"/>
        </w:rPr>
        <w:t xml:space="preserve"> </w:t>
      </w:r>
      <w:r w:rsidR="00855633" w:rsidRPr="003569B5">
        <w:rPr>
          <w:rFonts w:ascii="GHEA Grapalat" w:hAnsi="GHEA Grapalat" w:cs="Arial"/>
          <w:lang w:val="hy-AM"/>
        </w:rPr>
        <w:t xml:space="preserve">ԲԱԺՆԻ </w:t>
      </w:r>
      <w:r w:rsidR="00855633">
        <w:rPr>
          <w:rFonts w:ascii="GHEA Grapalat" w:hAnsi="GHEA Grapalat" w:cs="Arial"/>
          <w:lang w:val="hy-AM"/>
        </w:rPr>
        <w:t>1-ԻՆ ԿԱՐԳԻ ՄԱՍՆԱԳԵՏԻ</w:t>
      </w:r>
    </w:p>
    <w:p w14:paraId="635F85F2" w14:textId="55646F84" w:rsidR="003147DD" w:rsidRPr="004469F7" w:rsidRDefault="003147DD" w:rsidP="00E9232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39545E">
        <w:rPr>
          <w:rFonts w:ascii="GHEA Grapalat" w:hAnsi="GHEA Grapalat" w:cs="Sylfaen"/>
          <w:bCs/>
          <w:sz w:val="24"/>
          <w:szCs w:val="24"/>
          <w:lang w:val="hy-AM"/>
        </w:rPr>
        <w:t>11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56EEE072" w:rsidR="003147DD" w:rsidRPr="002C62D7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855633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քաղաքաշինության և հողաշինության 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2C62D7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2C62D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39545E">
        <w:rPr>
          <w:rFonts w:ascii="GHEA Grapalat" w:eastAsia="Times New Roman" w:hAnsi="GHEA Grapalat" w:cs="Sylfaen"/>
          <w:b/>
          <w:sz w:val="24"/>
          <w:szCs w:val="24"/>
          <w:lang w:val="hy-AM"/>
        </w:rPr>
        <w:t>11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15EB3709" w:rsidR="00567B6D" w:rsidRPr="002C62D7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39545E">
        <w:rPr>
          <w:rFonts w:ascii="GHEA Grapalat" w:hAnsi="GHEA Grapalat" w:cs="Arial LatArm"/>
          <w:b/>
          <w:sz w:val="24"/>
          <w:szCs w:val="24"/>
          <w:lang w:val="hy-AM"/>
        </w:rPr>
        <w:t>Նալբանդյան</w:t>
      </w: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 xml:space="preserve"> բնակավայրի)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3C0A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ա) իր իրավասության շրջանակներում կատարում է բաժնի պետի հանձնարարությունները՝ ժամանակին պատշաճ և որակով. </w:t>
      </w:r>
    </w:p>
    <w:p w14:paraId="0163C35B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բ) Իրականացնում է համայնքի հողերի և շենք-շինությունների պետական գրանցումների հետ </w:t>
      </w:r>
      <w:r w:rsidRPr="00855633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6B4A20F2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15DEC82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EB2005A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2DC431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5AA3F7B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F630FC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ը)իրականացնում է սույն պաշտոնի անձնագրով սահմանված այլ լիազորություններ:    </w:t>
      </w:r>
    </w:p>
    <w:p w14:paraId="76613F7F" w14:textId="77777777" w:rsidR="00855633" w:rsidRPr="003569B5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18"/>
          <w:lang w:val="hy-AM"/>
        </w:rPr>
      </w:pPr>
    </w:p>
    <w:p w14:paraId="00AF9556" w14:textId="407D1C76" w:rsidR="008251DA" w:rsidRPr="00855633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5563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27D2CE2" w14:textId="43D969E3" w:rsidR="00C3548A" w:rsidRPr="00C3548A" w:rsidRDefault="00C3548A" w:rsidP="00C3548A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ա</w:t>
      </w:r>
      <w:r w:rsidRPr="00C3548A">
        <w:rPr>
          <w:rFonts w:ascii="GHEA Grapalat" w:hAnsi="GHEA Grapalat"/>
          <w:sz w:val="24"/>
          <w:lang w:val="hy-AM"/>
        </w:rPr>
        <w:t>)</w:t>
      </w:r>
      <w:r w:rsidRPr="00AD66E6">
        <w:rPr>
          <w:rFonts w:ascii="GHEA Grapalat" w:hAnsi="GHEA Grapalat"/>
          <w:sz w:val="24"/>
          <w:lang w:val="hy-AM"/>
        </w:rPr>
        <w:t xml:space="preserve"> առնվազն միջնակարգ կրթություն</w:t>
      </w:r>
      <w:r w:rsidRPr="00C3548A">
        <w:rPr>
          <w:rFonts w:ascii="GHEA Grapalat" w:hAnsi="GHEA Grapalat"/>
          <w:sz w:val="24"/>
          <w:lang w:val="hy-AM"/>
        </w:rPr>
        <w:t>.</w:t>
      </w:r>
    </w:p>
    <w:p w14:paraId="55477815" w14:textId="55FF0C4A" w:rsidR="002C62D7" w:rsidRDefault="00C3548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բ</w:t>
      </w:r>
      <w:r w:rsidRPr="002C62D7">
        <w:rPr>
          <w:rFonts w:ascii="GHEA Grapalat" w:hAnsi="GHEA Grapalat"/>
          <w:sz w:val="24"/>
          <w:lang w:val="hy-AM"/>
        </w:rPr>
        <w:t xml:space="preserve">) 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Pr="002C62D7">
        <w:rPr>
          <w:rFonts w:ascii="GHEA Grapalat" w:hAnsi="GHEA Grapalat"/>
          <w:sz w:val="24"/>
          <w:lang w:val="hy-AM"/>
        </w:rPr>
        <w:t xml:space="preserve">,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Հողային օրենսգրքի,</w:t>
      </w:r>
      <w:r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Համայնքային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ծառայության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Տեղական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  «Նորմատիվ ի</w:t>
      </w:r>
      <w:r w:rsidRPr="00AD66E6">
        <w:rPr>
          <w:rFonts w:ascii="GHEA Grapalat" w:hAnsi="GHEA Grapalat" w:cs="Sylfaen"/>
          <w:sz w:val="24"/>
          <w:lang w:val="hy-AM"/>
        </w:rPr>
        <w:t>րավական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ակտերի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մասին», «</w:t>
      </w:r>
      <w:r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6D47A883" w14:textId="294B6091" w:rsidR="00C3548A" w:rsidRPr="00F70A5E" w:rsidRDefault="00C3548A" w:rsidP="00C3548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պատական գրանցման մասին»   Հայաստանի Հանրապետության օրենքների,</w:t>
      </w:r>
      <w:r w:rsidRPr="00AD66E6">
        <w:rPr>
          <w:rFonts w:ascii="GHEA Grapalat" w:hAnsi="GHEA Grapalat" w:cs="Sylfaen"/>
          <w:sz w:val="24"/>
          <w:szCs w:val="24"/>
          <w:lang w:val="hy-AM"/>
        </w:rPr>
        <w:t xml:space="preserve"> Աշխատակազմի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, և իր լիազորությունների հետ կապված 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70A5E">
        <w:rPr>
          <w:rFonts w:ascii="GHEA Grapalat" w:hAnsi="GHEA Grapalat"/>
          <w:sz w:val="24"/>
          <w:szCs w:val="24"/>
          <w:lang w:val="hy-AM"/>
        </w:rPr>
        <w:t>.</w:t>
      </w:r>
    </w:p>
    <w:p w14:paraId="71189A81" w14:textId="77777777" w:rsidR="00C3548A" w:rsidRPr="00AD66E6" w:rsidRDefault="00C3548A" w:rsidP="00C3548A">
      <w:pPr>
        <w:pStyle w:val="BlockText"/>
        <w:tabs>
          <w:tab w:val="left" w:pos="0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  <w:t>գ) Տիրապետում է անհրաժեշտ տեղեկատվությանը</w:t>
      </w:r>
    </w:p>
    <w:p w14:paraId="57EC3CE0" w14:textId="77777777" w:rsidR="00C3548A" w:rsidRPr="00AD66E6" w:rsidRDefault="00C3548A" w:rsidP="00C3548A">
      <w:pPr>
        <w:pStyle w:val="BlockText"/>
        <w:tabs>
          <w:tab w:val="left" w:pos="33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 w:rsidRPr="00AD66E6">
        <w:rPr>
          <w:rFonts w:ascii="GHEA Grapalat" w:hAnsi="GHEA Grapalat"/>
          <w:sz w:val="24"/>
          <w:lang w:val="hy-AM"/>
        </w:rPr>
        <w:t>)  ունի համակարգչով և ժամանակակից այլ տեխնիկական միջոցներով աշխատեկու ունակություն.</w:t>
      </w:r>
    </w:p>
    <w:p w14:paraId="1CE83A83" w14:textId="77777777" w:rsidR="00C3548A" w:rsidRPr="00AD66E6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51877E1" w14:textId="259F18D1" w:rsidR="002C62D7" w:rsidRDefault="0038276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C571AA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lang w:val="hy-AM"/>
        </w:rPr>
        <w:t xml:space="preserve">՝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="002C62D7" w:rsidRPr="002C62D7">
        <w:rPr>
          <w:rFonts w:ascii="GHEA Grapalat" w:hAnsi="GHEA Grapalat"/>
          <w:sz w:val="24"/>
          <w:lang w:val="hy-AM"/>
        </w:rPr>
        <w:t xml:space="preserve">,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Հողային օրենսգրքի</w:t>
      </w:r>
      <w:r w:rsidR="002C62D7">
        <w:rPr>
          <w:rFonts w:ascii="GHEA Grapalat" w:hAnsi="GHEA Grapalat"/>
          <w:sz w:val="24"/>
          <w:lang w:val="hy-AM"/>
        </w:rPr>
        <w:t>ց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="002C62D7">
        <w:rPr>
          <w:rFonts w:ascii="GHEA Grapalat" w:hAnsi="GHEA Grapalat"/>
          <w:sz w:val="24"/>
          <w:lang w:val="hy-AM"/>
        </w:rPr>
        <w:t>ց,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Համայնքային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ծառայության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Տեղական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  «Նորմատիվ ի</w:t>
      </w:r>
      <w:r w:rsidR="002C62D7" w:rsidRPr="00AD66E6">
        <w:rPr>
          <w:rFonts w:ascii="GHEA Grapalat" w:hAnsi="GHEA Grapalat" w:cs="Sylfaen"/>
          <w:sz w:val="24"/>
          <w:lang w:val="hy-AM"/>
        </w:rPr>
        <w:t>րավական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ակտերի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մասին», «</w:t>
      </w:r>
      <w:r w:rsidR="002C62D7"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48A0A4DD" w14:textId="6A2F01F1" w:rsidR="00456F0F" w:rsidRPr="00C571AA" w:rsidRDefault="002C62D7" w:rsidP="002C62D7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տական գրանցման մասին»  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629CB25E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20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39545E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C47E3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2E10E03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9545E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3548A"/>
    <w:rsid w:val="00C47E32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170</cp:revision>
  <cp:lastPrinted>2022-07-16T06:21:00Z</cp:lastPrinted>
  <dcterms:created xsi:type="dcterms:W3CDTF">2022-07-07T12:29:00Z</dcterms:created>
  <dcterms:modified xsi:type="dcterms:W3CDTF">2022-08-17T12:40:00Z</dcterms:modified>
</cp:coreProperties>
</file>