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DF4D419" w14:textId="124AF3CB" w:rsidR="00450F3A" w:rsidRPr="00450F3A" w:rsidRDefault="003147DD" w:rsidP="003B1975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50F3A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50F3A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4B7108" w:rsidRPr="00450F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50F3A" w:rsidRPr="00450F3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450F3A" w:rsidRPr="00450F3A">
        <w:rPr>
          <w:rFonts w:ascii="GHEA Grapalat" w:hAnsi="GHEA Grapalat"/>
          <w:sz w:val="24"/>
          <w:szCs w:val="24"/>
          <w:lang w:val="hy-AM"/>
        </w:rPr>
        <w:t xml:space="preserve"> ԵԿԱՄՈՒՏՆԵՐԻ ՀԱՇՎԱՌՄԱՆ ԵՎ ՀԱՎԱՔԱԳՐՄԱՆ,</w:t>
      </w:r>
      <w:r w:rsid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="00450F3A" w:rsidRPr="00450F3A">
        <w:rPr>
          <w:rFonts w:ascii="GHEA Grapalat" w:hAnsi="GHEA Grapalat"/>
          <w:sz w:val="24"/>
          <w:szCs w:val="24"/>
          <w:lang w:val="hy-AM"/>
        </w:rPr>
        <w:t>ԾՐԱԳՐԵՐԻ ԿԱԶՄՄԱՆ ԵՎ ՀԱՄԱԿԱՐԳՄԱՆ</w:t>
      </w:r>
    </w:p>
    <w:p w14:paraId="635F85F2" w14:textId="6079B74B" w:rsidR="003147DD" w:rsidRPr="00450F3A" w:rsidRDefault="00450F3A" w:rsidP="003B1975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450F3A">
        <w:rPr>
          <w:rFonts w:ascii="GHEA Grapalat" w:hAnsi="GHEA Grapalat"/>
          <w:sz w:val="24"/>
          <w:szCs w:val="24"/>
          <w:lang w:val="hy-AM"/>
        </w:rPr>
        <w:t>ԲԱԺՆԻ  1- ԻՆ  ԿԱՐԳԻ  ՄԱՍՆԱԳԵՏԻ</w:t>
      </w:r>
      <w:r w:rsid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7DD" w:rsidRPr="00450F3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450F3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450F3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50F3A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450F3A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4B7108" w:rsidRPr="00450F3A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="003147DD"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450F3A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2BCA46FF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50F3A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եկամուտների հաշվառման և հավաքագրման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,</w:t>
      </w:r>
      <w:r w:rsidR="00450F3A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ծրագրերի կազմման և համակարգման բաժնի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B921BD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613059AA" w:rsidR="00567B6D" w:rsidRPr="00B9457E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</w:p>
    <w:p w14:paraId="1DCFAA6F" w14:textId="77777777" w:rsidR="00752C29" w:rsidRPr="00B9457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9D436DE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6D49C4F4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215AA78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543991BD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3F98D8D3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65C2F655" w14:textId="77777777" w:rsidR="00C9382B" w:rsidRPr="003B1975" w:rsidRDefault="00C9382B" w:rsidP="00C9382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 w:cs="Sylfaen"/>
          <w:sz w:val="24"/>
          <w:szCs w:val="24"/>
          <w:lang w:val="hy-AM"/>
        </w:rPr>
        <w:t>զ</w:t>
      </w:r>
      <w:r w:rsidRPr="003B1975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0371195D" w14:textId="77777777" w:rsidR="00C9382B" w:rsidRPr="003B1975" w:rsidRDefault="00C9382B" w:rsidP="00C9382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 w:cs="Sylfaen"/>
          <w:sz w:val="24"/>
          <w:szCs w:val="24"/>
          <w:lang w:val="hy-AM"/>
        </w:rPr>
        <w:t>է</w:t>
      </w:r>
      <w:r w:rsidRPr="003B1975">
        <w:rPr>
          <w:rFonts w:ascii="GHEA Grapalat" w:hAnsi="GHEA Grapalat"/>
          <w:sz w:val="24"/>
          <w:szCs w:val="24"/>
          <w:lang w:val="hy-AM"/>
        </w:rPr>
        <w:t>)</w:t>
      </w:r>
      <w:r w:rsidRPr="003B197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է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այլ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3B1975">
        <w:rPr>
          <w:rFonts w:ascii="GHEA Grapalat" w:hAnsi="GHEA Grapalat"/>
          <w:sz w:val="24"/>
          <w:szCs w:val="24"/>
          <w:lang w:val="hy-AM"/>
        </w:rPr>
        <w:t>:</w:t>
      </w:r>
    </w:p>
    <w:p w14:paraId="24E6A947" w14:textId="77777777" w:rsidR="00C9382B" w:rsidRPr="003B1975" w:rsidRDefault="00C9382B" w:rsidP="00C9382B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3B1975">
        <w:rPr>
          <w:rFonts w:ascii="GHEA Grapalat" w:hAnsi="GHEA Grapalat" w:cs="Sylfaen"/>
          <w:color w:val="000000"/>
          <w:lang w:val="hy-AM"/>
        </w:rPr>
        <w:t>ը)Բաժնի</w:t>
      </w:r>
      <w:r w:rsidRPr="003B1975">
        <w:rPr>
          <w:rFonts w:ascii="GHEA Grapalat" w:hAnsi="GHEA Grapalat"/>
          <w:color w:val="000000"/>
          <w:lang w:val="hy-AM"/>
        </w:rPr>
        <w:t xml:space="preserve"> 1-</w:t>
      </w:r>
      <w:r w:rsidRPr="003B1975">
        <w:rPr>
          <w:rFonts w:ascii="GHEA Grapalat" w:hAnsi="GHEA Grapalat" w:cs="Sylfaen"/>
          <w:color w:val="000000"/>
          <w:lang w:val="hy-AM"/>
        </w:rPr>
        <w:t>ին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կարգի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մասնագետն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ունի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օրենքով</w:t>
      </w:r>
      <w:r w:rsidRPr="003B1975">
        <w:rPr>
          <w:rFonts w:ascii="GHEA Grapalat" w:hAnsi="GHEA Grapalat"/>
          <w:color w:val="000000"/>
          <w:lang w:val="hy-AM"/>
        </w:rPr>
        <w:t xml:space="preserve">, </w:t>
      </w:r>
      <w:r w:rsidRPr="003B1975">
        <w:rPr>
          <w:rFonts w:ascii="GHEA Grapalat" w:hAnsi="GHEA Grapalat" w:cs="Sylfaen"/>
          <w:color w:val="000000"/>
          <w:lang w:val="hy-AM"/>
        </w:rPr>
        <w:t>այլ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իրավական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ակտերով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նախատեսված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այլ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իրավունքներ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և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կրում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է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այդ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ակտերով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նախատեսված</w:t>
      </w:r>
      <w:r w:rsidRPr="003B1975">
        <w:rPr>
          <w:rFonts w:ascii="GHEA Grapalat" w:hAnsi="GHEA Grapalat"/>
          <w:color w:val="000000"/>
          <w:lang w:val="hy-AM"/>
        </w:rPr>
        <w:t xml:space="preserve"> </w:t>
      </w:r>
      <w:r w:rsidRPr="003B1975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3B1975">
        <w:rPr>
          <w:rFonts w:ascii="GHEA Grapalat" w:hAnsi="GHEA Grapalat"/>
          <w:color w:val="000000"/>
          <w:lang w:val="hy-AM"/>
        </w:rPr>
        <w:t>.</w:t>
      </w:r>
    </w:p>
    <w:p w14:paraId="3FF8CDE1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/>
          <w:sz w:val="24"/>
          <w:szCs w:val="24"/>
          <w:lang w:val="hy-AM"/>
        </w:rPr>
        <w:t>թ)իրականացնում է սույն պաշտոնի անձնագրով սահմանված այլ լիազորություններ:</w:t>
      </w:r>
    </w:p>
    <w:p w14:paraId="46FEF659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320E3BEB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57E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9457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9B8C2D6" w14:textId="14E2965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2017802F" w14:textId="2EEDBBA9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 w:cs="Sylfaen"/>
          <w:sz w:val="24"/>
          <w:szCs w:val="24"/>
          <w:lang w:val="hy-AM"/>
        </w:rPr>
        <w:t>բ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="003B1975">
        <w:rPr>
          <w:rFonts w:ascii="GHEA Grapalat" w:hAnsi="GHEA Grapalat"/>
          <w:sz w:val="24"/>
          <w:szCs w:val="24"/>
          <w:lang w:val="hy-AM"/>
        </w:rPr>
        <w:t>Ա</w:t>
      </w:r>
      <w:r w:rsidRPr="003B1975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B1975">
        <w:rPr>
          <w:rFonts w:ascii="GHEA Grapalat" w:hAnsi="GHEA Grapalat"/>
          <w:sz w:val="24"/>
          <w:szCs w:val="24"/>
          <w:lang w:val="hy-AM"/>
        </w:rPr>
        <w:t>, «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3B1975">
        <w:rPr>
          <w:rFonts w:ascii="GHEA Grapalat" w:hAnsi="GHEA Grapalat"/>
          <w:sz w:val="24"/>
          <w:szCs w:val="24"/>
          <w:lang w:val="hy-AM"/>
        </w:rPr>
        <w:t>, «</w:t>
      </w:r>
      <w:r w:rsidRPr="003B197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3B1975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3B197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3B1975">
        <w:rPr>
          <w:rFonts w:ascii="GHEA Grapalat" w:hAnsi="GHEA Grapalat"/>
          <w:sz w:val="24"/>
          <w:szCs w:val="24"/>
          <w:lang w:val="hy-AM"/>
        </w:rPr>
        <w:t>, «Սոցիալական աջակցության մասին»</w:t>
      </w:r>
      <w:r w:rsidR="003B1975"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և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իր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հետ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նաև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3B1975">
        <w:rPr>
          <w:rFonts w:ascii="GHEA Grapalat" w:hAnsi="GHEA Grapalat"/>
          <w:sz w:val="24"/>
          <w:szCs w:val="24"/>
          <w:lang w:val="hy-AM"/>
        </w:rPr>
        <w:t>.</w:t>
      </w:r>
    </w:p>
    <w:p w14:paraId="409D48E4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 w:cs="Sylfaen"/>
          <w:sz w:val="24"/>
          <w:szCs w:val="24"/>
          <w:lang w:val="hy-AM"/>
        </w:rPr>
        <w:t>գ</w:t>
      </w:r>
      <w:r w:rsidRPr="003B1975">
        <w:rPr>
          <w:rFonts w:ascii="GHEA Grapalat" w:hAnsi="GHEA Grapalat"/>
          <w:sz w:val="24"/>
          <w:szCs w:val="24"/>
          <w:lang w:val="hy-AM"/>
        </w:rPr>
        <w:t>)</w:t>
      </w:r>
      <w:r w:rsidRPr="003B197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է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3B1975">
        <w:rPr>
          <w:rFonts w:ascii="GHEA Grapalat" w:hAnsi="GHEA Grapalat"/>
          <w:sz w:val="24"/>
          <w:szCs w:val="24"/>
          <w:lang w:val="hy-AM"/>
        </w:rPr>
        <w:t>.</w:t>
      </w:r>
    </w:p>
    <w:p w14:paraId="6D02270C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Pr="003B1975">
        <w:rPr>
          <w:rFonts w:ascii="GHEA Grapalat" w:hAnsi="GHEA Grapalat"/>
          <w:sz w:val="24"/>
          <w:szCs w:val="24"/>
          <w:lang w:val="hy-AM"/>
        </w:rPr>
        <w:t>)</w:t>
      </w:r>
      <w:r w:rsidRPr="003B197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և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այլ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3B1975">
        <w:rPr>
          <w:rFonts w:ascii="GHEA Grapalat" w:hAnsi="GHEA Grapalat"/>
          <w:sz w:val="24"/>
          <w:szCs w:val="24"/>
          <w:lang w:val="hy-AM"/>
        </w:rPr>
        <w:t>.</w:t>
      </w:r>
    </w:p>
    <w:p w14:paraId="06A0D77F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1975">
        <w:rPr>
          <w:rFonts w:ascii="GHEA Grapalat" w:hAnsi="GHEA Grapalat" w:cs="Sylfaen"/>
          <w:sz w:val="24"/>
          <w:szCs w:val="24"/>
          <w:lang w:val="hy-AM"/>
        </w:rPr>
        <w:t>ե</w:t>
      </w:r>
      <w:r w:rsidRPr="003B1975">
        <w:rPr>
          <w:rFonts w:ascii="GHEA Grapalat" w:hAnsi="GHEA Grapalat"/>
          <w:sz w:val="24"/>
          <w:szCs w:val="24"/>
          <w:lang w:val="hy-AM"/>
        </w:rPr>
        <w:t>)</w:t>
      </w:r>
      <w:r w:rsidRPr="003B197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է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3B19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975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3B1975">
        <w:rPr>
          <w:rFonts w:ascii="GHEA Grapalat" w:hAnsi="GHEA Grapalat"/>
          <w:sz w:val="24"/>
          <w:szCs w:val="24"/>
          <w:lang w:val="hy-AM"/>
        </w:rPr>
        <w:t>:</w:t>
      </w:r>
    </w:p>
    <w:p w14:paraId="6377D869" w14:textId="77777777" w:rsidR="00C9382B" w:rsidRPr="003B1975" w:rsidRDefault="00C9382B" w:rsidP="00C9382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197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1CE83A83" w14:textId="77777777" w:rsidR="00C3548A" w:rsidRPr="00B9457E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011008A6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3B1975" w:rsidRPr="003B1975">
        <w:rPr>
          <w:rFonts w:ascii="GHEA Grapalat" w:hAnsi="GHEA Grapalat" w:cs="Sylfaen"/>
          <w:sz w:val="24"/>
          <w:lang w:val="hy-AM"/>
        </w:rPr>
        <w:t>Հայաստանի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Հանրապետության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Սահմանադրության</w:t>
      </w:r>
      <w:r w:rsidR="003B1975" w:rsidRPr="003B1975">
        <w:rPr>
          <w:rFonts w:ascii="GHEA Grapalat" w:hAnsi="GHEA Grapalat"/>
          <w:sz w:val="24"/>
          <w:lang w:val="hy-AM"/>
        </w:rPr>
        <w:t xml:space="preserve">, </w:t>
      </w:r>
      <w:r w:rsidR="003B1975" w:rsidRPr="003B1975">
        <w:rPr>
          <w:rFonts w:ascii="GHEA Grapalat" w:hAnsi="GHEA Grapalat" w:cs="Sylfaen"/>
          <w:sz w:val="24"/>
          <w:lang w:val="hy-AM"/>
        </w:rPr>
        <w:t>Հայաստանի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Հանրապետության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>
        <w:rPr>
          <w:rFonts w:ascii="GHEA Grapalat" w:hAnsi="GHEA Grapalat"/>
          <w:sz w:val="24"/>
          <w:lang w:val="hy-AM"/>
        </w:rPr>
        <w:t>Ա</w:t>
      </w:r>
      <w:r w:rsidR="003B1975" w:rsidRPr="003B1975">
        <w:rPr>
          <w:rFonts w:ascii="GHEA Grapalat" w:hAnsi="GHEA Grapalat" w:cs="Sylfaen"/>
          <w:sz w:val="24"/>
          <w:lang w:val="hy-AM"/>
        </w:rPr>
        <w:t>շխատանքային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օրենսգրքի</w:t>
      </w:r>
      <w:r w:rsidR="003B1975">
        <w:rPr>
          <w:rFonts w:ascii="GHEA Grapalat" w:hAnsi="GHEA Grapalat" w:cs="Sylfaen"/>
          <w:sz w:val="24"/>
          <w:lang w:val="hy-AM"/>
        </w:rPr>
        <w:t>ց</w:t>
      </w:r>
      <w:r w:rsidR="003B1975" w:rsidRPr="003B1975">
        <w:rPr>
          <w:rFonts w:ascii="GHEA Grapalat" w:hAnsi="GHEA Grapalat"/>
          <w:sz w:val="24"/>
          <w:lang w:val="hy-AM"/>
        </w:rPr>
        <w:t>, «</w:t>
      </w:r>
      <w:r w:rsidR="003B1975" w:rsidRPr="003B1975">
        <w:rPr>
          <w:rFonts w:ascii="GHEA Grapalat" w:hAnsi="GHEA Grapalat" w:cs="Sylfaen"/>
          <w:sz w:val="24"/>
          <w:lang w:val="hy-AM"/>
        </w:rPr>
        <w:t>Համայնքային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ծառայության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մասին»</w:t>
      </w:r>
      <w:r w:rsidR="003B1975" w:rsidRPr="003B1975">
        <w:rPr>
          <w:rFonts w:ascii="GHEA Grapalat" w:hAnsi="GHEA Grapalat"/>
          <w:sz w:val="24"/>
          <w:lang w:val="hy-AM"/>
        </w:rPr>
        <w:t>, «</w:t>
      </w:r>
      <w:r w:rsidR="003B1975" w:rsidRPr="003B1975">
        <w:rPr>
          <w:rFonts w:ascii="GHEA Grapalat" w:hAnsi="GHEA Grapalat" w:cs="Sylfaen"/>
          <w:sz w:val="24"/>
          <w:lang w:val="hy-AM"/>
        </w:rPr>
        <w:t>Տեղական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ինքնակառավարման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մասին»</w:t>
      </w:r>
      <w:r w:rsidR="003B1975" w:rsidRPr="003B1975">
        <w:rPr>
          <w:rFonts w:ascii="GHEA Grapalat" w:hAnsi="GHEA Grapalat"/>
          <w:sz w:val="24"/>
          <w:lang w:val="hy-AM"/>
        </w:rPr>
        <w:t>, «Նորմատիվ ի</w:t>
      </w:r>
      <w:r w:rsidR="003B1975" w:rsidRPr="003B1975">
        <w:rPr>
          <w:rFonts w:ascii="GHEA Grapalat" w:hAnsi="GHEA Grapalat" w:cs="Sylfaen"/>
          <w:sz w:val="24"/>
          <w:lang w:val="hy-AM"/>
        </w:rPr>
        <w:t>րավական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ակտերի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3B1975" w:rsidRPr="003B1975">
        <w:rPr>
          <w:rFonts w:ascii="GHEA Grapalat" w:hAnsi="GHEA Grapalat" w:cs="Sylfaen"/>
          <w:sz w:val="24"/>
          <w:lang w:val="hy-AM"/>
        </w:rPr>
        <w:t>մասին»</w:t>
      </w:r>
      <w:r w:rsidR="003B1975" w:rsidRPr="003B1975">
        <w:rPr>
          <w:rFonts w:ascii="GHEA Grapalat" w:hAnsi="GHEA Grapalat"/>
          <w:sz w:val="24"/>
          <w:lang w:val="hy-AM"/>
        </w:rPr>
        <w:t xml:space="preserve">, «Սոցիալական աջակցության մասին»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7361D37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Թափուր պաշտոնի համար նշանակված  մրցույթը կկայանա 2022թ. 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3B1975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251DA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7F4F9AF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3B1975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7144FE56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D38B7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1975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3A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921BD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9382B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171</cp:revision>
  <cp:lastPrinted>2022-07-16T06:21:00Z</cp:lastPrinted>
  <dcterms:created xsi:type="dcterms:W3CDTF">2022-07-07T12:29:00Z</dcterms:created>
  <dcterms:modified xsi:type="dcterms:W3CDTF">2022-08-19T12:07:00Z</dcterms:modified>
</cp:coreProperties>
</file>