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C" w:rsidRPr="00EA6BE7" w:rsidRDefault="00680356" w:rsidP="00BF0FA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="00BF0FAC">
        <w:rPr>
          <w:rFonts w:ascii="GHEA Grapalat" w:hAnsi="GHEA Grapalat"/>
          <w:sz w:val="16"/>
          <w:szCs w:val="16"/>
        </w:rPr>
        <w:t>Հավելված</w:t>
      </w:r>
      <w:proofErr w:type="spellEnd"/>
      <w:r w:rsidR="00BF0FAC">
        <w:rPr>
          <w:rFonts w:ascii="GHEA Grapalat" w:hAnsi="GHEA Grapalat"/>
          <w:sz w:val="16"/>
          <w:szCs w:val="16"/>
        </w:rPr>
        <w:t xml:space="preserve"> </w:t>
      </w:r>
    </w:p>
    <w:p w:rsidR="00BF0FAC" w:rsidRDefault="00BF0FAC" w:rsidP="00BF0FA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BF0FAC" w:rsidRDefault="00BF0FAC" w:rsidP="00BF0FA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BF0FAC" w:rsidRDefault="00BF0FAC" w:rsidP="00BF0FAC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2022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սեպտեմբերի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27-ի N 1468-Ա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680356" w:rsidRDefault="00680356" w:rsidP="00BF0FAC">
      <w:pPr>
        <w:tabs>
          <w:tab w:val="left" w:pos="567"/>
          <w:tab w:val="left" w:pos="709"/>
        </w:tabs>
        <w:spacing w:after="0"/>
        <w:ind w:left="142" w:firstLine="425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Default="00B67BEF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CA4AB0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CA4AB0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CA4AB0">
        <w:rPr>
          <w:rFonts w:ascii="GHEA Grapalat" w:hAnsi="GHEA Grapalat"/>
          <w:b/>
          <w:sz w:val="24"/>
          <w:szCs w:val="24"/>
        </w:rPr>
        <w:t xml:space="preserve"> </w:t>
      </w:r>
      <w:r w:rsidR="00CA1A0F" w:rsidRPr="00860D4D">
        <w:rPr>
          <w:rFonts w:ascii="GHEA Grapalat" w:hAnsi="GHEA Grapalat" w:cs="Sylfaen"/>
          <w:b/>
          <w:sz w:val="24"/>
          <w:szCs w:val="24"/>
          <w:lang w:val="hy-AM"/>
        </w:rPr>
        <w:t xml:space="preserve">ՏԵՂԵԿԱՏՎՈՒԹՅԱՆ ՄՇԱԿՄԱՆ </w:t>
      </w:r>
      <w:r w:rsidR="00772769" w:rsidRPr="00772769">
        <w:rPr>
          <w:rFonts w:ascii="GHEA Grapalat" w:hAnsi="GHEA Grapalat"/>
          <w:b/>
          <w:sz w:val="24"/>
          <w:szCs w:val="24"/>
          <w:lang w:val="hy-AM"/>
        </w:rPr>
        <w:t>ԲԱԺՆԻ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CA4AB0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3A6E27" w:rsidRDefault="00B67BEF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468" w:type="dxa"/>
        <w:tblInd w:w="-34" w:type="dxa"/>
        <w:tblLook w:val="04A0"/>
      </w:tblPr>
      <w:tblGrid>
        <w:gridCol w:w="9468"/>
      </w:tblGrid>
      <w:tr w:rsidR="00A95DB5" w:rsidRPr="003A6E27" w:rsidTr="000B0F06">
        <w:tc>
          <w:tcPr>
            <w:tcW w:w="9468" w:type="dxa"/>
          </w:tcPr>
          <w:p w:rsidR="00A95DB5" w:rsidRDefault="00A95DB5" w:rsidP="005A4C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3A6E27" w:rsidRDefault="00883147" w:rsidP="005A4C93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0B0F06">
        <w:tc>
          <w:tcPr>
            <w:tcW w:w="9468" w:type="dxa"/>
          </w:tcPr>
          <w:p w:rsidR="00A95DB5" w:rsidRPr="003A6E27" w:rsidRDefault="00A95DB5" w:rsidP="005A4C93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772769" w:rsidRDefault="00043CE5" w:rsidP="005A4C93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007B7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007B7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007B7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007B76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07B7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A2D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CA1A0F" w:rsidRPr="00FD5C8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 մշակման</w:t>
            </w:r>
            <w:r w:rsidR="00772769" w:rsidRPr="001413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="0077276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77276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72769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7276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B90816">
              <w:rPr>
                <w:rFonts w:ascii="GHEA Grapalat" w:hAnsi="GHEA Grapalat"/>
                <w:sz w:val="24"/>
                <w:szCs w:val="24"/>
              </w:rPr>
              <w:t xml:space="preserve">                        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>12-</w:t>
            </w:r>
            <w:r w:rsidR="00416122" w:rsidRPr="00772769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>-Մ</w:t>
            </w:r>
            <w:r w:rsidR="00593926">
              <w:rPr>
                <w:rFonts w:ascii="GHEA Grapalat" w:hAnsi="GHEA Grapalat"/>
                <w:sz w:val="24"/>
                <w:szCs w:val="24"/>
              </w:rPr>
              <w:t>2-4</w:t>
            </w:r>
            <w:r w:rsidR="00D87DD5">
              <w:rPr>
                <w:rFonts w:ascii="GHEA Grapalat" w:hAnsi="GHEA Grapalat"/>
                <w:sz w:val="24"/>
                <w:szCs w:val="24"/>
              </w:rPr>
              <w:t>1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772769" w:rsidRDefault="00E42FBF" w:rsidP="005A4C93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7276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7276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7276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772769" w:rsidRDefault="001A336C" w:rsidP="005A4C93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46AFD">
              <w:rPr>
                <w:rFonts w:ascii="GHEA Grapalat" w:hAnsi="GHEA Grapalat"/>
                <w:sz w:val="24"/>
                <w:szCs w:val="24"/>
              </w:rPr>
              <w:t>մասնագե</w:t>
            </w:r>
            <w:proofErr w:type="spellEnd"/>
            <w:r w:rsidR="00946AFD">
              <w:rPr>
                <w:rFonts w:ascii="GHEA Grapalat" w:hAnsi="GHEA Grapalat"/>
                <w:sz w:val="24"/>
                <w:szCs w:val="24"/>
                <w:lang w:val="hy-AM"/>
              </w:rPr>
              <w:t>տն անմիջական</w:t>
            </w:r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77276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772769" w:rsidRDefault="00E42FBF" w:rsidP="005A4C93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772769" w:rsidRDefault="00A66928" w:rsidP="005A4C93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279CE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960794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772769" w:rsidRDefault="00E42FBF" w:rsidP="005A4C93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5A4C93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CA1A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</w:t>
            </w:r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BF0FAC" w:rsidTr="000B0F06">
        <w:tc>
          <w:tcPr>
            <w:tcW w:w="9468" w:type="dxa"/>
          </w:tcPr>
          <w:p w:rsidR="00E42FBF" w:rsidRPr="003A6E27" w:rsidRDefault="00E42FBF" w:rsidP="005A4C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5A4C9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284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>ում է սուրհանդակային</w:t>
            </w:r>
            <w:r w:rsidRPr="00822614">
              <w:rPr>
                <w:rFonts w:ascii="GHEA Grapalat" w:hAnsi="GHEA Grapalat"/>
                <w:sz w:val="24"/>
                <w:lang w:val="hy-AM"/>
              </w:rPr>
              <w:t xml:space="preserve"> հատուկ ծառայության (հատուկ կապ) և սուրհանդակային ծառայության հետ բնականոն աշխատանքը, ապահովում և գրանցում է պետական մարմիններից, գերատեսչություններից, ֆիզիկական և իրավաբանական անձանց դիմումների, դիմում-բողոքների, դրանց պատասխանների և </w:t>
            </w:r>
            <w:proofErr w:type="spellStart"/>
            <w:r w:rsidRPr="00822614">
              <w:rPr>
                <w:rFonts w:ascii="GHEA Grapalat" w:hAnsi="GHEA Grapalat"/>
                <w:sz w:val="24"/>
              </w:rPr>
              <w:t>առաքման</w:t>
            </w:r>
            <w:proofErr w:type="spellEnd"/>
            <w:r w:rsidRPr="0082261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հետ կապված </w:t>
            </w:r>
            <w:proofErr w:type="spellStart"/>
            <w:r w:rsidRPr="00822614">
              <w:rPr>
                <w:rFonts w:ascii="GHEA Grapalat" w:hAnsi="GHEA Grapalat"/>
                <w:sz w:val="24"/>
              </w:rPr>
              <w:t>աշխատանքները</w:t>
            </w:r>
            <w:proofErr w:type="spellEnd"/>
            <w:r w:rsidRPr="00822614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284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8226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պետական միասնական (էլեկտրոնային) գրանցամատյանից </w:t>
            </w:r>
            <w:r w:rsidRPr="00822614">
              <w:rPr>
                <w:rFonts w:ascii="GHEA Grapalat" w:hAnsi="GHEA Grapalat"/>
                <w:sz w:val="24"/>
                <w:lang w:val="hy-AM"/>
              </w:rPr>
              <w:t xml:space="preserve">պետական մարմիններին, գերատեսչություններին, իրավաբանական և ֆիզիկական անձանց </w:t>
            </w:r>
            <w:r w:rsidRPr="00822614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տեղեկությունների տրամադրման աշխատանքները.</w:t>
            </w:r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Pr="00822614">
              <w:rPr>
                <w:rFonts w:ascii="GHEA Grapalat" w:hAnsi="GHEA Grapalat"/>
                <w:sz w:val="24"/>
                <w:lang w:val="hy-AM"/>
              </w:rPr>
              <w:t xml:space="preserve">է Գործակալության գրանցման և պետական հաշվառման </w:t>
            </w:r>
            <w:r w:rsidRPr="00822614">
              <w:rPr>
                <w:rFonts w:ascii="GHEA Grapalat" w:hAnsi="GHEA Grapalat"/>
                <w:sz w:val="24"/>
                <w:lang w:val="hy-AM"/>
              </w:rPr>
              <w:lastRenderedPageBreak/>
              <w:t>արխիվից պետական մարմիններին, գերատեսչություններին, իրավաբանական և ֆիզիկական անձանց փաստաթղթերի պատճենների տրամադրման աշխատանքները.</w:t>
            </w:r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Pr="00822614">
              <w:rPr>
                <w:rFonts w:ascii="GHEA Grapalat" w:hAnsi="GHEA Grapalat"/>
                <w:sz w:val="24"/>
                <w:lang w:val="hy-AM"/>
              </w:rPr>
              <w:t xml:space="preserve">է Գործակալության </w:t>
            </w:r>
            <w:r w:rsidRPr="008226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փաստաթղթաշրջանառությունը, այդ թվում՝ </w:t>
            </w:r>
            <w:r w:rsidRPr="00822614">
              <w:rPr>
                <w:rFonts w:ascii="GHEA Grapalat" w:hAnsi="GHEA Grapalat"/>
                <w:sz w:val="24"/>
                <w:lang w:val="hy-AM"/>
              </w:rPr>
              <w:t>ներքին և արտաքին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փաստաթղթաշրջանառությունը.</w:t>
            </w:r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284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 է </w:t>
            </w:r>
            <w:r w:rsidRPr="008226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օտարերկյա պետություններից ստացված 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գրությունների և </w:t>
            </w:r>
            <w:r w:rsidRPr="00822614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թարգմանումը և մուտքագրման աշխատանքները՝ էլեկտրոնային փաստաթղթաշրջանառության համակարգ.</w:t>
            </w:r>
          </w:p>
          <w:p w:rsidR="00946AFD" w:rsidRPr="00822614" w:rsidRDefault="00946AFD" w:rsidP="00946AFD">
            <w:pPr>
              <w:pStyle w:val="ListParagraph"/>
              <w:numPr>
                <w:ilvl w:val="0"/>
                <w:numId w:val="30"/>
              </w:numPr>
              <w:tabs>
                <w:tab w:val="left" w:pos="-142"/>
                <w:tab w:val="left" w:pos="840"/>
                <w:tab w:val="left" w:pos="993"/>
              </w:tabs>
              <w:spacing w:after="20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Pr="00822614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822614">
              <w:rPr>
                <w:rFonts w:ascii="GHEA Grapalat" w:hAnsi="GHEA Grapalat"/>
                <w:sz w:val="24"/>
                <w:lang w:val="hy-AM"/>
              </w:rPr>
              <w:t xml:space="preserve"> է պետական միասնական գրանցամատյանի տվյալների մշակման (կատարում անճշտությունների ուղղումներ) աշխատանքները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946AFD" w:rsidRPr="00822614" w:rsidRDefault="00946AFD" w:rsidP="00946AFD">
            <w:pPr>
              <w:pStyle w:val="ListParagraph"/>
              <w:tabs>
                <w:tab w:val="left" w:pos="-142"/>
                <w:tab w:val="left" w:pos="840"/>
                <w:tab w:val="left" w:pos="993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A1A0F" w:rsidRPr="009E6406" w:rsidRDefault="00CA1A0F" w:rsidP="005A4C93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Pr="00772769" w:rsidRDefault="00FA5FE1" w:rsidP="005A4C93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7276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CA1A0F" w:rsidRPr="005B678E" w:rsidRDefault="00CA1A0F" w:rsidP="005A4C93">
            <w:pPr>
              <w:pStyle w:val="ListParagraph"/>
              <w:numPr>
                <w:ilvl w:val="0"/>
                <w:numId w:val="24"/>
              </w:numPr>
              <w:tabs>
                <w:tab w:val="left" w:pos="-284"/>
                <w:tab w:val="left" w:pos="0"/>
                <w:tab w:val="left" w:pos="284"/>
                <w:tab w:val="left" w:pos="690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5B678E">
              <w:rPr>
                <w:rFonts w:ascii="GHEA Grapalat" w:hAnsi="GHEA Grapalat"/>
                <w:sz w:val="24"/>
                <w:szCs w:val="24"/>
                <w:lang w:val="hy-AM"/>
              </w:rPr>
              <w:t>տուգել սուրհանդակային ծառայության կողմից ստացված ծրարների ճիշտ հասցեական առաքումը և անճշտության դեպքում հետ վերադարձնել</w:t>
            </w:r>
            <w:r w:rsidRPr="003342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B67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A1A0F" w:rsidRPr="009A1975" w:rsidRDefault="00CA1A0F" w:rsidP="005A4C93">
            <w:pPr>
              <w:pStyle w:val="ListParagraph"/>
              <w:numPr>
                <w:ilvl w:val="0"/>
                <w:numId w:val="24"/>
              </w:numPr>
              <w:tabs>
                <w:tab w:val="left" w:pos="-284"/>
                <w:tab w:val="left" w:pos="0"/>
                <w:tab w:val="left" w:pos="284"/>
                <w:tab w:val="left" w:pos="690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լրացուցիչ փաստաթղթեր ֆիզիկական կամ իրավաբանական անձանցից հայցվող տեղեկատվության տրամադրման համար (լիազորագիր, անձնագիր)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A1A0F" w:rsidRPr="009A1975" w:rsidRDefault="00CA1A0F" w:rsidP="005A4C93">
            <w:pPr>
              <w:pStyle w:val="ListParagraph"/>
              <w:numPr>
                <w:ilvl w:val="0"/>
                <w:numId w:val="24"/>
              </w:numPr>
              <w:tabs>
                <w:tab w:val="left" w:pos="-284"/>
                <w:tab w:val="left" w:pos="0"/>
                <w:tab w:val="left" w:pos="284"/>
                <w:tab w:val="left" w:pos="690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արխիվացվող փաստաթղթերի ամբողջականության ապահովում</w:t>
            </w:r>
            <w:r w:rsidRPr="00005B3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9A1975">
              <w:rPr>
                <w:rFonts w:ascii="GHEA Grapalat" w:hAnsi="GHEA Grapalat"/>
                <w:sz w:val="24"/>
                <w:szCs w:val="24"/>
                <w:lang w:val="hy-AM"/>
              </w:rPr>
              <w:t>ահանջել դիմողից պետական տուրքերի վճարումը հավաստող փաստաթղթեր</w:t>
            </w:r>
            <w:r w:rsidRPr="007110C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A1A0F" w:rsidRPr="009A1975" w:rsidRDefault="00CA1A0F" w:rsidP="00946AFD">
            <w:pPr>
              <w:pStyle w:val="ListParagraph"/>
              <w:numPr>
                <w:ilvl w:val="0"/>
                <w:numId w:val="24"/>
              </w:numPr>
              <w:tabs>
                <w:tab w:val="left" w:pos="-284"/>
                <w:tab w:val="left" w:pos="0"/>
                <w:tab w:val="left" w:pos="284"/>
                <w:tab w:val="left" w:pos="690"/>
                <w:tab w:val="left" w:pos="94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6AF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ուղղման համար հիմք հանդիսացող փաստաթղթերը և նյութեր</w:t>
            </w:r>
            <w:r w:rsidR="00946AF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F11E4" w:rsidRPr="00F80408" w:rsidRDefault="00BF11E4" w:rsidP="005A4C93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5A4C93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0B0F06" w:rsidRDefault="000B0F06" w:rsidP="005A4C93">
            <w:pPr>
              <w:pStyle w:val="NoSpacing"/>
              <w:numPr>
                <w:ilvl w:val="0"/>
                <w:numId w:val="28"/>
              </w:numPr>
              <w:tabs>
                <w:tab w:val="left" w:pos="930"/>
              </w:tabs>
              <w:spacing w:line="276" w:lineRule="auto"/>
              <w:ind w:left="175" w:firstLine="426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ներկայացված փաստաթղթերի իսկությունը, ուսումնասիրել արխիվից ստացված փաստաթղթերը և  պետական միասնական (էլեկտրոնային) գրանցամատյանից և պետական գրանցման արխիվից օրենքով սահմանված  ժամկետում տրամադրել տեղեկություններ և փաստաթղթեր, ինչպես նաև իրականացնել  պետական միասնական գրանցամատյանում տվյալների մշակում.  </w:t>
            </w:r>
          </w:p>
          <w:p w:rsidR="000B0F06" w:rsidRDefault="000B0F06" w:rsidP="005A4C93">
            <w:pPr>
              <w:pStyle w:val="ListParagraph"/>
              <w:numPr>
                <w:ilvl w:val="0"/>
                <w:numId w:val="28"/>
              </w:numPr>
              <w:tabs>
                <w:tab w:val="left" w:pos="930"/>
                <w:tab w:val="left" w:pos="1140"/>
              </w:tabs>
              <w:spacing w:line="276" w:lineRule="auto"/>
              <w:ind w:left="175"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ուսումնասիրել ստացված գրությունները, հարցումները, դիմումները, դիմում-բողոքները և  մուտքագրել էլեկտրոնային գրանցամատյան.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67BEF" w:rsidRPr="00946AFD" w:rsidRDefault="000B0F06" w:rsidP="00946AFD">
            <w:pPr>
              <w:pStyle w:val="ListParagraph"/>
              <w:numPr>
                <w:ilvl w:val="0"/>
                <w:numId w:val="28"/>
              </w:numPr>
              <w:tabs>
                <w:tab w:val="left" w:pos="930"/>
              </w:tabs>
              <w:spacing w:line="276" w:lineRule="auto"/>
              <w:ind w:left="175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օտարերկյա պետություններից ստացված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գրությունները, </w:t>
            </w:r>
            <w:r w:rsidR="00946AFD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թարգմանել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թարգմանությունները</w:t>
            </w:r>
            <w:r w:rsidR="00946AF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E48E5" w:rsidRPr="003A6E27" w:rsidTr="000B0F06">
        <w:tc>
          <w:tcPr>
            <w:tcW w:w="9468" w:type="dxa"/>
          </w:tcPr>
          <w:p w:rsidR="002E48E5" w:rsidRDefault="002E48E5" w:rsidP="005A4C9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5A4C93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5A4C9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Pr="003A6E27" w:rsidRDefault="00B67BEF" w:rsidP="005A4C9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Բ</w:t>
            </w:r>
            <w:r w:rsidR="001A336C" w:rsidRPr="00F00F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2E48E5" w:rsidRDefault="002E48E5" w:rsidP="005A4C9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5A4C9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5A4C9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5A4C9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5A4C9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946AF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AB4B75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փաստաթղթաշրջանառության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946AFD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երեք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5A4C9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5A4C93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5A4C93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5A4C93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9A05EC" w:rsidRDefault="009A05EC" w:rsidP="005A4C93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9A05EC" w:rsidRDefault="009A05EC" w:rsidP="005A4C93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9A05EC" w:rsidRDefault="009A05EC" w:rsidP="005A4C93">
            <w:pPr>
              <w:pStyle w:val="ListParagraph"/>
              <w:numPr>
                <w:ilvl w:val="0"/>
                <w:numId w:val="11"/>
              </w:numPr>
              <w:tabs>
                <w:tab w:val="left" w:pos="912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9A05EC" w:rsidRDefault="009A05EC" w:rsidP="005A4C93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601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3A6E27" w:rsidRDefault="003A6E27" w:rsidP="005A4C93">
            <w:pPr>
              <w:tabs>
                <w:tab w:val="left" w:pos="240"/>
                <w:tab w:val="left" w:pos="567"/>
                <w:tab w:val="left" w:pos="912"/>
              </w:tabs>
              <w:spacing w:line="276" w:lineRule="auto"/>
              <w:ind w:firstLine="601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5A4C93">
            <w:pPr>
              <w:pStyle w:val="ListParagraph"/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601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CA1A0F" w:rsidRPr="00F939A4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CA1A0F" w:rsidRPr="00F939A4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CA1A0F" w:rsidRPr="00F939A4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CA1A0F" w:rsidRPr="00F939A4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CA1A0F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9A4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CA1A0F" w:rsidRDefault="00CA1A0F" w:rsidP="005A4C9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CA1A0F">
              <w:rPr>
                <w:rFonts w:ascii="GHEA Grapalat" w:hAnsi="GHEA Grapalat" w:cs="Sylfae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A1A0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A0F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0B0F06">
        <w:tc>
          <w:tcPr>
            <w:tcW w:w="9468" w:type="dxa"/>
          </w:tcPr>
          <w:p w:rsidR="00994846" w:rsidRDefault="00994846" w:rsidP="0099484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200"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94846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A6E27" w:rsidRDefault="00994846" w:rsidP="0099484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5A4C9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6B5"/>
    <w:multiLevelType w:val="hybridMultilevel"/>
    <w:tmpl w:val="6B1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909F6"/>
    <w:multiLevelType w:val="hybridMultilevel"/>
    <w:tmpl w:val="962EFC9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3738F5"/>
    <w:multiLevelType w:val="hybridMultilevel"/>
    <w:tmpl w:val="B9AEE1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A83CC9"/>
    <w:multiLevelType w:val="hybridMultilevel"/>
    <w:tmpl w:val="489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78114D"/>
    <w:multiLevelType w:val="hybridMultilevel"/>
    <w:tmpl w:val="C60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7DE9"/>
    <w:multiLevelType w:val="hybridMultilevel"/>
    <w:tmpl w:val="3F04CA8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1A93D55"/>
    <w:multiLevelType w:val="hybridMultilevel"/>
    <w:tmpl w:val="6064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46E3B"/>
    <w:multiLevelType w:val="hybridMultilevel"/>
    <w:tmpl w:val="207A5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5F4A"/>
    <w:multiLevelType w:val="hybridMultilevel"/>
    <w:tmpl w:val="ED74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618A6"/>
    <w:multiLevelType w:val="hybridMultilevel"/>
    <w:tmpl w:val="93D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24A8"/>
    <w:multiLevelType w:val="hybridMultilevel"/>
    <w:tmpl w:val="E90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3"/>
  </w:num>
  <w:num w:numId="5">
    <w:abstractNumId w:val="9"/>
  </w:num>
  <w:num w:numId="6">
    <w:abstractNumId w:val="25"/>
  </w:num>
  <w:num w:numId="7">
    <w:abstractNumId w:val="21"/>
  </w:num>
  <w:num w:numId="8">
    <w:abstractNumId w:val="14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4"/>
  </w:num>
  <w:num w:numId="13">
    <w:abstractNumId w:val="16"/>
  </w:num>
  <w:num w:numId="14">
    <w:abstractNumId w:val="4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8"/>
  </w:num>
  <w:num w:numId="23">
    <w:abstractNumId w:val="15"/>
  </w:num>
  <w:num w:numId="24">
    <w:abstractNumId w:val="0"/>
  </w:num>
  <w:num w:numId="25">
    <w:abstractNumId w:val="26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7B76"/>
    <w:rsid w:val="00012F35"/>
    <w:rsid w:val="000150CF"/>
    <w:rsid w:val="00023900"/>
    <w:rsid w:val="0004017A"/>
    <w:rsid w:val="00043CE5"/>
    <w:rsid w:val="000B0F06"/>
    <w:rsid w:val="000C1D4D"/>
    <w:rsid w:val="000D60AF"/>
    <w:rsid w:val="000E4AE2"/>
    <w:rsid w:val="000E51DB"/>
    <w:rsid w:val="000F62A1"/>
    <w:rsid w:val="00104324"/>
    <w:rsid w:val="00145C78"/>
    <w:rsid w:val="0017335A"/>
    <w:rsid w:val="001A336C"/>
    <w:rsid w:val="001B4FC8"/>
    <w:rsid w:val="00204615"/>
    <w:rsid w:val="00215546"/>
    <w:rsid w:val="00222FE8"/>
    <w:rsid w:val="00227D19"/>
    <w:rsid w:val="00247259"/>
    <w:rsid w:val="00276AB6"/>
    <w:rsid w:val="002A29DA"/>
    <w:rsid w:val="002A5830"/>
    <w:rsid w:val="002B5C82"/>
    <w:rsid w:val="002C4401"/>
    <w:rsid w:val="002D4E4D"/>
    <w:rsid w:val="002E48E5"/>
    <w:rsid w:val="00343A90"/>
    <w:rsid w:val="00345DA6"/>
    <w:rsid w:val="00372A28"/>
    <w:rsid w:val="00372DB4"/>
    <w:rsid w:val="00390BFB"/>
    <w:rsid w:val="00393E47"/>
    <w:rsid w:val="003A6E27"/>
    <w:rsid w:val="00416122"/>
    <w:rsid w:val="00440C72"/>
    <w:rsid w:val="00453012"/>
    <w:rsid w:val="004A3660"/>
    <w:rsid w:val="004B7066"/>
    <w:rsid w:val="004D6B6A"/>
    <w:rsid w:val="004E454D"/>
    <w:rsid w:val="005054C3"/>
    <w:rsid w:val="00534D1E"/>
    <w:rsid w:val="0058204F"/>
    <w:rsid w:val="00593926"/>
    <w:rsid w:val="005A1F00"/>
    <w:rsid w:val="005A4C93"/>
    <w:rsid w:val="006076E8"/>
    <w:rsid w:val="0063088E"/>
    <w:rsid w:val="006315F5"/>
    <w:rsid w:val="006463BE"/>
    <w:rsid w:val="00662AC9"/>
    <w:rsid w:val="00680356"/>
    <w:rsid w:val="00680AFF"/>
    <w:rsid w:val="006904E4"/>
    <w:rsid w:val="0069591C"/>
    <w:rsid w:val="006E746F"/>
    <w:rsid w:val="00722E5C"/>
    <w:rsid w:val="007245DD"/>
    <w:rsid w:val="007312CE"/>
    <w:rsid w:val="00760FAB"/>
    <w:rsid w:val="00772769"/>
    <w:rsid w:val="00773340"/>
    <w:rsid w:val="00776D90"/>
    <w:rsid w:val="00781FB4"/>
    <w:rsid w:val="007A5837"/>
    <w:rsid w:val="007B519A"/>
    <w:rsid w:val="007D22C5"/>
    <w:rsid w:val="007F3AF8"/>
    <w:rsid w:val="00813E09"/>
    <w:rsid w:val="00851D36"/>
    <w:rsid w:val="00855EC1"/>
    <w:rsid w:val="00883147"/>
    <w:rsid w:val="008A24F0"/>
    <w:rsid w:val="008F0A95"/>
    <w:rsid w:val="008F0BEF"/>
    <w:rsid w:val="008F40F4"/>
    <w:rsid w:val="00937D7F"/>
    <w:rsid w:val="00946AFD"/>
    <w:rsid w:val="00960794"/>
    <w:rsid w:val="00963EE8"/>
    <w:rsid w:val="009873D8"/>
    <w:rsid w:val="00994846"/>
    <w:rsid w:val="00996A62"/>
    <w:rsid w:val="009A05EC"/>
    <w:rsid w:val="009A176C"/>
    <w:rsid w:val="009C3236"/>
    <w:rsid w:val="009E6406"/>
    <w:rsid w:val="009E66C8"/>
    <w:rsid w:val="00A11D3C"/>
    <w:rsid w:val="00A30033"/>
    <w:rsid w:val="00A41DD8"/>
    <w:rsid w:val="00A43716"/>
    <w:rsid w:val="00A65ECC"/>
    <w:rsid w:val="00A66928"/>
    <w:rsid w:val="00A7106B"/>
    <w:rsid w:val="00A92F35"/>
    <w:rsid w:val="00A95DB5"/>
    <w:rsid w:val="00AB4A51"/>
    <w:rsid w:val="00AB4B75"/>
    <w:rsid w:val="00AC2D94"/>
    <w:rsid w:val="00AE0350"/>
    <w:rsid w:val="00AE5669"/>
    <w:rsid w:val="00AE5DDB"/>
    <w:rsid w:val="00AF32A5"/>
    <w:rsid w:val="00B136CF"/>
    <w:rsid w:val="00B279CE"/>
    <w:rsid w:val="00B61E75"/>
    <w:rsid w:val="00B62D8A"/>
    <w:rsid w:val="00B67BEF"/>
    <w:rsid w:val="00B90816"/>
    <w:rsid w:val="00BC1313"/>
    <w:rsid w:val="00BD03BB"/>
    <w:rsid w:val="00BE4277"/>
    <w:rsid w:val="00BF0FAC"/>
    <w:rsid w:val="00BF11E4"/>
    <w:rsid w:val="00C15CFE"/>
    <w:rsid w:val="00C20027"/>
    <w:rsid w:val="00C21582"/>
    <w:rsid w:val="00C23873"/>
    <w:rsid w:val="00C4746B"/>
    <w:rsid w:val="00C53AE8"/>
    <w:rsid w:val="00C85820"/>
    <w:rsid w:val="00CA1A0F"/>
    <w:rsid w:val="00CA2D9B"/>
    <w:rsid w:val="00CC647B"/>
    <w:rsid w:val="00CC6E48"/>
    <w:rsid w:val="00D407AC"/>
    <w:rsid w:val="00D42770"/>
    <w:rsid w:val="00D87AFD"/>
    <w:rsid w:val="00D87DD5"/>
    <w:rsid w:val="00DE5FCC"/>
    <w:rsid w:val="00DF69CB"/>
    <w:rsid w:val="00E01D0B"/>
    <w:rsid w:val="00E42FBF"/>
    <w:rsid w:val="00E729F4"/>
    <w:rsid w:val="00E95AEB"/>
    <w:rsid w:val="00EF56D8"/>
    <w:rsid w:val="00F41AF8"/>
    <w:rsid w:val="00F80408"/>
    <w:rsid w:val="00F95977"/>
    <w:rsid w:val="00FA5FE1"/>
    <w:rsid w:val="00FD128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A1A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1C24-376A-461C-A73B-E95E6C40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112</cp:revision>
  <cp:lastPrinted>2019-07-01T07:19:00Z</cp:lastPrinted>
  <dcterms:created xsi:type="dcterms:W3CDTF">2019-03-13T10:50:00Z</dcterms:created>
  <dcterms:modified xsi:type="dcterms:W3CDTF">2022-09-28T08:24:00Z</dcterms:modified>
</cp:coreProperties>
</file>