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9FE2" w14:textId="77777777" w:rsidR="00824E89" w:rsidRPr="004D447E" w:rsidRDefault="00824E89" w:rsidP="005553D4">
      <w:pPr>
        <w:spacing w:after="0" w:line="240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4D447E">
        <w:rPr>
          <w:rFonts w:ascii="Sylfaen" w:hAnsi="Sylfaen"/>
          <w:b/>
          <w:sz w:val="20"/>
          <w:szCs w:val="20"/>
          <w:lang w:val="hy-AM"/>
        </w:rPr>
        <w:t>ՀՀ Սյունիքի մարզի Տաթևի համայնքապետարանը հայտարարում է մրցույթ՝ համայնքապետարանի աշխատակազմի հետևյալ թափուր պաշտոն</w:t>
      </w:r>
      <w:r w:rsidR="001E73D2" w:rsidRPr="004D447E">
        <w:rPr>
          <w:rFonts w:ascii="Sylfaen" w:hAnsi="Sylfaen"/>
          <w:b/>
          <w:sz w:val="20"/>
          <w:szCs w:val="20"/>
          <w:lang w:val="hy-AM"/>
        </w:rPr>
        <w:t>ներ</w:t>
      </w:r>
      <w:r w:rsidRPr="004D447E">
        <w:rPr>
          <w:rFonts w:ascii="Sylfaen" w:hAnsi="Sylfaen"/>
          <w:b/>
          <w:sz w:val="20"/>
          <w:szCs w:val="20"/>
          <w:lang w:val="hy-AM"/>
        </w:rPr>
        <w:t>ը զբաղեցնելու համար</w:t>
      </w:r>
    </w:p>
    <w:p w14:paraId="19178F53" w14:textId="77777777" w:rsidR="00824E89" w:rsidRPr="004D447E" w:rsidRDefault="00824E89" w:rsidP="005553D4">
      <w:pPr>
        <w:keepNext/>
        <w:shd w:val="clear" w:color="auto" w:fill="FFFFFF"/>
        <w:tabs>
          <w:tab w:val="left" w:pos="90"/>
        </w:tabs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color w:val="000000" w:themeColor="text1"/>
          <w:sz w:val="20"/>
          <w:szCs w:val="20"/>
          <w:lang w:val="hy-AM"/>
        </w:rPr>
        <w:br/>
      </w: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      </w:t>
      </w:r>
      <w:r w:rsidR="00316696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1 </w:t>
      </w: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ԱՇԽԱՏԱԿԱԶՄԻ </w:t>
      </w:r>
      <w:r w:rsidR="001E73D2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ԳԼԽԱՎՈՐ </w:t>
      </w: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ՄԱՍՆԱԳԵՏ </w:t>
      </w: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</w:t>
      </w:r>
      <w:r w:rsidR="001E73D2" w:rsidRPr="004D447E">
        <w:rPr>
          <w:rFonts w:ascii="Sylfaen" w:eastAsia="Calibri" w:hAnsi="Sylfaen" w:cs="Sylfaen"/>
          <w:b/>
          <w:sz w:val="20"/>
          <w:szCs w:val="20"/>
          <w:lang w:val="hy-AM"/>
        </w:rPr>
        <w:t xml:space="preserve"> 2.3-2</w:t>
      </w: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)</w:t>
      </w:r>
    </w:p>
    <w:p w14:paraId="37E21E0C" w14:textId="77777777" w:rsidR="00824E89" w:rsidRPr="004D447E" w:rsidRDefault="00824E89" w:rsidP="005553D4">
      <w:pPr>
        <w:keepNext/>
        <w:shd w:val="clear" w:color="auto" w:fill="FFFFFF"/>
        <w:tabs>
          <w:tab w:val="left" w:pos="90"/>
        </w:tabs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14:paraId="78A7835B" w14:textId="77777777" w:rsidR="00835488" w:rsidRPr="004D447E" w:rsidRDefault="00835488" w:rsidP="005553D4">
      <w:pPr>
        <w:spacing w:after="0" w:line="240" w:lineRule="auto"/>
        <w:jc w:val="center"/>
        <w:rPr>
          <w:rFonts w:ascii="BatangChe" w:eastAsia="BatangChe" w:hAnsi="BatangChe" w:cs="Sylfaen"/>
          <w:b/>
          <w:bCs/>
          <w:sz w:val="20"/>
          <w:szCs w:val="20"/>
          <w:lang w:val="hy-AM"/>
        </w:rPr>
      </w:pPr>
    </w:p>
    <w:p w14:paraId="087B78D2" w14:textId="77777777" w:rsidR="00835488" w:rsidRPr="004D447E" w:rsidRDefault="00835488" w:rsidP="005553D4">
      <w:pPr>
        <w:spacing w:after="0" w:line="240" w:lineRule="auto"/>
        <w:jc w:val="both"/>
        <w:rPr>
          <w:rFonts w:eastAsia="BatangChe" w:cs="Times New Roman"/>
          <w:bCs/>
          <w:sz w:val="20"/>
          <w:szCs w:val="20"/>
          <w:lang w:val="hy-AM"/>
        </w:rPr>
      </w:pPr>
      <w:r w:rsidRPr="004D447E">
        <w:rPr>
          <w:rFonts w:ascii="BatangChe" w:eastAsia="BatangChe" w:hAnsi="BatangChe" w:cs="Sylfaen"/>
          <w:bCs/>
          <w:sz w:val="20"/>
          <w:szCs w:val="20"/>
          <w:lang w:val="hy-AM"/>
        </w:rPr>
        <w:t xml:space="preserve">         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Գլխավոր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մասնագետը՝</w:t>
      </w:r>
    </w:p>
    <w:p w14:paraId="03D6D8AC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eastAsia="BatangChe" w:cs="Times New Roman"/>
          <w:bCs/>
          <w:sz w:val="20"/>
          <w:szCs w:val="20"/>
          <w:lang w:val="hy-AM"/>
        </w:rPr>
      </w:pPr>
      <w:r w:rsidRPr="004D447E">
        <w:rPr>
          <w:rFonts w:eastAsia="BatangChe" w:cs="Sylfaen"/>
          <w:bCs/>
          <w:sz w:val="20"/>
          <w:szCs w:val="20"/>
          <w:lang w:val="hy-AM"/>
        </w:rPr>
        <w:t>1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ունի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բարձրագույն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ֆինանսական</w:t>
      </w:r>
      <w:r w:rsidRPr="004D447E">
        <w:rPr>
          <w:rFonts w:eastAsia="BatangChe" w:cs="GHEA Grapalat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կամ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ֆինանսների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կառավարման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կամ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տնտեսագիտական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կամ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հաշվապահական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հաշվառման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և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հարկման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կամ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էլեկտրոնիկայի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color w:val="000000"/>
          <w:sz w:val="20"/>
          <w:szCs w:val="20"/>
          <w:lang w:val="hy-AM"/>
        </w:rPr>
        <w:t>վերաբերյալ</w:t>
      </w:r>
      <w:r w:rsidRPr="004D447E">
        <w:rPr>
          <w:rFonts w:eastAsia="BatangChe" w:cs="Arial"/>
          <w:color w:val="000000"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կրթություն</w:t>
      </w:r>
      <w:r w:rsidR="001870FD" w:rsidRPr="004D447E">
        <w:rPr>
          <w:rFonts w:eastAsia="BatangChe" w:cs="Arial Armenian"/>
          <w:bCs/>
          <w:sz w:val="20"/>
          <w:szCs w:val="20"/>
          <w:lang w:val="hy-AM"/>
        </w:rPr>
        <w:t>,</w:t>
      </w:r>
      <w:r w:rsidR="00E36DAD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համայնքային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ծառայության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պետական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ծառայության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պաշտոններում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երկու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ստաժ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վերջին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երեք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ընթացքում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քաղաքական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վարչական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հայեցողական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ինքնավար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պաշտոններում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մեկ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աշխատանքային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ստաժ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վերջին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ութ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ընթացքում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ավագանու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անդամի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աշխատանքային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գործունեության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երկու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փորձ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երեք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մասնագիտական</w:t>
      </w:r>
      <w:r w:rsidR="004A33C3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4A33C3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աշխատանքային</w:t>
      </w:r>
      <w:r w:rsidR="00572486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eastAsia="BatangChe" w:hAnsi="Sylfaen" w:cs="Sylfaen"/>
          <w:color w:val="000000"/>
          <w:sz w:val="20"/>
          <w:szCs w:val="20"/>
          <w:shd w:val="clear" w:color="auto" w:fill="FFFFFF"/>
          <w:lang w:val="hy-AM"/>
        </w:rPr>
        <w:t>ստաժ</w:t>
      </w:r>
      <w:r w:rsidR="00293552" w:rsidRPr="004D447E">
        <w:rPr>
          <w:rFonts w:eastAsia="BatangChe"/>
          <w:color w:val="000000"/>
          <w:sz w:val="20"/>
          <w:szCs w:val="20"/>
          <w:shd w:val="clear" w:color="auto" w:fill="FFFFFF"/>
          <w:lang w:val="hy-AM"/>
        </w:rPr>
        <w:t>:</w:t>
      </w:r>
    </w:p>
    <w:p w14:paraId="644303CB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eastAsia="BatangChe" w:cs="Times New Roman"/>
          <w:bCs/>
          <w:sz w:val="20"/>
          <w:szCs w:val="20"/>
          <w:lang w:val="hy-AM"/>
        </w:rPr>
      </w:pPr>
      <w:r w:rsidRPr="004D447E">
        <w:rPr>
          <w:rFonts w:eastAsia="BatangChe" w:cs="Sylfaen"/>
          <w:bCs/>
          <w:sz w:val="20"/>
          <w:szCs w:val="20"/>
          <w:lang w:val="hy-AM"/>
        </w:rPr>
        <w:t>2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ունի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eastAsia="BatangChe" w:cs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Սահմանադրության</w:t>
      </w:r>
      <w:r w:rsidRPr="004D447E">
        <w:rPr>
          <w:rFonts w:eastAsia="BatangChe" w:cs="Sylfaen"/>
          <w:bCs/>
          <w:sz w:val="20"/>
          <w:szCs w:val="20"/>
          <w:lang w:val="hy-AM"/>
        </w:rPr>
        <w:t>,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«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ծառայության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eastAsia="BatangChe" w:cs="Bauhaus 93"/>
          <w:bCs/>
          <w:sz w:val="20"/>
          <w:szCs w:val="20"/>
          <w:lang w:val="hy-AM"/>
        </w:rPr>
        <w:t>»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eastAsia="BatangChe" w:cs="Sylfaen"/>
          <w:bCs/>
          <w:sz w:val="20"/>
          <w:szCs w:val="20"/>
          <w:lang w:val="hy-AM"/>
        </w:rPr>
        <w:t>«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eastAsia="BatangChe" w:cs="Bauhaus 93"/>
          <w:bCs/>
          <w:sz w:val="20"/>
          <w:szCs w:val="20"/>
          <w:lang w:val="hy-AM"/>
        </w:rPr>
        <w:t>»</w:t>
      </w:r>
      <w:r w:rsidRPr="004D447E">
        <w:rPr>
          <w:rFonts w:eastAsia="BatangChe" w:cs="Arial Armenian"/>
          <w:bCs/>
          <w:sz w:val="20"/>
          <w:szCs w:val="20"/>
          <w:lang w:val="hy-AM"/>
        </w:rPr>
        <w:t>, «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Հարկերի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eastAsia="BatangChe" w:cs="Bauhaus 93"/>
          <w:bCs/>
          <w:sz w:val="20"/>
          <w:szCs w:val="20"/>
          <w:lang w:val="hy-AM"/>
        </w:rPr>
        <w:t>»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eastAsia="BatangChe" w:cs="Bauhaus 93"/>
          <w:bCs/>
          <w:sz w:val="20"/>
          <w:szCs w:val="20"/>
          <w:lang w:val="hy-AM"/>
        </w:rPr>
        <w:t>«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Գույքահարկի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eastAsia="BatangChe" w:cs="Bauhaus 93"/>
          <w:bCs/>
          <w:sz w:val="20"/>
          <w:szCs w:val="20"/>
          <w:lang w:val="hy-AM"/>
        </w:rPr>
        <w:t>»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eastAsia="BatangChe" w:cs="Bauhaus 93"/>
          <w:bCs/>
          <w:sz w:val="20"/>
          <w:szCs w:val="20"/>
          <w:lang w:val="hy-AM"/>
        </w:rPr>
        <w:t>«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Հողի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հարկի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eastAsia="BatangChe" w:cs="Bauhaus 93"/>
          <w:bCs/>
          <w:sz w:val="20"/>
          <w:szCs w:val="20"/>
          <w:lang w:val="hy-AM"/>
        </w:rPr>
        <w:t>»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, </w:t>
      </w:r>
      <w:r w:rsidRPr="004D447E">
        <w:rPr>
          <w:rFonts w:eastAsia="BatangChe" w:cs="Bauhaus 93"/>
          <w:bCs/>
          <w:sz w:val="20"/>
          <w:szCs w:val="20"/>
          <w:lang w:val="hy-AM"/>
        </w:rPr>
        <w:t>«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տուրքերի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և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վճարների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eastAsia="BatangChe" w:cs="Bauhaus 93"/>
          <w:bCs/>
          <w:sz w:val="20"/>
          <w:szCs w:val="20"/>
          <w:lang w:val="hy-AM"/>
        </w:rPr>
        <w:t>»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օրենքների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կանոնադրության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և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իր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հետ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այլ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իմացություն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նաև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տրամաբանելու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տարբեր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իրավիճակներում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կողմնորոշվելու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>.</w:t>
      </w:r>
    </w:p>
    <w:p w14:paraId="79F55D42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eastAsia="BatangChe" w:cs="Times New Roman"/>
          <w:bCs/>
          <w:sz w:val="20"/>
          <w:szCs w:val="20"/>
          <w:lang w:val="hy-AM"/>
        </w:rPr>
      </w:pPr>
      <w:r w:rsidRPr="004D447E">
        <w:rPr>
          <w:rFonts w:eastAsia="BatangChe" w:cs="Sylfaen"/>
          <w:bCs/>
          <w:sz w:val="20"/>
          <w:szCs w:val="20"/>
          <w:lang w:val="hy-AM"/>
        </w:rPr>
        <w:t>3</w:t>
      </w:r>
      <w:r w:rsidRPr="004D447E">
        <w:rPr>
          <w:rFonts w:eastAsia="BatangChe" w:cs="Times New Rom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է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eastAsia="BatangChe" w:cs="Arial Armenian"/>
          <w:bCs/>
          <w:sz w:val="20"/>
          <w:szCs w:val="20"/>
          <w:lang w:val="hy-AM"/>
        </w:rPr>
        <w:t>.</w:t>
      </w:r>
    </w:p>
    <w:p w14:paraId="55079700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eastAsia="BatangChe" w:cs="Times New Roman"/>
          <w:bCs/>
          <w:sz w:val="20"/>
          <w:szCs w:val="20"/>
          <w:lang w:val="hy-AM"/>
        </w:rPr>
      </w:pPr>
      <w:r w:rsidRPr="004D447E">
        <w:rPr>
          <w:rFonts w:eastAsia="BatangChe" w:cs="Sylfaen"/>
          <w:bCs/>
          <w:sz w:val="20"/>
          <w:szCs w:val="20"/>
          <w:lang w:val="hy-AM"/>
        </w:rPr>
        <w:t>4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ունի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և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այլ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eastAsia="BatangChe" w:cs="Arial Armenian"/>
          <w:bCs/>
          <w:sz w:val="20"/>
          <w:szCs w:val="20"/>
          <w:lang w:val="hy-AM"/>
        </w:rPr>
        <w:t>.</w:t>
      </w:r>
    </w:p>
    <w:p w14:paraId="1F38B5B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eastAsia="BatangChe" w:cs="Times New Roman"/>
          <w:bCs/>
          <w:sz w:val="20"/>
          <w:szCs w:val="20"/>
          <w:lang w:val="hy-AM"/>
        </w:rPr>
      </w:pPr>
      <w:r w:rsidRPr="004D447E">
        <w:rPr>
          <w:rFonts w:eastAsia="BatangChe" w:cs="Sylfaen"/>
          <w:bCs/>
          <w:sz w:val="20"/>
          <w:szCs w:val="20"/>
          <w:lang w:val="hy-AM"/>
        </w:rPr>
        <w:t>5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է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օտար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(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կարդում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կարողանում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է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բացատրվել</w:t>
      </w:r>
      <w:r w:rsidRPr="004D447E">
        <w:rPr>
          <w:rFonts w:eastAsia="BatangChe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BatangChe" w:hAnsi="Sylfaen" w:cs="Sylfaen"/>
          <w:bCs/>
          <w:sz w:val="20"/>
          <w:szCs w:val="20"/>
          <w:lang w:val="hy-AM"/>
        </w:rPr>
        <w:t>լեզվի</w:t>
      </w:r>
      <w:r w:rsidRPr="004D447E">
        <w:rPr>
          <w:rFonts w:eastAsia="BatangChe" w:cs="Sylfaen"/>
          <w:bCs/>
          <w:sz w:val="20"/>
          <w:szCs w:val="20"/>
          <w:lang w:val="hy-AM"/>
        </w:rPr>
        <w:t>:</w:t>
      </w:r>
    </w:p>
    <w:p w14:paraId="5DA0EC39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01933B60" w14:textId="77777777" w:rsidR="00835488" w:rsidRPr="004D447E" w:rsidRDefault="00835488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ԻՐԱՎՈՒՆՔՆԵՐԸ ԵՎ ՊԱՐՏԱԿԱՆՈՒԹՅՈՒՆՆԵՐԸ</w:t>
      </w:r>
    </w:p>
    <w:p w14:paraId="08597E3C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6C4C8BA7" w14:textId="77777777" w:rsidR="00835488" w:rsidRPr="004D447E" w:rsidRDefault="00485732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          </w:t>
      </w:r>
      <w:r w:rsidR="0083548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Գլխավոր մասնագետը՝</w:t>
      </w:r>
    </w:p>
    <w:p w14:paraId="4F96726D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հանձնարարությունները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`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պատշաճ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որակով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9B09F48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մշակված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փորձաքննության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ուղարկելու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7DB654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շրջանառությունը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լրացնում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ստորագրում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պատրաստվող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6C8F948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նախապատրաստում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հաշվետվություններ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զեկուցագրեր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միջնորդագրեր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գրություններ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47102A9A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դեպքում՝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համաձայնությամբ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քննարկումներին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միջոցառումներին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պաշտոնատար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կազմակերպություններից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ստանալով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առջև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խնդիրների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գործառույթների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տեղեկատվություն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23F41EB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մշակումը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փորձաքննությունը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FD0A46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դիմում</w:t>
      </w:r>
      <w:r w:rsidRPr="004D447E">
        <w:rPr>
          <w:rFonts w:ascii="Sylfaen" w:hAnsi="Sylfaen"/>
          <w:bCs/>
          <w:sz w:val="20"/>
          <w:szCs w:val="20"/>
          <w:lang w:val="hy-AM"/>
        </w:rPr>
        <w:t>-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բողոքների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քննարկումը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արդյունքները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23F903B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արձանագրությունների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B8D039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9) օրենսդրությամբ սահմանված կարգով՝ համայնքի ղեկավարի կարգադրությունների, քարտուղարի հրամանների և պետական կառավարման իրավասու մարմինների մեթոդական ցուցումների հիման վրա կազմում և քարտուղարին է ներկայացնում համայնքի բյուջեի, համայնքի բյուջեում փոփոխություններ կատարելու մասին համայնքի ավագանու որոշման նախագծերը, տալիս դրանց ֆինանսա-տնտեսական հիմնավորումները.</w:t>
      </w:r>
    </w:p>
    <w:p w14:paraId="2BCFC818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10) կազմում է համայնքապետարանի աշխատակազմի ֆինանսական հաշվետվությունները, ընդունում և քննարկում է համայնքային ենթակայության հիմնարկների և կազմակերպությունների հաշվապահական հաշվետվությունները, նախահաշիվները, հաշվեկշիռները ու ֆինանսա-տնտեսական գործունեությանը վերաբերվող այլ փաստաթղթեր, ստուգում, ամփոփում և այդ մասին համապատասխան առաջարկություններ է ներկայացնում քարտուղարին.</w:t>
      </w:r>
    </w:p>
    <w:p w14:paraId="5D3C0D72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lastRenderedPageBreak/>
        <w:t xml:space="preserve">11) իրականացնում է հաշվապահական հաշվառման վարումը, վճարման փաստաթղթերի կազմումը և ներկայացումը, հաշվետվությունների ստացումը, ստուգումը, ամփոփումը և ներկայացումը. </w:t>
      </w:r>
    </w:p>
    <w:p w14:paraId="63DCA840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12) կազմակերպում է ֆինանսատնտեսագիտական գործունեություն, այդ թվում՝ ֆինանսատնտեսագիտական գործունեության պլանավորում՝ բյուջետային հայտերի կազմում և ներկայացում, ֆինանսական գործունեության վերլուծություն և հաշվետվությունների կազմում, թվային և վերլուծական հաշվետվությունների ամփոփում և ներկայացում, ինչպես նաև ծախսային նախահաշիվների կազմում և հաստատման ներկայացում, ընթացիկ տարվա հատկացումների խնայողական օգտագործման ապահովում.</w:t>
      </w:r>
    </w:p>
    <w:p w14:paraId="232F974A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13) եզրակացություն է տալիս քարտուղարին՝ վերջինիս կողմից հիմնարկների և կազմակերպությունների հետ կնքվող պայմանագրերի նախագծերի ֆինանսական հիմնավորվածության վերաբերյալ.</w:t>
      </w:r>
    </w:p>
    <w:p w14:paraId="73CBA4E8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14) ապահովում է համայնքի բյուջետային միջոցների մուտքերն ու ծախսերը.</w:t>
      </w:r>
    </w:p>
    <w:p w14:paraId="66824CD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15) համակարգում է համայնքապետարանի և նրա ենթակայության հիմնարկների ու կազմակերպությունների գնումների գործընթացը.</w:t>
      </w:r>
    </w:p>
    <w:p w14:paraId="2FCBD2C4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16) իրականացնում է համայնքային սեփականություն հանդիսացող գույքի գույքագրման աշխատանքները.</w:t>
      </w:r>
    </w:p>
    <w:p w14:paraId="3961752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17) վարում է նյութական արժեքների հաշվապահական գործառույթների աշխատանքները.</w:t>
      </w:r>
    </w:p>
    <w:p w14:paraId="6AD94697" w14:textId="77777777" w:rsidR="00835488" w:rsidRPr="004D447E" w:rsidRDefault="00835488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18) համայնքապետարանի ենթակայության հիմնարկների և կազմակերպությունների ղեկավարներին ու հաշվապահներին իրազեկում ու պարզաբանումներ է տալիս փոփոխված և նոր ընդունված իրավական ակտերի վերաբերյալ.</w:t>
      </w:r>
    </w:p>
    <w:p w14:paraId="2C7609BD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19) կազմում է համայնքի բյուջեի եկամուտների եռամսյակային համամասնությունները և ներկայացնում քարտուղարին.</w:t>
      </w:r>
    </w:p>
    <w:p w14:paraId="47606D4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20) ապահովում է համայնքի բյուջեի ծախսերի նախահաշիվները և ներկայացնում է քարտուղարին.</w:t>
      </w:r>
    </w:p>
    <w:p w14:paraId="594E146A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21) կազմակերպում է համայնքապետարանի ենթակայության կազմակերպությունների հաստիքային ցուցակների և ծախսերի նախահաշիվների ստուգման և հաստատման գործընթացը.</w:t>
      </w:r>
    </w:p>
    <w:p w14:paraId="23720080" w14:textId="77777777" w:rsidR="00835488" w:rsidRPr="004D447E" w:rsidRDefault="00835488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22) վարում է համայնքային բյուջեի ծախսերի տեղեկատվական բազան և ներկայացնում քարտուղարին.</w:t>
      </w:r>
    </w:p>
    <w:p w14:paraId="6789E7BE" w14:textId="77777777" w:rsidR="00835488" w:rsidRPr="004D447E" w:rsidRDefault="00835488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23) իրականացնում է աշխատակազմի առջև դրված ֆինանսական գործառույթներից և խնդիրներից բխող իրավական ակտերի, առաջարկությունների, եզրակացությունների և այլ փաստաթղթերի պահպանության և արխիվացման աշխատանքները. </w:t>
      </w:r>
    </w:p>
    <w:p w14:paraId="308C5B8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24) մասնակցում է համայնքի զարգացման ծրագիր կազմելու աշխատանքներ.</w:t>
      </w:r>
    </w:p>
    <w:p w14:paraId="13A065BF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25) վերլուծում է համայնքի զարգացման հնարավորությունները, ներկայացնում է գերակայությունները և նախանշում հնարավոր ֆինանսական աղբյուրները.</w:t>
      </w:r>
    </w:p>
    <w:p w14:paraId="0B6C151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26) վերլուծում է համայնքի փոքր և միջին ձեռնարկատիրությամբ զբաղվող սուբյեկտների վերաբերյալ ֆինանսական տեղեկատվությունը, ներկայացնում է առաջարկություն նրանց աջակցություն ցուցաբերելու համար.</w:t>
      </w:r>
    </w:p>
    <w:p w14:paraId="4C722936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27) մասնակցում է համայնքի զարգացման ծրագրերին ուղղված սեմինարների և քննարկումների, աջակցում դրանց իրականացմանը. </w:t>
      </w:r>
    </w:p>
    <w:p w14:paraId="52A3E13F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28) մասնակցում է համայնքապետարանի կողմից իրականացվող միջնաժամկետ ծախսային ծրագրերի մշակման աշխատանքներին. </w:t>
      </w:r>
    </w:p>
    <w:p w14:paraId="7405058D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29)  մասնակցում է համայնքային նշանակության նպատակային ծրագրեր իրականացնող կազմակերպությունների հետ տարվող համագործակցության աշխատանքներին.</w:t>
      </w:r>
    </w:p>
    <w:p w14:paraId="7FB2DFFD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30) իրականացնում է համայնքի սոցիալ-տնտեսական վիճակի վերլուծություն.</w:t>
      </w:r>
    </w:p>
    <w:p w14:paraId="0C47F12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31) մասնակցում է համայնքի սոցիալ-տնտեսական զարգացման ծրագրի տարեկան և հնգամյա աշխատանքային պլանի մշակմանը և նրա իրականացման մոնիտորինգի ու գնահատման ամփոփ հաշվետվությունների կազմմանը.</w:t>
      </w:r>
    </w:p>
    <w:p w14:paraId="3EFB7C4C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32) ապահովում է վիճակագրական ծառայությանը ներկայացվող ֆինանսական հաշվետվությունների կազմումը և տրամադրումը.</w:t>
      </w:r>
    </w:p>
    <w:p w14:paraId="50DC579C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33) ապահովում է աշխատակազմի ավտոտրանսպորտային սպասարկումը.</w:t>
      </w:r>
    </w:p>
    <w:p w14:paraId="3019DA02" w14:textId="77777777" w:rsidR="00835488" w:rsidRPr="004D447E" w:rsidRDefault="00835488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 34) իրականացնում է պաշտոնատար անձանց այցելությունների հետ կապված արարողակարգային միջոցառումների համար անհրաժեշտ տնտեսական, տրանսպորտային ու նյութական ապահովման աշխատանքներ.</w:t>
      </w:r>
    </w:p>
    <w:p w14:paraId="6ACD4C80" w14:textId="77777777" w:rsidR="00835488" w:rsidRPr="004D447E" w:rsidRDefault="00835488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 35) ստորագրում է իր կողմից պատրաստվող փաստաթղթերը.</w:t>
      </w:r>
      <w:r w:rsidRPr="004D447E">
        <w:rPr>
          <w:rFonts w:ascii="Sylfaen" w:hAnsi="Sylfaen"/>
          <w:bCs/>
          <w:sz w:val="20"/>
          <w:szCs w:val="20"/>
          <w:lang w:val="hy-AM"/>
        </w:rPr>
        <w:br/>
        <w:t xml:space="preserve">          36)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 xml:space="preserve"> 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ՀԿՏՀ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կայքում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բաժինները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0FCB92B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37) իրականացնում է սույն պաշտոնի անձնագրով սահմանված այլ լիազորություններ:</w:t>
      </w:r>
    </w:p>
    <w:p w14:paraId="5A588B66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11E8ADA9" w14:textId="77777777" w:rsidR="00835488" w:rsidRPr="004D447E" w:rsidRDefault="00835488" w:rsidP="005553D4">
      <w:pPr>
        <w:spacing w:after="0" w:line="240" w:lineRule="auto"/>
        <w:ind w:firstLine="720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Գլխավոր մասնագետն ունի oրենքով, իրավական այլ ակտերով նախատեսված այլ իրավունքներ և կրում է այդ ակտերով նախատեսված այլ պարտականություններ:</w:t>
      </w:r>
    </w:p>
    <w:p w14:paraId="090BAB83" w14:textId="77777777" w:rsidR="00316696" w:rsidRPr="004D447E" w:rsidRDefault="00316696" w:rsidP="005553D4">
      <w:pPr>
        <w:keepNext/>
        <w:shd w:val="clear" w:color="auto" w:fill="FFFFFF"/>
        <w:spacing w:after="0" w:line="240" w:lineRule="auto"/>
        <w:ind w:left="1440" w:right="67" w:firstLine="720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2     ԱՇԽԱՏԱԿԱԶՄԻ ԳԼԽԱՎՈՐ  ՄԱՍՆԱԳԵՏ </w:t>
      </w: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</w:t>
      </w:r>
      <w:r w:rsidR="00FB2EE0" w:rsidRPr="004D447E">
        <w:rPr>
          <w:rFonts w:ascii="Sylfaen" w:eastAsia="Calibri" w:hAnsi="Sylfaen" w:cs="Sylfaen"/>
          <w:b/>
          <w:sz w:val="20"/>
          <w:szCs w:val="20"/>
          <w:lang w:val="hy-AM"/>
        </w:rPr>
        <w:t xml:space="preserve"> 2.3-3</w:t>
      </w: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)</w:t>
      </w:r>
    </w:p>
    <w:p w14:paraId="1FBF7CE9" w14:textId="77777777" w:rsidR="00316696" w:rsidRPr="004D447E" w:rsidRDefault="00316696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14:paraId="1027B297" w14:textId="77777777" w:rsidR="007643FC" w:rsidRPr="004D447E" w:rsidRDefault="007643FC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5DFB0A51" w14:textId="77777777" w:rsidR="00572486" w:rsidRPr="004D447E" w:rsidRDefault="00572486" w:rsidP="00555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lastRenderedPageBreak/>
        <w:t>Գլխավոր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մասնագետը՝</w:t>
      </w:r>
    </w:p>
    <w:p w14:paraId="02C7BFDD" w14:textId="77777777" w:rsidR="00572486" w:rsidRPr="004D447E" w:rsidRDefault="00102D9F" w:rsidP="00555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</w:pP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1)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բ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արձրագույն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կրթություն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,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համայնքային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ծառայության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պետական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ծառայության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պաշտոններում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երկու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ստաժ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վերջին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երեք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ընթացքում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քաղաքական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վարչական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հայեցողական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ինքնավար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պաշտոններում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մեկ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աշխատանքային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ստաժ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վերջին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ութ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ընթացքում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համայնքի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ավագանու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անդամի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աշխատանքային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գործունեության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երկու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փորձ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կամ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առնվազն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երեք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տարվա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մասնագիտական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աշխատանքային</w:t>
      </w:r>
      <w:r w:rsidR="00572486" w:rsidRPr="004D44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572486" w:rsidRPr="004D447E">
        <w:rPr>
          <w:rFonts w:ascii="Sylfaen" w:hAnsi="Sylfaen" w:cs="Sylfaen"/>
          <w:color w:val="000000"/>
          <w:sz w:val="20"/>
          <w:szCs w:val="20"/>
          <w:shd w:val="clear" w:color="auto" w:fill="FFFFFF"/>
          <w:lang w:val="hy-AM"/>
        </w:rPr>
        <w:t>ստաժ</w:t>
      </w:r>
      <w:r w:rsidR="007643FC"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="00293552"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:</w:t>
      </w:r>
    </w:p>
    <w:p w14:paraId="44182D1E" w14:textId="77777777" w:rsidR="007643FC" w:rsidRPr="004D447E" w:rsidRDefault="007643FC" w:rsidP="00555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</w:pP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2)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Սահմանադրության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ծառայության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»,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»,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Հարկերի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»,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Գույքահարկի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»,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հարկի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» 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տուրքերի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վճարների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»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օրենքների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կանոնադրության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իմացություն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տրամաբանելու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տարբեր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իրավիճակներում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կողմնորոշվելու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.</w:t>
      </w:r>
    </w:p>
    <w:p w14:paraId="6E87BBB4" w14:textId="77777777" w:rsidR="007643FC" w:rsidRPr="004D447E" w:rsidRDefault="007643FC" w:rsidP="00555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</w:pP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3)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.</w:t>
      </w:r>
    </w:p>
    <w:p w14:paraId="6838D722" w14:textId="77777777" w:rsidR="007643FC" w:rsidRPr="004D447E" w:rsidRDefault="007643FC" w:rsidP="00555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</w:pP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4)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.</w:t>
      </w:r>
    </w:p>
    <w:p w14:paraId="67A21F2C" w14:textId="77777777" w:rsidR="0083023D" w:rsidRPr="004D447E" w:rsidRDefault="007643FC" w:rsidP="005553D4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</w:pP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5)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օտար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(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կարդում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կարողանում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բացատրվել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լեզվի</w:t>
      </w:r>
      <w:r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>:</w:t>
      </w:r>
      <w:r w:rsidR="0083023D" w:rsidRPr="004D447E">
        <w:rPr>
          <w:rFonts w:ascii="Times New Roman" w:eastAsia="Times New Roman" w:hAnsi="Times New Roman" w:cs="Times New Roman"/>
          <w:bCs/>
          <w:sz w:val="20"/>
          <w:szCs w:val="20"/>
          <w:lang w:val="hy-AM"/>
        </w:rPr>
        <w:t xml:space="preserve"> </w:t>
      </w:r>
    </w:p>
    <w:p w14:paraId="5192C36F" w14:textId="77777777" w:rsidR="00BF384C" w:rsidRPr="004D447E" w:rsidRDefault="00BF384C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06605B1C" w14:textId="77777777" w:rsidR="00835488" w:rsidRPr="004D447E" w:rsidRDefault="0083023D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ԻՐԱ</w:t>
      </w:r>
      <w:r w:rsidR="00835488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ՎՈՒՆՔՆԵՐԸ ԵՎ ՊԱՐՏԱԿԱՆՈՒԹՅՈՒՆՆԵ</w:t>
      </w:r>
    </w:p>
    <w:p w14:paraId="3993F639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7C59B342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Գլխավոր մասնագետը՝</w:t>
      </w:r>
    </w:p>
    <w:p w14:paraId="183EE0EB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1) կատարում է քարտուղարի հանձնարարությունները` ժամանակին և պատշաճ որակով.</w:t>
      </w:r>
    </w:p>
    <w:p w14:paraId="3F474740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2) կատարում  է աշխատակազմի փաստաթղթային շրջանառությունը և լրացնում համապատասխան փաստաթղթերը.</w:t>
      </w:r>
    </w:p>
    <w:p w14:paraId="2C853EB7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3) հետևում է քարտուղարի հանձնարարականների, համապատասխան ժամկետներում, կատարման ընթացքին, որոնց արդյունքների մասին զեկուցում է աշխատակազմի քարտուղարին.</w:t>
      </w:r>
    </w:p>
    <w:p w14:paraId="0EC3AB81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4) իր լիազորությունների սահմաններում, անհրաժեշտության դեպքում,  նախապատրաստում և քարտուղարին է ներկայացնում է իր աշխատանքային ծրագրերը, ինչպես նաև առաջարկություններ, տեղեկանքներ, հաշվետվություններ, նախագծեր, միջնորդագրեր, զեկուցագրեր և այլ գրություններ.</w:t>
      </w:r>
    </w:p>
    <w:p w14:paraId="0397301C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5) քարտուղարի հանձնարարությամբ մասնակցում է աշխատանքային ծրագրերի մշակման աշխատանքներին.</w:t>
      </w:r>
    </w:p>
    <w:p w14:paraId="5A1D572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արձանագրությունների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2A51064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իրավասության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շրջանակներում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համագործակցում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սանիտարական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մաքրման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աղբահանության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բարեկարգման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կանաչապատման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պատասխանատուների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վերահսկում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սանիտարական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մաքրման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աղբահանության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բարեկարգման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կանաչապատման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պատշաճ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որակով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&lt;&lt;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Աղբահանության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սանիտարական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մաքրման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&gt;&gt;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լիազորություններ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172A007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կոմունալ</w:t>
      </w:r>
      <w:r w:rsidRPr="004D447E">
        <w:rPr>
          <w:rFonts w:ascii="Sylfaen" w:hAnsi="Sylfaen"/>
          <w:bCs/>
          <w:sz w:val="20"/>
          <w:szCs w:val="20"/>
          <w:lang w:val="hy-AM"/>
        </w:rPr>
        <w:t>-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կառավարման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գովազդի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տրանսպորտի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տնտեսվարող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սուբյեկտների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առևտրի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սպասարկման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բնագավառներում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ՏԻՄ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շրջանակներում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571DBE6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կոմունալ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տնտեսության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ոչ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բնակելի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շահագործումը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նորոգումը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C0DD89B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9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գերեզմանատների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գործունեությունը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A3B6D50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10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միջոցներ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ձեռնարկում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գտնվող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պատմամշակութային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հուշարձանների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4DD84B2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կառուցապատման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վարձակալության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կնքված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պայմանագրերի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 </w:t>
      </w:r>
    </w:p>
    <w:p w14:paraId="31386EB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բազմաբնակարան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որոնք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չեն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կառավարվում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համատիրությունների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սահմանված՝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բազմաբնակարան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կառավարման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մարմնի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CFD2CD6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գոտիավորման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գոտիավորման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 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77AE0852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հանդիսացող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անշարժ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գույքի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կառավարման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A823848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հանդիսացող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ամենամյա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հնգամյա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0B6242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lastRenderedPageBreak/>
        <w:t>16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անշարժ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գույքի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աճուրդներն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մրցույթները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695F1F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տրանսպորտի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կանոնավոր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ուղևորափոխադրումների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4171607C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վերահսկում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նեևբնակավայրային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նշանակության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ճանապարհաշինական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նորոգման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շահագործման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փողոցների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բակերի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արտաքին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լուսավորության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58F4C44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19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կանխարգելում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կասեցնում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ապօրինի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հողօգտագործումները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556D90A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20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տուրքերի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տեսակներին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քաղաքաշինական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75399EE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իրավասության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պաշտպանությանն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առնչվող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իրականացումը և 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պաշտպանության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պլանը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D4526F1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կառուցապատողներին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ճարտարապետահատակագծային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առաջադրանքով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կանոնադրությամբ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ab/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30F3991C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կառուցապատում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համայնքապետարանից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C458B6F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օրինականացման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գործընթացների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բնույթի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եզրակացություններ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հատակագծեր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գծագրեր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302E701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ձևակերպում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շինարարության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շահագործման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փաստագրումը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կանխարգելում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կասեցնում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շինարարությունը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հետևանքների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վերացումը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1650EB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կանոնադրությանը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արտաքին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գովազդ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տեղադրելու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որոշման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ժամկետների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իրազեկում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CF27E44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գովազդի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առևտրի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ծառայությունների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գործունեությամբ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զբաղվող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որոշումների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ժամկետների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իրազեկում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DE2ACE1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գտնվող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գեոդեզիական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կետերի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սահմանանիշերի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1C0EFF3B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29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ապօրինի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հողազավթումների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կանխարգելումը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662413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30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հարկային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ճշտում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26C440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պայմանագրերի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E7A20AA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գոտիավորման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7E43D55D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ստորաբաժանումում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գործառույթներ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B5D4172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օրենսդրության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վերահսկողության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3A4567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գլխավոր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հատակագծերի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2958825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պետական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վերցնելու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վարձավճարների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հարկերի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գանձման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միջոցառումների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D94AB6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ֆոնդի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օրենսդրության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B80CF49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հաշվեկշիռը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79CEBD4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39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ֆոնդի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բերրիության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վերականգնման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բարելավման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արդյունավետ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տնտեսական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շրջանառության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մեջ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ընդգրկման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խախտման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կատարելիս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բերրի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բնագավառների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A0FE25C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lastRenderedPageBreak/>
        <w:t>40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հարկային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ճշտում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E6B9BB2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տրանսպորտի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կանոնավոր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ուղևորափոխադրումների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4140BEF3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ամենամսյա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պարբերությամբ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տաքսու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ծառայություն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BEA4E76" w14:textId="77777777" w:rsidR="00835488" w:rsidRPr="004D447E" w:rsidRDefault="0083548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 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տաքսու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ծառայություն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որոշումների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ժամկետների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իրազեկում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6D0EB12" w14:textId="77777777" w:rsidR="00835488" w:rsidRPr="004D447E" w:rsidRDefault="00835488" w:rsidP="005553D4">
      <w:pPr>
        <w:spacing w:after="0" w:line="240" w:lineRule="auto"/>
        <w:jc w:val="both"/>
        <w:rPr>
          <w:rFonts w:ascii="Sylfaen" w:hAnsi="Sylfaen" w:cs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ՀԿՏՀ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կայքում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բաժինները</w:t>
      </w:r>
    </w:p>
    <w:p w14:paraId="67D6E216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45) փոխարինում է համայնքապետարանի աշխատակազմի առաջատար մասնագետին (3.1-2)` նրա բացակայության ժամանակ</w:t>
      </w:r>
    </w:p>
    <w:p w14:paraId="39AC49F2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219DAE98" w14:textId="77777777" w:rsidR="00835488" w:rsidRPr="004D447E" w:rsidRDefault="00835488" w:rsidP="005553D4">
      <w:pPr>
        <w:spacing w:after="0" w:line="240" w:lineRule="auto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Գլխավոր մասնագետն ունի oրենքով, իրավական այլ ակտերով նախատեսված այլ իրավունքներ և կրում է այդ ակտերով նախատեսված այլ պարտականություններ</w:t>
      </w:r>
    </w:p>
    <w:p w14:paraId="5E362E22" w14:textId="77777777" w:rsidR="00BF384C" w:rsidRPr="004D447E" w:rsidRDefault="00BF384C" w:rsidP="005553D4">
      <w:pPr>
        <w:keepNext/>
        <w:shd w:val="clear" w:color="auto" w:fill="FFFFFF"/>
        <w:spacing w:after="0" w:line="240" w:lineRule="auto"/>
        <w:ind w:right="67"/>
        <w:outlineLvl w:val="0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5F94B168" w14:textId="77777777" w:rsidR="00BC7FD1" w:rsidRPr="004D447E" w:rsidRDefault="004773FA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3</w:t>
      </w:r>
      <w:r w:rsidR="00BC7FD1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ԱՇԽԱՏԱԿԱԶՄԻ  ԱՌԱՋԱՏԱՐ  ՄԱՍՆԱԳԵՏ </w:t>
      </w:r>
      <w:r w:rsidR="00BC7FD1"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 3.1-5)</w:t>
      </w:r>
    </w:p>
    <w:p w14:paraId="6666C190" w14:textId="77777777" w:rsidR="00BC7FD1" w:rsidRPr="004D447E" w:rsidRDefault="00BC7FD1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14:paraId="0F1CA8E7" w14:textId="77777777" w:rsidR="00BF384C" w:rsidRPr="004D447E" w:rsidRDefault="00BF384C" w:rsidP="005553D4">
      <w:pPr>
        <w:spacing w:after="0" w:line="240" w:lineRule="auto"/>
        <w:ind w:firstLine="540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5988557F" w14:textId="77777777" w:rsidR="004773FA" w:rsidRPr="004D447E" w:rsidRDefault="004773FA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1)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առնվազն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միջնակարգ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կրթություն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5E44D016" w14:textId="77777777" w:rsidR="004773FA" w:rsidRPr="004D447E" w:rsidRDefault="004773FA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Հանրապետության Սահմանադրության,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ծառայության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մասին»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մասին»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օրենքների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կանոնադրության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իմացություն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տրամաբանելու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տարբեր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իրավիճակներում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կողմնորոշվելու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10EFCBDD" w14:textId="77777777" w:rsidR="004773FA" w:rsidRPr="004D447E" w:rsidRDefault="004773FA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5A6C9807" w14:textId="77777777" w:rsidR="00DF5D50" w:rsidRPr="004D447E" w:rsidRDefault="004773FA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  <w:r w:rsidR="00DF5D50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.</w:t>
      </w:r>
    </w:p>
    <w:p w14:paraId="13112DF8" w14:textId="77777777" w:rsidR="00BF384C" w:rsidRPr="004D447E" w:rsidRDefault="00BF384C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151D4C60" w14:textId="77777777" w:rsidR="00DF5D50" w:rsidRPr="004D447E" w:rsidRDefault="00DF5D50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ԻՐԱՎՈՒՆՔՆԵՐԸ ԵՎ ՊԱՐՏԱԿԱՆՈՒԹՅՈՒՆՆԵՐԸ</w:t>
      </w:r>
    </w:p>
    <w:p w14:paraId="2007CB14" w14:textId="77777777" w:rsidR="00DF5D50" w:rsidRPr="004D447E" w:rsidRDefault="00DF5D50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</w:p>
    <w:p w14:paraId="66068DB0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հանձնարարությունները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`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պատշաճ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որակով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4768775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մշակված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փորձաքննության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ուղարկելու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72376A45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շրջանառությունը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լրացնում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ստորագրում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պատրաստվող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2F4BFF1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նախապատրաստում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հաշվետվություններ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զեկուցագրեր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միջնորդագրեր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գրություններ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2746987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դեպքում՝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համաձայնությամբ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քննարկումներին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միջոցառումներին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պաշտոնատար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կազմակերպություններից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ստանալով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առջև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խնդիրների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գործառույթների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տեղեկատվություն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70125E1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մշակումը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փորձաքննությունը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216E74E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դիմում</w:t>
      </w:r>
      <w:r w:rsidRPr="004D447E">
        <w:rPr>
          <w:rFonts w:ascii="Sylfaen" w:hAnsi="Sylfaen"/>
          <w:bCs/>
          <w:sz w:val="20"/>
          <w:szCs w:val="20"/>
          <w:lang w:val="hy-AM"/>
        </w:rPr>
        <w:t>-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բողոքների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քննարկումը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արդյունքները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3B46883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արձանագրությունների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B1A46E1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9) իրականացնում է համայնքի ղեկավարի և աշխատակազմի քարտուղարի կադրային որոշումների մասին համապատասխան աշխատողներին տեղեկացնելու աշխատանքները.</w:t>
      </w:r>
    </w:p>
    <w:p w14:paraId="5A1DDEAF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10) իրականացնում է համայնքի ղեկավարի և աշխատակազմի քարտուղարի կողմից նշանակվող անձանց (այդ թվում՝ համայնքապետարանի կառավարման ներքո գտնվող համայնքային կազմակերպությունների ղեկավարների, վարչական ղեկավարների և այլն), ինչպես նաև աշխատակազմում համայնքային ծառայության ժամանակավոր թափուր պաշտոն ժամկետային աշխատանքային պայմանագրով զբաղեցնող անձանց անձնական գործերի վարման, հաշվառման, հանձնման-ընդունման, պահպանման աշխատանքները և իրականացնում է կադրային գործի վարումը.</w:t>
      </w:r>
    </w:p>
    <w:p w14:paraId="46F4BB36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lastRenderedPageBreak/>
        <w:t>11)  քարտուղարի հանձնարարությամբ ապահովում է իրավական ակտերի նախագծերի, ծրագրային փաստաթղթերի մշակումը և նյութերի փորձաքննությունը.</w:t>
      </w:r>
    </w:p>
    <w:p w14:paraId="35BEE614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12) իրականացնում է համայնքի ղեկավարին և աշխատակազմի քարտուղարին ներկայացվող թղթակցությունների դասակարգումը և հաշվառումը.</w:t>
      </w:r>
    </w:p>
    <w:p w14:paraId="778D5079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13) քարտուղարի հանձնարարությամբ կատարում է համայնքի ղեկավարի կարգադրությունների և որոշումների, ավագանու որոշումների և քարտուղարի հրամանների գրանցումը, հաշվառումն ու համարակալումը կնքված հատուկ մատյաններում.</w:t>
      </w:r>
    </w:p>
    <w:p w14:paraId="03552F8A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14) քարտուղարի հանձնարարությամբ կատարում է մտից և ելից գրությունների կազմումն ու գրանցումը կնքված հատուկ մատյաններում և պատասխանատվություն կրում դրանց կատարման ժամկետների վերաբերյալ.</w:t>
      </w:r>
    </w:p>
    <w:p w14:paraId="760D8517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15) քարտուղարի հանձնարարությամբ կատարում է մտից գրությունների մուտքագրումը և գրանցումը համայնքային տեղեկատվական համակարգ և ելից գրությունների կազմումը, գրանցումն ու տպագրումը.</w:t>
      </w:r>
    </w:p>
    <w:p w14:paraId="7FB7B9E4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color w:val="000000" w:themeColor="text1"/>
          <w:sz w:val="20"/>
          <w:szCs w:val="20"/>
          <w:lang w:val="hy-AM"/>
        </w:rPr>
      </w:pPr>
      <w:r w:rsidRPr="004D447E">
        <w:rPr>
          <w:rFonts w:ascii="Sylfaen" w:hAnsi="Sylfaen"/>
          <w:bCs/>
          <w:color w:val="000000" w:themeColor="text1"/>
          <w:sz w:val="20"/>
          <w:szCs w:val="20"/>
          <w:lang w:val="hy-AM"/>
        </w:rPr>
        <w:t>16) իրականացնում է աշխատակազմի փաստաթղթերի համակարգչային մուտքագրումը, սքանավորումը, առաքումն ու տպագրումը.</w:t>
      </w:r>
    </w:p>
    <w:p w14:paraId="46635E62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17) քարտուղարին ներկայացնում է առաջարկություններ`  համայնքային ծառայողներին Հայաստանի Հանրապետության օրենսդրությամբ սահմանված կարգով ատեստավորելու, վերապատրաստելու, խրախուսելու, կարգապահական տույժի ենթարկելու վերաբերյալ, ինչպես նաև ատեստավորումից  առնվազն երկու շաբաթ առաջ ներկայացնում է   համայնքային ծառայողների ծառայողական բնութագրերը.</w:t>
      </w:r>
    </w:p>
    <w:p w14:paraId="6D28A77F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18) մասնակցում է աշխատակազմի կառուցվածքային, հաստիքային, ինչպես նաև համայնքային ծառայության պաշտոնների անվանացանկում փոփոխություններ կատարելու նախապատրաստման աշխատանքներին. </w:t>
      </w:r>
    </w:p>
    <w:p w14:paraId="4BAEA16E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19) «Համայնքային ծառայության մասին» Հայաստանի Հանրապետության օրենսդրությամբ սահմանված կարգով և ժամկետներում իրականացնում է աշխատակազմի համայնքային ծառայողների գրանցամատյանային տվյալների հավաքագրման և դրանք կառավարության լիազոր մարմին ներկայացնելու աշխատանքները. </w:t>
      </w:r>
    </w:p>
    <w:p w14:paraId="0573E131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20) աշխատակազմի ստորաբաժանումների հետ համատեղ նախապատրաստում է համայնքային ծառայության պաշտոնների անձնագրերի, դրանցում փոփոխություններ կատարելու նախագծեր.</w:t>
      </w:r>
    </w:p>
    <w:p w14:paraId="4992BB50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21) «Համայնքային ծառայության մասին» Հայաստանի Հանրապետության օրենսդրությամբ սահմանված կարգով մասնակցում է աշխատակազմի թափուր պաշտոններ զբաղեցնելու համար անցկացվող մրցույթի և ատեստավորման նախապատրաստական աշխատանքներին ու հարցաշարերի կազմմանը.</w:t>
      </w:r>
    </w:p>
    <w:p w14:paraId="1D28D3D7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22) հաշվառում է աշխատակազմի համայնքային ծառայողների կողմից իրենց կատարած աշխատանքների մասին ներկայացրած կիսամյակային հաշվետվությունները՝ անմիջական ղեկավարի եզրակացություններով, ինչպես նաև աշխատակազմի քարտուղարի հանձնարարությամբ ուսումնասիրում է դրանք և ներկայացնում համապատասխան առաջարկություններ.</w:t>
      </w:r>
    </w:p>
    <w:p w14:paraId="4253A889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23) կազմում է աշխատակազմի տվյալ տարվա ընթացքում հերթական, ինչպես նաև ատեստավորման ենթակա համայնքային ծառայողների ցանկերը.</w:t>
      </w:r>
    </w:p>
    <w:p w14:paraId="1E7569E9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24) իրականացնում է աշխատակազմի աշխատողների աշխատանքային ստաժի հաշվարկման աշխատանքները.</w:t>
      </w:r>
    </w:p>
    <w:p w14:paraId="196CD6D4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25) աշխատակազմի քարտուղարի հանձնարարությամբ կազմակերպում է աշխատակազմի գործավարությունը, արխիվային գործը, վարում է աշխատակազմի անձնական գործերը.  </w:t>
      </w:r>
    </w:p>
    <w:p w14:paraId="7F7A4BEB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color w:val="000000" w:themeColor="text1"/>
          <w:sz w:val="20"/>
          <w:szCs w:val="20"/>
          <w:lang w:val="hy-AM"/>
        </w:rPr>
      </w:pPr>
      <w:r w:rsidRPr="004D447E">
        <w:rPr>
          <w:rFonts w:ascii="Sylfaen" w:hAnsi="Sylfaen"/>
          <w:bCs/>
          <w:color w:val="000000" w:themeColor="text1"/>
          <w:sz w:val="20"/>
          <w:szCs w:val="20"/>
          <w:lang w:val="hy-AM"/>
        </w:rPr>
        <w:t>26) վերահսկում և առաջարկություններ է ներկայացնում քարտուղարին՝ համայնքային ենթակայության ձեռնարկությունների, հիմնարկների և կազմակերպությունների ղեկավարների՝ օրենսդրությանը և ավագանու որոշումներին չհամապատասխանող հրամանները չեղյալ համարելու մասին.</w:t>
      </w:r>
    </w:p>
    <w:p w14:paraId="11BF6C76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27) քարտուղարի հանձնարարությամբ կազմակերպում է ավագանու նիստերի նախապատրաստման գործընթացը.</w:t>
      </w:r>
    </w:p>
    <w:p w14:paraId="77B0A888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28) ապահովում է որոշումների նախագծերի տրամադրումը համայնքի ավագանիներին համապատասխան ժամկետներում.</w:t>
      </w:r>
    </w:p>
    <w:p w14:paraId="4F3E560D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29) հետևում է աշխատակազմ մուտքագրված գրությունների, բողոքների և դիմումների վերաբերյալ տրված հանձնարարականների ժամկետների կատարման ընթացքին և այդ մասին տեղեկացնում է աշխատակազմի քարտուղարին.</w:t>
      </w:r>
    </w:p>
    <w:p w14:paraId="25781940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30) աշխատակազմի քարտուղարի հանձնարարությամբ վերահսկողություն է իրականացնում փաստաթղթերի կատարման ժամկետների ու գործավարության կարգի պահանջների կատարման նկատմամբ.</w:t>
      </w:r>
    </w:p>
    <w:p w14:paraId="0B6D6EA4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31) անձնակազմի կառավարման հարցերով մեթոդական օժանդակություն է տրամադրում համայնքի ներքո գտնվող համայնքային կազմակերպություններին.</w:t>
      </w:r>
    </w:p>
    <w:p w14:paraId="003A3A83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32) վերահսկում և հավաքագրում է բոլոր բնակավայրերից ստացված աշխատակիցների աշխատանքի հաճախումների մատյանները.</w:t>
      </w:r>
    </w:p>
    <w:p w14:paraId="54E35827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33) ապահովում է համայնքապետարանում վարվող կադրերի անձնական գործերը.</w:t>
      </w:r>
    </w:p>
    <w:p w14:paraId="30B9C296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lastRenderedPageBreak/>
        <w:t>34) վերահսկում է վիճակագրական ծառայությանը ներկայացվող հաշվետվությունների կազմումը և տրամադրումը.</w:t>
      </w:r>
    </w:p>
    <w:p w14:paraId="616AC45D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35) իրականացնում է փաստաթղթերի հաշվառումը և պահպանումը, ստեղծում է արխիվի տեղեկատու համակարգը, վարում է արխիվային ֆոնդի, գործերի և փաստաթղթերի հաշվառումն ու պահպանումը.</w:t>
      </w:r>
    </w:p>
    <w:p w14:paraId="57FC15C0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36) Հայաստանի Հանրապետության օրենսդրությամբ սահմանված կարգով արխիվային փաստաթղթերը տրամադրում է ժամանակավոր օգտագործման.</w:t>
      </w:r>
    </w:p>
    <w:p w14:paraId="7CDB4B27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37) քարտուղարի  հանձնարարությամբ արխիվից տրամադրում է արխիվային անհրաժեշտ փաստաթղթերի պատճեններ և տեղեկանքներ.</w:t>
      </w:r>
    </w:p>
    <w:p w14:paraId="03DF004C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38) օգնում է աշխատակազմին ընթացիկ գործավարության և իրեն հանձնման ենթակա փաստաթղթերի հետ տարվող աշխատանքներում.</w:t>
      </w:r>
    </w:p>
    <w:p w14:paraId="1D1B1118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39) իրականացնում է պաշտոնական տեղեկագրերի գրանցման ու հաշվառման աշխատանքները.</w:t>
      </w:r>
    </w:p>
    <w:p w14:paraId="326B8303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40) մասնակցում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զինապարտների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գրանցամատյանի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վարման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նախապատրաստում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զինապարտների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ցուցակները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ըստ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բնակության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վայրի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հաշվառումից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հանվելու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ընդունվելու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աշխատանքից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ազատվելու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տվյալները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տարածքային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զինվորական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կոմիսարիատ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ներկայացնելու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>.</w:t>
      </w:r>
    </w:p>
    <w:p w14:paraId="618DD3E4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41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իրավասության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զորակոչի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զորահավաքի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վարժական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հավաքների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կազմակերպման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>.</w:t>
      </w:r>
    </w:p>
    <w:p w14:paraId="1906CED0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42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իրենց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պարտականությունները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խախտած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զինապարտ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տեղեկություններ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ունենալու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անհապաղ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տեղեկացնում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բաժնի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պետին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>.</w:t>
      </w:r>
    </w:p>
    <w:p w14:paraId="3538B424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43)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իրավասության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նախազորակոչային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զորակոչային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տարիքի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պահեստազորայինների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զինվորական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հաշվառման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բնագավառում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ՀՀ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օրենսդրությամբ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պաշտոնատար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վերապահված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>.</w:t>
      </w:r>
    </w:p>
    <w:p w14:paraId="5B6393DB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44)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փակցնումը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համայնքապետարանի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վարչական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համայնքում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հայտարարությունների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տախտակներին</w:t>
      </w:r>
      <w:r w:rsidRPr="004D447E">
        <w:rPr>
          <w:rFonts w:ascii="Sylfaen" w:hAnsi="Sylfaen" w:cs="Arial Armenian"/>
          <w:bCs/>
          <w:sz w:val="20"/>
          <w:szCs w:val="20"/>
          <w:lang w:val="hy-AM"/>
        </w:rPr>
        <w:t>.</w:t>
      </w:r>
    </w:p>
    <w:p w14:paraId="162C1D0A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4D447E">
        <w:rPr>
          <w:rFonts w:ascii="Sylfaen" w:hAnsi="Sylfaen" w:cs="Arial Armenian"/>
          <w:bCs/>
          <w:sz w:val="20"/>
          <w:szCs w:val="20"/>
          <w:lang w:val="hy-AM"/>
        </w:rPr>
        <w:t>45) վերահսկում է բնակավայրերի տնտեսությունների գրքերի վարման գործընթացը(տվյալները համեմատելով ՀԿՏՀ համակարգում զետեղված տվյալների հետ).</w:t>
      </w:r>
    </w:p>
    <w:p w14:paraId="3562D25D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46) ստորագրում է իր կողմից պատրաստվող փաստաթղթերը.</w:t>
      </w:r>
    </w:p>
    <w:p w14:paraId="2B2D096F" w14:textId="77777777" w:rsidR="00DF5D50" w:rsidRPr="004D447E" w:rsidRDefault="00BF384C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 </w:t>
      </w:r>
      <w:r w:rsidR="00DF5D50" w:rsidRPr="004D447E">
        <w:rPr>
          <w:rFonts w:ascii="Sylfaen" w:hAnsi="Sylfaen"/>
          <w:bCs/>
          <w:sz w:val="20"/>
          <w:szCs w:val="20"/>
          <w:lang w:val="hy-AM"/>
        </w:rPr>
        <w:t>47) իրականացնում է սույն պաշտոնի անձնագրով սահմանված այլ լիազորություններ.</w:t>
      </w:r>
    </w:p>
    <w:p w14:paraId="79CFC462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48)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 xml:space="preserve"> 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ՀԿՏՀ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կայքում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բաժինները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2ADD45F" w14:textId="77777777" w:rsidR="00DF5D50" w:rsidRPr="004D447E" w:rsidRDefault="00DF5D50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մ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ասնագետն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o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րենքով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իրավունքներ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պարտականություններ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41972A03" w14:textId="77777777" w:rsidR="004773FA" w:rsidRPr="004D447E" w:rsidRDefault="004773FA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</w:p>
    <w:p w14:paraId="5F337EBE" w14:textId="77777777" w:rsidR="004773FA" w:rsidRPr="004D447E" w:rsidRDefault="00BF384C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4</w:t>
      </w:r>
      <w:r w:rsidR="004773FA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ԱՇԽԱՏԱԿԱԶՄԻ  ԱՌԱՋԱՏԱՐ  ՄԱՍՆԱԳԵՏ </w:t>
      </w:r>
      <w:r w:rsidR="004773FA"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 3.1-6)</w:t>
      </w:r>
    </w:p>
    <w:p w14:paraId="55922E11" w14:textId="77777777" w:rsidR="004773FA" w:rsidRPr="004D447E" w:rsidRDefault="004773FA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14:paraId="63FE235B" w14:textId="77777777" w:rsidR="00F45FB6" w:rsidRPr="004D447E" w:rsidRDefault="00F45FB6" w:rsidP="005553D4">
      <w:pPr>
        <w:spacing w:after="0" w:line="240" w:lineRule="auto"/>
        <w:ind w:firstLine="540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279F4A74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1) առնվազն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միջնակարգ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կրթություն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24F8094D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Հանրապետության Սահմանադրության,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ծառայության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մասին»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մասին»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օրենքների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կանոնադրության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իմացություն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տրամաբանելու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տարբեր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իրավիճակներում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կողմնորոշվելու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5A899B8C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6C213C1F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520C718A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3724A938" w14:textId="77777777" w:rsidR="000B787F" w:rsidRPr="004D447E" w:rsidRDefault="000B787F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ԻՐԱՎՈՒՆՔՆԵՐԸ ԵՎ ՊԱՐՏԱԿԱՆՈՒԹՅՈՒՆՆԵՐԸ</w:t>
      </w:r>
    </w:p>
    <w:p w14:paraId="147CA715" w14:textId="77777777" w:rsidR="000B787F" w:rsidRPr="004D447E" w:rsidRDefault="000B787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0D228D06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հանձնարարությունները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`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պատշաճ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որակով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188E218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մշակված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փորձաքննության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ուղարկելու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7B566E0F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շրջանառությունը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լրացնում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ստորագրում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պատրաստվող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DC93042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lastRenderedPageBreak/>
        <w:t>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սահմաններում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նախապատրաստում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հաշվետվություններ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զեկուցագրեր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միջնորդագրեր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գրություններ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A4D2E43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դեպքում՝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համաձայնությամբ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քննարկումներին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միջոցառումներին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մարմիններից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պաշտոնատար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կազմակերպություններից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ստանալով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առջև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խնդիրների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գործառույթների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տեղեկատվություն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DF4BBD3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մշակումը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նյութերի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փորձաքննությունը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0D64E51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դիմում</w:t>
      </w:r>
      <w:r w:rsidRPr="004D447E">
        <w:rPr>
          <w:rFonts w:ascii="Sylfaen" w:hAnsi="Sylfaen"/>
          <w:bCs/>
          <w:sz w:val="20"/>
          <w:szCs w:val="20"/>
          <w:lang w:val="hy-AM"/>
        </w:rPr>
        <w:t>-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բողոքների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քննարկումը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արդյունքները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88749E6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խորհրդակցությունների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հանդիպումների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արձանագրությունների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92AD98A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9) օրենսդրությամբ սահմանված կարգով՝ համայնքի ղեկավարի կարգադրությունների, քարտուղարի հրամանների և պետական կառավարման իրավասու մարմինների մեթոդական ցուցումների հիման վրա կազմում և քարտուղարին է ներկայացնում համայնքի բյուջեի, համայնքի բյուջեում փոփոխություններ կատարելու մասին համայնքի ավագանու որոշման նախագծերը, տալիս դրանց ֆինանսա-տնտեսական հիմնավորումները.</w:t>
      </w:r>
    </w:p>
    <w:p w14:paraId="5BE86CEE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10) կազմում է համայնքապետարանի աշխատակազմի ֆինանսական հաշվետվությունները, ընդունում և քննարկում է համայնքային ենթակայության հիմնարկների և կազմակերպությունների հաշվապահական հաշվետվությունները, նախահաշիվները, հաշվեկշիռները ու ֆինանսա-տնտեսական գործունեությանը վերաբերվող այլ փաստաթղթեր, ստուգում, ամփոփում և այդ մասին համապատասխան առաջարկություններ է ներկայացնում քարտուղարին.</w:t>
      </w:r>
    </w:p>
    <w:p w14:paraId="7EA7D294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11) իրականացնում է հաշվապահական հաշվառման վարումը, վճարման փաստաթղթերի կազմումը և ներկայացումը, հաշվետվությունների ստացումը, ստուգումը, ամփոփումը և ներկայացումը. </w:t>
      </w:r>
    </w:p>
    <w:p w14:paraId="07467C18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12) կազմակերպում է ֆինանսատնտեսագիտական գործունեություն, այդ թվում՝ ֆինանսատնտեսագիտական գործունեության պլանավորում՝ բյուջետային հայտերի կազմում և ներկայացում, ֆինանսական գործունեության վերլուծություն և հաշվետվությունների կազմում, թվային և վերլուծական հաշվետվությունների ամփոփում և ներկայացում, ինչպես նաև ծախսային նախահաշիվների կազմում և հաստատման ներկայացում, ընթացիկ տարվա հատկացումների խնայողական օգտագործման ապահովում.</w:t>
      </w:r>
    </w:p>
    <w:p w14:paraId="36134FCE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13) եզրակացություն է տալիս քարտուղարին՝ վերջինիս կողմից հիմնարկների և կազմակերպությունների հետ կնքվող պայմանագրերի նախագծերի ֆինանսական հիմնավորվածության վերաբերյալ.</w:t>
      </w:r>
    </w:p>
    <w:p w14:paraId="1DE95653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14) ապահովում է համայնքի բյուջետային միջոցների մուտքերն ու ծախսերը.</w:t>
      </w:r>
    </w:p>
    <w:p w14:paraId="1BA16261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15) համակարգում է համայնքապետարանի և նրա ենթակայության հիմնարկների ու կազմակերպությունների գնումների գործընթացը.</w:t>
      </w:r>
    </w:p>
    <w:p w14:paraId="1947EDDF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16) իրականացնում է համայնքային սեփականություն հանդիսացող գույքի գույքագրման աշխատանքները.</w:t>
      </w:r>
    </w:p>
    <w:p w14:paraId="777D3430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17) վարում է նյութական արժեքների հաշվապահական գործառույթների աշխատանքները.</w:t>
      </w:r>
    </w:p>
    <w:p w14:paraId="19480DC6" w14:textId="77777777" w:rsidR="000B787F" w:rsidRPr="004D447E" w:rsidRDefault="000B787F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18) համայնքապետարանի ենթակայության հիմնարկների և կազմակերպությունների ղեկավարներին ու հաշվապահներին իրազեկում ու պարզաբանումներ է տալիս փոփոխված և նոր ընդունված իրավական ակտերի վերաբերյալ.</w:t>
      </w:r>
    </w:p>
    <w:p w14:paraId="7C4533FA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19) կազմում է համայնքի բյուջեի եկամուտների եռամսյակային համամասնությունները և ներկայացնում քարտուղարին.</w:t>
      </w:r>
    </w:p>
    <w:p w14:paraId="05E7EFDD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20) ապահովում է համայնքի բյուջեի ծախսերի նախահաշիվները և ներկայացնում է քարտուղարին.</w:t>
      </w:r>
    </w:p>
    <w:p w14:paraId="2DE9B672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21) կազմակերպում է համայնքապետարանի ենթակայության կազմակերպությունների հաստիքային ցուցակների և ծախսերի նախահաշիվների ստուգման և հաստատման գործընթացը.</w:t>
      </w:r>
    </w:p>
    <w:p w14:paraId="7A08FFFD" w14:textId="77777777" w:rsidR="000B787F" w:rsidRPr="004D447E" w:rsidRDefault="000B787F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22) վարում է համայնքային բյուջեի ծախսերի տեղեկատվական բազան և ներկայացնում քարտուղարին.</w:t>
      </w:r>
    </w:p>
    <w:p w14:paraId="46517F2D" w14:textId="77777777" w:rsidR="000B787F" w:rsidRPr="004D447E" w:rsidRDefault="000B787F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23) իրականացնում է աշխատակազմի առջև դրված ֆինանսական գործառույթներից և խնդիրներից բխող իրավական ակտերի, առաջարկությունների, եզրակացությունների և այլ փաստաթղթերի պահպանության և արխիվացման աշխատանքները. </w:t>
      </w:r>
    </w:p>
    <w:p w14:paraId="3F88BB56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24) մասնակցում է համայնքի զարգացման ծրագիր կազմելու աշխատանքներ.</w:t>
      </w:r>
    </w:p>
    <w:p w14:paraId="7B87B1D9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25) վերլուծում է համայնքի զարգացման հնարավորությունները, ներկայացնում է գերակայությունները և նախանշում հնարավոր ֆինանսական աղբյուրները.</w:t>
      </w:r>
    </w:p>
    <w:p w14:paraId="1FBEC958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26) վերլուծում է համայնքի փոքր և միջին ձեռնարկատիրությամբ զբաղվող սուբյեկտների վերաբերյալ ֆինանսական տեղեկատվությունը, ներկայացնում է առաջարկություն նրանց աջակցություն ցուցաբերելու համար.</w:t>
      </w:r>
    </w:p>
    <w:p w14:paraId="753F0404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lastRenderedPageBreak/>
        <w:t>27) մասնակցում է համայնքի զարգացման ծրագրերին ուղղված սեմինարների և քննարկումների, աջակցում դրանց իրականացմանը. </w:t>
      </w:r>
    </w:p>
    <w:p w14:paraId="0D89FF7F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28) մասնակցում է համայնքապետարանի կողմից իրականացվող միջնաժամկետ ծախսային ծրագրերի մշակման աշխատանքներին. </w:t>
      </w:r>
    </w:p>
    <w:p w14:paraId="021B704D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29)  մասնակցում է համայնքային նշանակության նպատակային ծրագրեր իրականացնող կազմակերպությունների հետ տարվող համագործակցության աշխատանքներին.</w:t>
      </w:r>
    </w:p>
    <w:p w14:paraId="71AFE02F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30) իրականացնում է համայնքի սոցիալ-տնտեսական վիճակի վերլուծություն.</w:t>
      </w:r>
    </w:p>
    <w:p w14:paraId="03385D59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31) մասնակցում է համայնքի սոցիալ-տնտեսական զարգացման ծրագրի տարեկան և հնգամյա աշխատանքային պլանի մշակմանը և նրա իրականացման մոնիտորինգի ու գնահատման ամփոփ հաշվետվությունների կազմմանը.</w:t>
      </w:r>
    </w:p>
    <w:p w14:paraId="2461C386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32) ապահովում է վիճակագրական ծառայությանը ներկայացվող ֆինանսական հաշվետվությունների կազմումը և տրամադրումը.</w:t>
      </w:r>
    </w:p>
    <w:p w14:paraId="5596BB41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33) ապահովում է աշխատակազմի ավտոտրանսպորտային սպասարկումը.</w:t>
      </w:r>
    </w:p>
    <w:p w14:paraId="129A99B6" w14:textId="77777777" w:rsidR="000B787F" w:rsidRPr="004D447E" w:rsidRDefault="000B787F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 34) իրականացնում է պաշտոնատար անձանց այցելությունների հետ կապված արարողակարգային միջոցառումների համար անհրաժեշտ տնտեսական, տրանսպորտային ու նյութական ապահովման աշխատանքներ.</w:t>
      </w:r>
    </w:p>
    <w:p w14:paraId="5007A093" w14:textId="77777777" w:rsidR="000B787F" w:rsidRPr="004D447E" w:rsidRDefault="000B787F" w:rsidP="005553D4">
      <w:pPr>
        <w:spacing w:after="0" w:line="240" w:lineRule="auto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 xml:space="preserve">          35) ստորագրում է իր կողմից պատրաստվող փաստաթղթերը.</w:t>
      </w:r>
      <w:r w:rsidRPr="004D447E">
        <w:rPr>
          <w:rFonts w:ascii="Sylfaen" w:hAnsi="Sylfaen"/>
          <w:bCs/>
          <w:sz w:val="20"/>
          <w:szCs w:val="20"/>
          <w:lang w:val="hy-AM"/>
        </w:rPr>
        <w:br/>
        <w:t xml:space="preserve">          36)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 xml:space="preserve"> 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ՀԿՏՀ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կայքում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բաժինները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4FA80FDA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/>
          <w:bCs/>
          <w:sz w:val="20"/>
          <w:szCs w:val="20"/>
          <w:lang w:val="hy-AM"/>
        </w:rPr>
        <w:t>37) իրականացնում է սույն պաշտոնի անձնագրով սահմանված այլ լիազորություններ:</w:t>
      </w:r>
    </w:p>
    <w:p w14:paraId="7D74FFF9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0C8CF53C" w14:textId="77777777" w:rsidR="000B787F" w:rsidRPr="004D447E" w:rsidRDefault="000B787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մ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ասնագետն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o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րենքով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իրավունքներ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պարտականություններ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16A8C95A" w14:textId="77777777" w:rsidR="000B787F" w:rsidRPr="004D447E" w:rsidRDefault="000B787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64415144" w14:textId="77777777" w:rsidR="00DF5D50" w:rsidRPr="004D447E" w:rsidRDefault="00BF384C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5</w:t>
      </w:r>
      <w:r w:rsidR="00DF5D50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ԱՇԽԱՏԱԿԱԶՄԻ  ԱՌԱՋԱՏԱՐ  ՄԱՍՆԱԳԵՏ</w:t>
      </w: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F5D50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="00DF5D50"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 3.1-2)</w:t>
      </w:r>
    </w:p>
    <w:p w14:paraId="38D79A29" w14:textId="77777777" w:rsidR="00DF5D50" w:rsidRPr="004D447E" w:rsidRDefault="00DF5D50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14:paraId="4241E56B" w14:textId="77777777" w:rsidR="00C66E68" w:rsidRPr="004D447E" w:rsidRDefault="00C66E68" w:rsidP="005553D4">
      <w:pPr>
        <w:spacing w:after="0" w:line="240" w:lineRule="auto"/>
        <w:jc w:val="center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750B217E" w14:textId="77777777" w:rsidR="00C66E68" w:rsidRPr="004D447E" w:rsidRDefault="000B787F" w:rsidP="005553D4">
      <w:pPr>
        <w:keepNext/>
        <w:shd w:val="clear" w:color="auto" w:fill="FFFFFF"/>
        <w:spacing w:after="0" w:line="240" w:lineRule="auto"/>
        <w:ind w:right="67"/>
        <w:outlineLvl w:val="0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՝</w:t>
      </w:r>
      <w:r w:rsidR="00C66E68" w:rsidRPr="004D447E">
        <w:rPr>
          <w:rFonts w:ascii="Sylfaen" w:eastAsia="Calibri" w:hAnsi="Sylfaen" w:cs="Sylfaen"/>
          <w:b/>
          <w:sz w:val="20"/>
          <w:szCs w:val="20"/>
          <w:lang w:val="hy-AM"/>
        </w:rPr>
        <w:t xml:space="preserve">      </w:t>
      </w:r>
      <w:r w:rsidR="00F45FB6" w:rsidRPr="004D447E">
        <w:rPr>
          <w:rFonts w:ascii="Sylfaen" w:eastAsia="Calibri" w:hAnsi="Sylfaen" w:cs="Sylfaen"/>
          <w:b/>
          <w:sz w:val="20"/>
          <w:szCs w:val="20"/>
          <w:lang w:val="hy-AM"/>
        </w:rPr>
        <w:t xml:space="preserve">    </w:t>
      </w:r>
      <w:r w:rsidR="00C66E6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1)  առնվազն</w:t>
      </w:r>
      <w:r w:rsidR="00C66E68"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="00C66E6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միջնակարգ</w:t>
      </w:r>
      <w:r w:rsidR="00C66E68"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="00C66E6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կրթություն</w:t>
      </w:r>
      <w:r w:rsidR="00C66E68"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4710E6FE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Հանրապետության Սահմանադրության,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ծառայության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մասին»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մասին»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օրենքների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կանոնադրության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իմացություն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տրամաբանելու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տարբեր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իրավիճակներում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կողմնորոշվելու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6E7A80C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6CAC3334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2535401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06E95382" w14:textId="77777777" w:rsidR="00C66E68" w:rsidRPr="004D447E" w:rsidRDefault="00C66E68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/>
          <w:bCs/>
          <w:sz w:val="20"/>
          <w:szCs w:val="20"/>
        </w:rPr>
        <w:t>ԻՐԱՎՈՒՆՔՆԵՐԸ ԵՎ ՊԱՐՏԱԿԱՆՈՒԹՅՈՒՆՆԵՐԸ</w:t>
      </w:r>
    </w:p>
    <w:p w14:paraId="403553D4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</w:p>
    <w:p w14:paraId="58DDCF4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</w:rPr>
        <w:t>1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կատարում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հանձնարարությունները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`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ժամանակին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պատշաճ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որակով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506663EF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կողմից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մշակված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իրավական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ակտերի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նախագծերի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ծրագրային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նյութերի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փորձաքննության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ուղարկելու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անհրաժեշտության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մասին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առաջարկություններ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ներկայացնում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քարտուղարին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0314B30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շրջանառությունը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լրացնում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համապատասխան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ստորագրում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պատրաստվող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փաստաթղթերը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4C25AA6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ներկայացնում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ծրագրերը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անհրաժեշտության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դեպքում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լիազորությունների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սահմաններում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նախապատրաստում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առաջարկություններ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տեղեկանքներ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հաշվետվություններ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զեկուցագրեր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միջնորդագրեր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գրություններ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5C07F3FC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5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անհրաժեշտության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դեպքում</w:t>
      </w:r>
      <w:proofErr w:type="spellEnd"/>
      <w:r w:rsidRPr="004D447E">
        <w:rPr>
          <w:rFonts w:ascii="Sylfaen" w:hAnsi="Sylfaen" w:cs="Sylfaen"/>
          <w:bCs/>
          <w:sz w:val="20"/>
          <w:szCs w:val="20"/>
        </w:rPr>
        <w:t>՝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համաձայնությամբ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մասնակցում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համապատասխան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տեղական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ինքնակառավարման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մարմինների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կողմից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քննարկումներին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միջոցառումներին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այդ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մարմիններից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պաշտոնատար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անձանցից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կազմակերպություններից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ստանալով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առջև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դրված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խնդիրների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գործառույթների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հետ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կապված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անհրաժեշտ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տեղեկատվություն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նյութեր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3827F9F7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6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հանձնարարությամբ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իրավական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ակտերի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նախագծերի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ծրագրային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մշակումը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նյութերի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փորձաքննությունը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70AD5663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7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վերաբերյալ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քաղաքացիների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դիմում</w:t>
      </w:r>
      <w:r w:rsidRPr="004D447E">
        <w:rPr>
          <w:rFonts w:ascii="Sylfaen" w:hAnsi="Sylfaen"/>
          <w:bCs/>
          <w:sz w:val="20"/>
          <w:szCs w:val="20"/>
        </w:rPr>
        <w:t>-</w:t>
      </w:r>
      <w:r w:rsidRPr="004D447E">
        <w:rPr>
          <w:rFonts w:ascii="Sylfaen" w:hAnsi="Sylfaen" w:cs="Sylfaen"/>
          <w:bCs/>
          <w:sz w:val="20"/>
          <w:szCs w:val="20"/>
        </w:rPr>
        <w:t>բողոքների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կարգով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քննարկումը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արդյունքները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ներկայացնում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քարտուղարին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44D8161E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8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հանձնարարությամբ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վերաբերյալ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խորհրդակցություններ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հանդիպումներ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այդ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խորհրդակցությունների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հանդիպումների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արձանագրությունների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30D54402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9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իրավասության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շրջանակներում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համագործակցում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սանիտարական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մաքրման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աղբահանության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բարեկարգման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կանաչապատման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պատասխանատուների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հետ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վերահսկում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lastRenderedPageBreak/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սանիտարական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մաքրման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աղբահանության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բարեկարգման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ու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կանաչապատման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դրանց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ժամանակին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պատշաճ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որակով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կատարումը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ինչպես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նաև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&lt;&lt;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Աղբահանության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սանիտարական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մաքրման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մասին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&gt;&gt;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Հայաստանի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Հանրապետության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օրենքով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նախատեսված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լիազորություններ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009EC2A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10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քաղաքաշինության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կոմունալ</w:t>
      </w:r>
      <w:r w:rsidRPr="004D447E">
        <w:rPr>
          <w:rFonts w:ascii="Sylfaen" w:hAnsi="Sylfaen"/>
          <w:bCs/>
          <w:sz w:val="20"/>
          <w:szCs w:val="20"/>
        </w:rPr>
        <w:t>-</w:t>
      </w:r>
      <w:r w:rsidRPr="004D447E">
        <w:rPr>
          <w:rFonts w:ascii="Sylfaen" w:hAnsi="Sylfaen" w:cs="Sylfaen"/>
          <w:bCs/>
          <w:sz w:val="20"/>
          <w:szCs w:val="20"/>
        </w:rPr>
        <w:t>կառավարման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հողօգտագործման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գովազդի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տրանսպորտի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տնտեսվարող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սուբյեկտների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կողմից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առևտրի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սպասարկման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բնագավառներում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ՏԻՄ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լիազորությունների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շրջանակներում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659EC79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11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կոմունալ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տնտեսության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սեփականություն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համարվող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շենքերի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շինությունների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ոչ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բնակելի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տարածքների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պահպանումը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շահագործումը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դրանց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նորոգումը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175C429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</w:rPr>
        <w:t>12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գերեզմանատների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գործունեությունը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դրանց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պահպանման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4973E337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13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միջոցներ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ձեռնարկում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տարածքում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գտնվող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պատմամշակութային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հուշարձանների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պահպանության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օգտագործման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նկատմամբ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7DE08394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14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հսկողություն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կառուցապատման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նպատակով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օտարված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վարձակալության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տրամադրված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հողերի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վերաբերյալ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կնքված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պայմանագրերի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պահանջների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կատարման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նկատմամբ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.  </w:t>
      </w:r>
    </w:p>
    <w:p w14:paraId="2924B35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15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բազմաբնակարան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շենքերի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պահպանումը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որոնք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չեն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կառավարվում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համատիրությունների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օրենքով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սահմանված</w:t>
      </w:r>
      <w:proofErr w:type="spellEnd"/>
      <w:r w:rsidRPr="004D447E">
        <w:rPr>
          <w:rFonts w:ascii="Sylfaen" w:hAnsi="Sylfaen" w:cs="Sylfaen"/>
          <w:bCs/>
          <w:sz w:val="20"/>
          <w:szCs w:val="20"/>
        </w:rPr>
        <w:t>՝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բազմաբնակարան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շենքի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կառավարման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մարմնի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կողմից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0001AE29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16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հողերի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գոտիավորման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օգտագործման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սխեմաներին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գոտիավորման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փաստաթղթերին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քաղաքաշինական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ծրագրային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փաստաթղթերին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համապատասխան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քարտուղարին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 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ներկայացնում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առաջարկություններ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սեփականություն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համարվող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հողամասերի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կարգով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օտարման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օգտագործման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համար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5B831749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17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օրենքով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սեփականություն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հանդիսացող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անշարժ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գույքի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կառավարման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հետ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կապված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4F2134C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18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սեփականություն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հանդիսացող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հողամասերի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շենքերի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շինությունների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օտարման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ամենամյա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հնգամյա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ծրագրերի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47F33F50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19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անշարժ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գույքի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հետ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կապված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աճուրդներն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ու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մրցույթները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59D0CBA9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</w:rPr>
        <w:t>20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ներհամայնքային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տրանսպորտի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կանոնավոր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ուղևորափոխադրումների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3A21E5F1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21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կազմակերպում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վերահսկում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ներհամայնքային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="00D4109F" w:rsidRPr="004D447E">
        <w:rPr>
          <w:rFonts w:ascii="Sylfaen" w:hAnsi="Sylfaen" w:cs="Sylfaen"/>
          <w:bCs/>
          <w:sz w:val="20"/>
          <w:szCs w:val="20"/>
        </w:rPr>
        <w:t>ներ</w:t>
      </w:r>
      <w:r w:rsidRPr="004D447E">
        <w:rPr>
          <w:rFonts w:ascii="Sylfaen" w:hAnsi="Sylfaen" w:cs="Sylfaen"/>
          <w:bCs/>
          <w:sz w:val="20"/>
          <w:szCs w:val="20"/>
        </w:rPr>
        <w:t>բնակավայրային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նշանակության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ճանապարհաշինական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նորոգման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պահպանման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ու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շահագործման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ինչպես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նաև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փողոցների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ու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բակերի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արտաքին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լուսավորության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417F1655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22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օրենքով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սահմանված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դեպքերում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կարգով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կանխարգելում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կասեցնում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վերացնում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ապօրինի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հողօգտագործումները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. </w:t>
      </w:r>
    </w:p>
    <w:p w14:paraId="4388952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23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տեղական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տուրքերի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տեսակներին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համապատասխան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տրվող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թույլտվությունների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քաղաքաշինական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բազային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տվյալների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կազմումը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և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թույլտվությունների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տրամադրումը</w:t>
      </w:r>
      <w:proofErr w:type="spellEnd"/>
      <w:r w:rsidRPr="004D447E">
        <w:rPr>
          <w:rFonts w:ascii="Sylfaen" w:hAnsi="Sylfaen"/>
          <w:bCs/>
          <w:sz w:val="20"/>
          <w:szCs w:val="20"/>
        </w:rPr>
        <w:t>.</w:t>
      </w:r>
    </w:p>
    <w:p w14:paraId="69CF67B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24</w:t>
      </w:r>
      <w:r w:rsidRPr="004D447E">
        <w:rPr>
          <w:rFonts w:ascii="Sylfaen" w:hAnsi="Sylfae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իրավասության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սահմաններում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</w:rPr>
        <w:t>է</w:t>
      </w:r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համայնքի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քաղաքացիական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պաշտպանությանն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առնչվող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աշխատանքների</w:t>
      </w:r>
      <w:proofErr w:type="spellEnd"/>
      <w:r w:rsidRPr="004D447E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hAnsi="Sylfaen" w:cs="Sylfaen"/>
          <w:bCs/>
          <w:sz w:val="20"/>
          <w:szCs w:val="20"/>
        </w:rPr>
        <w:t>իրականացումը</w:t>
      </w:r>
      <w:proofErr w:type="spellEnd"/>
      <w:r w:rsidRPr="004D447E">
        <w:rPr>
          <w:rFonts w:ascii="Sylfaen" w:hAnsi="Sylfaen" w:cs="Sylfaen"/>
          <w:bCs/>
          <w:sz w:val="20"/>
          <w:szCs w:val="20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 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քաղաքացիական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պաշտպանության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պլանը</w:t>
      </w:r>
      <w:r w:rsidRPr="004D447E">
        <w:rPr>
          <w:rFonts w:ascii="Sylfaen" w:hAnsi="Sylfaen"/>
          <w:bCs/>
          <w:sz w:val="20"/>
          <w:szCs w:val="20"/>
        </w:rPr>
        <w:t>.</w:t>
      </w:r>
    </w:p>
    <w:p w14:paraId="54CBA4B0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շենքերի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կառուցապատողներին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ճարտարապետահատակագծային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առաջադրանքով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կանոնադրությամբ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ab/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2379C46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կառուցապատում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համայնքապետարանից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1170CD22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օրինականացման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գործընթացների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ծրագրային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բնույթի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եզրակացություններ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հատակագծեր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գծագրեր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փաստաթղթեր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F7A54C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ձևակերպում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շինարարության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շահագործման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փաստագրումը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կանխարգելում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կասեցնում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ինքնակամ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շինարարությունը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հետևանքների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վերացումը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3138F25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29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կանոնադրությանը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համապատասխան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արտաքին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գովազդ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տեղադրելու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որոշման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ժամկետների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իրազեկում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067360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30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գովազդի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առևտրի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ծառայությունների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օրենքով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գործունեությամբ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զբաղվող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անձանց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որոշումների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ժամկետների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իրազեկում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290EEEF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lastRenderedPageBreak/>
        <w:t>31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գտնվող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գեոդեզիական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կետերի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սահմանանիշերի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պահպանությունը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7D2B145F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ապօրինի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հողազավթումների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կանխարգելումը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78B980A3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հարկային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ճշտում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7F88DE6E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նպատակով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պայմանագրերի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օտարված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40CA0D7C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քաղաքաշինական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առաջարկություն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գոտիավորման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2741AB3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ստորաբաժանումում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գործառույթներ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B3117E6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օրենսդրության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վերահսկողության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56EA85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38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սխեմաների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գլխավոր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հատակագծերի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13D375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39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պետական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սեփականության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վերցնելու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հողամասերի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վարձավճարների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հարկերի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գանձման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միջոցառումների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իրականացմանը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24812315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40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վերահսկողություն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ֆոնդի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կողմից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օրենսդրության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պահանջների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նկատմամբ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92B96A1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41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հաշվեկշիռը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683E4DB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42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մասնակցում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ֆոնդի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նպատակային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բերրիության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վերականգնման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բարելավման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արդյունավետ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ժամանակին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տնտեսական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շրջանառության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մեջ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ընդգրկման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խախտման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կատարելիս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բերրի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շերտի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պահպանման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օգտագործման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բնագավառների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աշխատանքներին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938D9B6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43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հարկային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հողօգտագործողների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հողերի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կադաստրային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ճշտում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504E3F2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44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ներհամայնքային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տրանսպորտի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կանոնավոր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ուղևորափոխադրումների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իրականացումը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. </w:t>
      </w:r>
    </w:p>
    <w:p w14:paraId="37A9AA09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45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ամենամսյա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պարբերությամբ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տրամադրում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տարածքում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գործող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տաքսու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ծառայություն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իրականացնողների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բազային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02ECDD10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hAnsi="Sylfae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46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 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տաքսու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ծառայություն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իրականացնելու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որոշումների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նախագծերը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թույլտվություններն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ու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դրանց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ժամկետների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ավարտի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մասին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իրազեկում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53E94E5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hAnsi="Sylfaen" w:cs="Sylfaen"/>
          <w:bCs/>
          <w:sz w:val="20"/>
          <w:szCs w:val="20"/>
          <w:lang w:val="hy-AM"/>
        </w:rPr>
        <w:t>47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ՀԿՏՀ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կայքում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վարում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ոլորտին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վերաբերվող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hAnsi="Sylfaen"/>
          <w:bCs/>
          <w:sz w:val="20"/>
          <w:szCs w:val="20"/>
          <w:lang w:val="hy-AM"/>
        </w:rPr>
        <w:t xml:space="preserve"> </w:t>
      </w:r>
      <w:r w:rsidRPr="004D447E">
        <w:rPr>
          <w:rFonts w:ascii="Sylfaen" w:hAnsi="Sylfaen" w:cs="Sylfaen"/>
          <w:bCs/>
          <w:sz w:val="20"/>
          <w:szCs w:val="20"/>
          <w:lang w:val="hy-AM"/>
        </w:rPr>
        <w:t>բաժինները</w:t>
      </w:r>
      <w:r w:rsidRPr="004D447E">
        <w:rPr>
          <w:rFonts w:ascii="Sylfaen" w:hAnsi="Sylfaen"/>
          <w:bCs/>
          <w:sz w:val="20"/>
          <w:szCs w:val="20"/>
          <w:lang w:val="hy-AM"/>
        </w:rPr>
        <w:t>.</w:t>
      </w:r>
    </w:p>
    <w:p w14:paraId="386FE4F5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Sylfaen"/>
          <w:bCs/>
          <w:sz w:val="20"/>
          <w:szCs w:val="20"/>
          <w:lang w:val="hy-AM"/>
        </w:rPr>
      </w:pPr>
    </w:p>
    <w:p w14:paraId="37AF6B10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մ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ասնագետն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o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րենքով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իրավունքներ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պարտականություններ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5FAB1968" w14:textId="77777777" w:rsidR="009E1CDF" w:rsidRPr="004D447E" w:rsidRDefault="009E1CDF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Times New Roman" w:hAnsi="Sylfaen" w:cs="Sylfaen"/>
          <w:b/>
          <w:bCs/>
          <w:sz w:val="20"/>
          <w:szCs w:val="20"/>
          <w:lang w:val="hy-AM"/>
        </w:rPr>
      </w:pPr>
    </w:p>
    <w:p w14:paraId="41FA8765" w14:textId="77777777" w:rsidR="009E1CDF" w:rsidRPr="004D447E" w:rsidRDefault="00F45FB6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6</w:t>
      </w:r>
      <w:r w:rsidR="009E1CDF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 ԱՇԽԱՏԱԿԱԶՄԻ  2-ՐԴ ԿԱՐԳԻ   ՄԱՍՆԱԳԵՏ </w:t>
      </w:r>
      <w:r w:rsidR="009E1CDF"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 3.3-1)</w:t>
      </w:r>
    </w:p>
    <w:p w14:paraId="4328F4A6" w14:textId="77777777" w:rsidR="009E1CDF" w:rsidRPr="004D447E" w:rsidRDefault="009E1CDF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t>Նշված թափուր պաշտոնն զբաղեցնելու համար պահանջվում է ունենալ՝</w:t>
      </w:r>
    </w:p>
    <w:p w14:paraId="153E5EAC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14C2A236" w14:textId="77777777" w:rsidR="00C66E68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sz w:val="20"/>
          <w:szCs w:val="20"/>
          <w:lang w:val="hy-AM"/>
        </w:rPr>
        <w:t xml:space="preserve">         1) </w:t>
      </w:r>
      <w:r w:rsidR="00C66E6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առնվազն</w:t>
      </w:r>
      <w:r w:rsidR="00C66E68"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="00C66E6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միջնակարգ</w:t>
      </w:r>
      <w:r w:rsidR="00C66E68"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="00C66E68"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կրթություն</w:t>
      </w:r>
      <w:r w:rsidR="00C66E68"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09D5AE2A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Հանրապետության Սահմանադրության,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Համայնքային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ծառայության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մասին»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, «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ինքնակառավարման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մասին» 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Հայաստանի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Հանրապետության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օրենքների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կանոնադրության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լիազորությունների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հետ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կապված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իմացություն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ինչպես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տրամաբանելու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տարբեր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իրավիճակներում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կողմնորոշվելու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65872BBD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3</w:t>
      </w: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0DA5F17E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322E1D9B" w14:textId="77777777" w:rsidR="00C66E68" w:rsidRPr="004D447E" w:rsidRDefault="00C66E68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2E328AF1" w14:textId="77777777" w:rsidR="00C66E68" w:rsidRPr="004D447E" w:rsidRDefault="00C66E68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</w:rPr>
        <w:t>ԻՐԱՎՈՒՆՔՆԵՐԸ ԵՎ ՊԱՐՏԱԿԱՆՈՒԹՅՈՒՆՆԵՐԸ</w:t>
      </w:r>
    </w:p>
    <w:p w14:paraId="64090BE7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</w:p>
    <w:p w14:paraId="4A1A7A47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Calibri" w:hAnsi="Sylfaen" w:cs="Times New Roman"/>
          <w:bCs/>
          <w:sz w:val="20"/>
          <w:szCs w:val="20"/>
        </w:rPr>
      </w:pPr>
      <w:r w:rsidRPr="004D447E">
        <w:rPr>
          <w:rFonts w:ascii="Sylfaen" w:eastAsia="Calibri" w:hAnsi="Sylfaen" w:cs="Sylfaen"/>
          <w:bCs/>
          <w:sz w:val="20"/>
          <w:szCs w:val="20"/>
        </w:rPr>
        <w:t>1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կատարում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քարտուղարի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հանձնարարությունները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`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ժամանակին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պատշաճ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որակով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>.</w:t>
      </w:r>
    </w:p>
    <w:p w14:paraId="74D1DC11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Calibri" w:hAnsi="Sylfaen" w:cs="Times New Roman"/>
          <w:bCs/>
          <w:sz w:val="20"/>
          <w:szCs w:val="20"/>
        </w:rPr>
      </w:pP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կողմից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մշակված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իրավական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ակտերի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նախագծերի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ծրագրային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փաստաթղթերի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նյութերի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փորձաքննության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ուղարկելու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անհրաժեշտության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մասին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առաջարկություններ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ներկայացնում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քարտուղարին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>.</w:t>
      </w:r>
    </w:p>
    <w:p w14:paraId="31F4760E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Calibri" w:hAnsi="Sylfaen" w:cs="Times New Roman"/>
          <w:bCs/>
          <w:sz w:val="20"/>
          <w:szCs w:val="20"/>
        </w:rPr>
      </w:pP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lastRenderedPageBreak/>
        <w:t>3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ապահովում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փաստաթղթային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շրջանառությունը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լրացնում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համապատասխան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փաստաթղթերը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ստորագրում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պատրաստվող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փաստաթղթերը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>.</w:t>
      </w:r>
    </w:p>
    <w:p w14:paraId="0A61D6EC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Calibri" w:hAnsi="Sylfaen" w:cs="Times New Roman"/>
          <w:bCs/>
          <w:sz w:val="20"/>
          <w:szCs w:val="20"/>
        </w:rPr>
      </w:pP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քարտուղարին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ներկայացնում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աշխատանքային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ծրագրերը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անհրաժեշտության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դեպքում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իր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լիազորությունների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սահմաններում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նախապատրաստում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առաջարկություններ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տեղեկանքներ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հաշվետվություններ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զեկուցագրեր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միջնորդագրեր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գրություններ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>.</w:t>
      </w:r>
    </w:p>
    <w:p w14:paraId="667EDB6C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Calibri" w:hAnsi="Sylfaen" w:cs="Times New Roman"/>
          <w:bCs/>
          <w:sz w:val="20"/>
          <w:szCs w:val="20"/>
        </w:rPr>
      </w:pP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5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)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անհրաժեշտության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դեպքում</w:t>
      </w:r>
      <w:proofErr w:type="spellEnd"/>
      <w:r w:rsidRPr="004D447E">
        <w:rPr>
          <w:rFonts w:ascii="Sylfaen" w:eastAsia="Calibri" w:hAnsi="Sylfaen" w:cs="Sylfaen"/>
          <w:bCs/>
          <w:sz w:val="20"/>
          <w:szCs w:val="20"/>
        </w:rPr>
        <w:t>՝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քարտուղարի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համաձայնությամբ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մասնակցում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համապատասխան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տեղական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ինքնակառավարման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մարմինների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կազմակերպությունների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կողմից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կազմակերպվող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քննարկումներին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այլ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միջոցառումներին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այդ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մարմիններից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պաշտոնատար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անձանցից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,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կազմակերպություններից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ստանալով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ոլորտի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առջև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դրված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խնդիրների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գործառույթների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իրականացման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հետ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կապված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անհրաժեշտ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տեղեկատվություն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</w:rPr>
        <w:t>և</w:t>
      </w:r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proofErr w:type="spellStart"/>
      <w:r w:rsidRPr="004D447E">
        <w:rPr>
          <w:rFonts w:ascii="Sylfaen" w:eastAsia="Calibri" w:hAnsi="Sylfaen" w:cs="Sylfaen"/>
          <w:bCs/>
          <w:sz w:val="20"/>
          <w:szCs w:val="20"/>
        </w:rPr>
        <w:t>նյութեր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>.</w:t>
      </w:r>
    </w:p>
    <w:p w14:paraId="2BB4A736" w14:textId="77777777" w:rsidR="00C66E68" w:rsidRPr="004D447E" w:rsidRDefault="00C66E68" w:rsidP="005553D4">
      <w:pPr>
        <w:spacing w:after="0" w:line="240" w:lineRule="auto"/>
        <w:rPr>
          <w:rFonts w:ascii="Sylfaen" w:eastAsia="Calibri" w:hAnsi="Sylfaen" w:cs="Sylfaen"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Cs/>
          <w:sz w:val="20"/>
          <w:szCs w:val="20"/>
        </w:rPr>
        <w:t>6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proofErr w:type="spellStart"/>
      <w:r w:rsidRPr="004D447E">
        <w:rPr>
          <w:rFonts w:ascii="Sylfaen" w:eastAsia="Calibri" w:hAnsi="Sylfaen" w:cs="Times New Roman"/>
          <w:bCs/>
          <w:sz w:val="20"/>
          <w:szCs w:val="20"/>
        </w:rPr>
        <w:t>Շինուհայր</w:t>
      </w:r>
      <w:proofErr w:type="spellEnd"/>
      <w:r w:rsidRPr="004D447E">
        <w:rPr>
          <w:rFonts w:ascii="Sylfaen" w:eastAsia="Calibri" w:hAnsi="Sylfaen" w:cs="Times New Roman"/>
          <w:bCs/>
          <w:sz w:val="20"/>
          <w:szCs w:val="20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բնակավայրի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վերաբերյալ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քաղաքացիների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դիմում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>-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բողոքների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սահմանված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կարգով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քննարկումը,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 կազմակերպում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համայնքի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ղեկավարի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ավագանու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կողմից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քաղաքացիների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proofErr w:type="gramStart"/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ընդունելությունը, 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հսկողություն</w:t>
      </w:r>
      <w:proofErr w:type="gramEnd"/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իրականացնում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նրանց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առաջարկությունների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դիմումների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ու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բողոքների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քննարկման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ընթացքի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նկատմամբ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՝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արդյունքները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ներկայացնում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քարտուղարին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>.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 </w:t>
      </w:r>
    </w:p>
    <w:p w14:paraId="4C7F8873" w14:textId="77777777" w:rsidR="00C66E68" w:rsidRPr="004D447E" w:rsidRDefault="00C66E68" w:rsidP="005553D4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 xml:space="preserve"> 7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քարտուղարի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հանձնարարությամբ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կազմակերպում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խորհրդակցություններ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հանդիպումներ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ապահովում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խորհրդակցությունների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հանդիպումների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արձանագրությունների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կազմում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br/>
        <w:t xml:space="preserve">8)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բնակավայրի 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բնակիչներին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հասարակության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ներկայացուցիչներին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իրազեկում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տեղական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ինքնակառավարման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մարմինների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գործունեության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մասին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կազմակերպում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վերջիններիս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մասնակցությամբ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միջոցառումներ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`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սահմանված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սույն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օրենքով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Հայաստանի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Հանրապետության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այլ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օրենքներով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իրավական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ակտերով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ինչպես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նաև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համայնքում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տեղական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ինքնակառավարմանը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բնակիչների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մասնակցության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հանրային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բաց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լսումների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քննարկումների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կազմակերպման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անցկացման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կարգերով.</w:t>
      </w:r>
    </w:p>
    <w:p w14:paraId="53A288B4" w14:textId="77777777" w:rsidR="00C66E68" w:rsidRPr="004D447E" w:rsidRDefault="00C66E68" w:rsidP="005553D4">
      <w:pPr>
        <w:spacing w:after="0" w:line="240" w:lineRule="auto"/>
        <w:rPr>
          <w:rFonts w:ascii="Sylfaen" w:eastAsia="Calibri" w:hAnsi="Sylfaen" w:cs="Sylfaen"/>
          <w:sz w:val="20"/>
          <w:szCs w:val="20"/>
          <w:lang w:val="hy-AM"/>
        </w:rPr>
      </w:pP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9)  հ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ամայնքի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պաշտոնական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համացանցային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կայքում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նյութեր տեղադրելու նպատակով նկարում և նախապատրաստում է բնակավայրում տեղի ունեցող աշխատանքների, իրադարձությունների և միջոցառումների հետ կապված նյութեր ու այդ ամենը փոխանցում համայնքապետարանի համապատասխան աշխատակցին.</w:t>
      </w:r>
    </w:p>
    <w:p w14:paraId="1D6354EF" w14:textId="77777777" w:rsidR="00C66E68" w:rsidRPr="004D447E" w:rsidRDefault="00C66E68" w:rsidP="005553D4">
      <w:pPr>
        <w:spacing w:after="0" w:line="240" w:lineRule="auto"/>
        <w:rPr>
          <w:rFonts w:ascii="Sylfaen" w:eastAsia="Calibri" w:hAnsi="Sylfaen" w:cs="Times New Roman"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10)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համայնքի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ղեկավարի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ավագանու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ընդունած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նորմատիվ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իրավական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ակտերը փակցնում է համապատասխան տեղերում,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ապահովում է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համայնքի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ավագանու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կողմից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սահմանված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տեղեկատվության և համայնքում անցկացված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հանրային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լսումների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ու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քննարկումների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արդյունքների հրապարակումը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>,</w:t>
      </w:r>
    </w:p>
    <w:p w14:paraId="06BE0BC0" w14:textId="77777777" w:rsidR="00C66E68" w:rsidRPr="004D447E" w:rsidRDefault="00C66E68" w:rsidP="005553D4">
      <w:pPr>
        <w:spacing w:after="0" w:line="240" w:lineRule="auto"/>
        <w:rPr>
          <w:rFonts w:ascii="Sylfaen" w:eastAsia="Calibri" w:hAnsi="Sylfaen" w:cs="Sylfaen"/>
          <w:sz w:val="20"/>
          <w:szCs w:val="20"/>
          <w:lang w:val="hy-AM"/>
        </w:rPr>
      </w:pP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 11) ապահովում է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համայնքի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ղեկավարի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լիազորությունների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շրջանակում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տրվող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թույլտվությունների,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դիմումների և այլ փաստաթղթերի շրջանառությունը.</w:t>
      </w:r>
    </w:p>
    <w:p w14:paraId="43D57DB2" w14:textId="77777777" w:rsidR="00C66E68" w:rsidRPr="004D447E" w:rsidRDefault="00C66E68" w:rsidP="005553D4">
      <w:pPr>
        <w:spacing w:after="0" w:line="240" w:lineRule="auto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12)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ընդունում է 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բնակավայրի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բնակիչների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կողմից ներկայացված դիմումները և ներկայացնում քարտուղարին.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br/>
        <w:t xml:space="preserve">  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13)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բնակավայրի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բնակիչներին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,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հասարակության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ներկայացուցիչներին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իրազեկում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(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կամ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)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ներգրավում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բնակավայրի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տարածքում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կազմակերպվող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ուսուցման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վերապատրաստման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ծրագրերում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>.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br/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14)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պատրաստում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և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դիմումատուներին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տրամադրում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համապատասխան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պահանջվող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տեղականքներ/որոշների պատասխանը համայքապետարանից ստանալուց հետո/: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br/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15) վարում է բնակավայրի տնտեսական գրքերը, տեղեկանքներ տրամադրում միայն տնտեսությունների գրքերում տեղ գտած տվյալների շրջանակներում և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օրենսդրությամբ սահմանված կարգով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:</w:t>
      </w:r>
      <w:r w:rsidRPr="004D447E">
        <w:rPr>
          <w:rFonts w:ascii="Sylfaen" w:eastAsia="Calibri" w:hAnsi="Sylfaen" w:cs="Times New Roman"/>
          <w:sz w:val="20"/>
          <w:szCs w:val="20"/>
          <w:lang w:val="hy-AM"/>
        </w:rPr>
        <w:br/>
        <w:t xml:space="preserve"> 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 xml:space="preserve">16)  ըստ պահանջի բնակչությանը տրամադրում է տեղեկանքներ՝ հողի հարկի, գույքահարկի, հողի վարձավճարների, տեղական տուրքերի և վճարների  պարտքերի և վճարումների մասին.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br/>
        <w:t xml:space="preserve">   17) ՀԿՏՀ կայքում իր լիազորությունների և իրավասությունների շրջանակներում   կատարում է համապատասխան լրացումները, ճշտումները ու փոփոխությունները, վարում է բնակչության ռեգիստրը և  համապատասխանեցնում տնտեսությունների գրքի հետ.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br/>
        <w:t xml:space="preserve">  18) քարտուղարի հանձնարարությամբ մասնակցում է աշխատանքային  ծրագրի մշակման  աշխատանքներին.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br/>
        <w:t xml:space="preserve">  19) քարտուղարի հանձնարարությամբ այլ մարմիններից, պաշտոնատար  անձանցից ստանում է աշխատակազմի առջև դրված  գործառույթների և  խնդիրների իրականացման հետ կապված անհրաժեշտ տեղեկատվություն և նյութեր.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br/>
        <w:t xml:space="preserve">  20) քարտուղարին կիսամյակը մեկ ներկայացնում է հաշվետվություն իր կատարած աշխատանքների մասին. </w:t>
      </w:r>
    </w:p>
    <w:p w14:paraId="7043F14C" w14:textId="77777777" w:rsidR="00C66E68" w:rsidRPr="004D447E" w:rsidRDefault="00C66E68" w:rsidP="005553D4">
      <w:pPr>
        <w:spacing w:after="0" w:line="240" w:lineRule="auto"/>
        <w:rPr>
          <w:rFonts w:ascii="Sylfaen" w:eastAsia="Times New Roman" w:hAnsi="Sylfaen" w:cs="Sylfae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21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համայնքի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ՀԿՏՀ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կայքում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վարում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իր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ոլորտին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վերաբերվող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տվյալների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Calibri" w:hAnsi="Sylfaen" w:cs="Sylfaen"/>
          <w:bCs/>
          <w:sz w:val="20"/>
          <w:szCs w:val="20"/>
          <w:lang w:val="hy-AM"/>
        </w:rPr>
        <w:t>բաժինները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t>.</w:t>
      </w:r>
      <w:r w:rsidRPr="004D447E">
        <w:rPr>
          <w:rFonts w:ascii="Sylfaen" w:eastAsia="Calibri" w:hAnsi="Sylfaen" w:cs="Times New Roman"/>
          <w:bCs/>
          <w:sz w:val="20"/>
          <w:szCs w:val="20"/>
          <w:lang w:val="hy-AM"/>
        </w:rPr>
        <w:br/>
        <w:t xml:space="preserve">  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t>22) ստորագրում է իր կողմից պատրաստվող փաստաթղթերը.</w:t>
      </w:r>
      <w:r w:rsidRPr="004D447E">
        <w:rPr>
          <w:rFonts w:ascii="Sylfaen" w:eastAsia="Calibri" w:hAnsi="Sylfaen" w:cs="Sylfaen"/>
          <w:sz w:val="20"/>
          <w:szCs w:val="20"/>
          <w:lang w:val="hy-AM"/>
        </w:rPr>
        <w:br/>
        <w:t xml:space="preserve">  23) իրականացնում է սույն պաշտոնի անձնագրով սահմանված այլ լիազորություններ:</w:t>
      </w:r>
    </w:p>
    <w:p w14:paraId="798CF66E" w14:textId="77777777" w:rsidR="00C66E68" w:rsidRPr="004D447E" w:rsidRDefault="00C66E68" w:rsidP="005553D4">
      <w:pPr>
        <w:shd w:val="clear" w:color="auto" w:fill="FFFFFF"/>
        <w:spacing w:after="0" w:line="240" w:lineRule="auto"/>
        <w:ind w:right="91" w:firstLine="540"/>
        <w:jc w:val="both"/>
        <w:rPr>
          <w:rFonts w:ascii="Sylfaen" w:eastAsia="Calibri" w:hAnsi="Sylfaen" w:cs="Sylfaen"/>
          <w:sz w:val="20"/>
          <w:szCs w:val="20"/>
          <w:lang w:val="hy-AM"/>
        </w:rPr>
      </w:pPr>
    </w:p>
    <w:p w14:paraId="2FD6C3B0" w14:textId="77777777" w:rsidR="00C66E68" w:rsidRPr="004D447E" w:rsidRDefault="00C66E68" w:rsidP="005553D4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Աշխատակազմի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մ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ասնագետն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o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րենքով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,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իրավունքներ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այդ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ակտերով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նախատեսված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պարտականություններ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5D1DF5CD" w14:textId="77777777" w:rsidR="00C66E68" w:rsidRPr="004D447E" w:rsidRDefault="00C66E68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616BA285" w14:textId="77777777" w:rsidR="00C66E68" w:rsidRPr="004D447E" w:rsidRDefault="00C66E68" w:rsidP="005553D4">
      <w:pPr>
        <w:tabs>
          <w:tab w:val="left" w:pos="900"/>
        </w:tabs>
        <w:spacing w:after="0" w:line="240" w:lineRule="auto"/>
        <w:rPr>
          <w:rFonts w:ascii="Sylfaen" w:eastAsia="Times New Roman" w:hAnsi="Sylfaen" w:cs="Times New Roman"/>
          <w:sz w:val="20"/>
          <w:szCs w:val="20"/>
          <w:lang w:val="hy-AM"/>
        </w:rPr>
      </w:pPr>
    </w:p>
    <w:p w14:paraId="7946BB7A" w14:textId="77777777" w:rsidR="009E1CDF" w:rsidRPr="004D447E" w:rsidRDefault="00C66E68" w:rsidP="005553D4">
      <w:pPr>
        <w:tabs>
          <w:tab w:val="left" w:pos="900"/>
        </w:tabs>
        <w:spacing w:after="0" w:line="240" w:lineRule="auto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sz w:val="20"/>
          <w:szCs w:val="20"/>
          <w:lang w:val="hy-AM"/>
        </w:rPr>
        <w:t xml:space="preserve"> </w:t>
      </w:r>
      <w:r w:rsidR="001E0616" w:rsidRPr="004D447E">
        <w:rPr>
          <w:rFonts w:ascii="Sylfaen" w:eastAsia="Times New Roman" w:hAnsi="Sylfaen" w:cs="Times New Roman"/>
          <w:sz w:val="20"/>
          <w:szCs w:val="20"/>
          <w:lang w:val="hy-AM"/>
        </w:rPr>
        <w:tab/>
      </w:r>
      <w:r w:rsidR="001E0616" w:rsidRPr="004D447E">
        <w:rPr>
          <w:rFonts w:ascii="Sylfaen" w:eastAsia="Times New Roman" w:hAnsi="Sylfaen" w:cs="Times New Roman"/>
          <w:sz w:val="20"/>
          <w:szCs w:val="20"/>
          <w:lang w:val="hy-AM"/>
        </w:rPr>
        <w:tab/>
      </w:r>
      <w:r w:rsidR="001E0616" w:rsidRPr="004D447E">
        <w:rPr>
          <w:rFonts w:ascii="Sylfaen" w:eastAsia="Times New Roman" w:hAnsi="Sylfaen" w:cs="Times New Roman"/>
          <w:sz w:val="20"/>
          <w:szCs w:val="20"/>
          <w:lang w:val="hy-AM"/>
        </w:rPr>
        <w:tab/>
      </w:r>
      <w:r w:rsidR="00F45FB6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>7</w:t>
      </w:r>
      <w:r w:rsidR="009E1CDF" w:rsidRPr="004D447E">
        <w:rPr>
          <w:rFonts w:ascii="Sylfaen" w:eastAsia="Times New Roman" w:hAnsi="Sylfaen" w:cs="Sylfaen"/>
          <w:b/>
          <w:bCs/>
          <w:sz w:val="20"/>
          <w:szCs w:val="20"/>
          <w:lang w:val="hy-AM"/>
        </w:rPr>
        <w:t xml:space="preserve">    ԱՇԽԱՏԱԿԱԶՄԻ  2-ՐԴ ԿԱՐԳԻ   ՄԱՍՆԱԳԵՏ </w:t>
      </w:r>
      <w:r w:rsidR="009E1CDF" w:rsidRPr="004D447E">
        <w:rPr>
          <w:rFonts w:ascii="Sylfaen" w:eastAsia="Calibri" w:hAnsi="Sylfaen" w:cs="Sylfaen"/>
          <w:b/>
          <w:sz w:val="20"/>
          <w:szCs w:val="20"/>
          <w:lang w:val="hy-AM"/>
        </w:rPr>
        <w:t>(ծածկագիր՝ 3.3-2)</w:t>
      </w:r>
    </w:p>
    <w:p w14:paraId="29933E7E" w14:textId="77777777" w:rsidR="009E1CDF" w:rsidRPr="004D447E" w:rsidRDefault="009E1CDF" w:rsidP="005553D4">
      <w:pPr>
        <w:keepNext/>
        <w:shd w:val="clear" w:color="auto" w:fill="FFFFFF"/>
        <w:spacing w:after="0" w:line="240" w:lineRule="auto"/>
        <w:ind w:right="67"/>
        <w:jc w:val="center"/>
        <w:outlineLvl w:val="0"/>
        <w:rPr>
          <w:rFonts w:ascii="Sylfaen" w:eastAsia="Calibri" w:hAnsi="Sylfaen" w:cs="Sylfaen"/>
          <w:b/>
          <w:sz w:val="20"/>
          <w:szCs w:val="20"/>
          <w:lang w:val="hy-AM"/>
        </w:rPr>
      </w:pPr>
      <w:r w:rsidRPr="004D447E">
        <w:rPr>
          <w:rFonts w:ascii="Sylfaen" w:eastAsia="Calibri" w:hAnsi="Sylfaen" w:cs="Sylfaen"/>
          <w:b/>
          <w:sz w:val="20"/>
          <w:szCs w:val="20"/>
          <w:lang w:val="hy-AM"/>
        </w:rPr>
        <w:lastRenderedPageBreak/>
        <w:t>Նշված թափուր պաշտոնն զբաղեցնելու համար պահանջվում է ունենալ՝</w:t>
      </w:r>
    </w:p>
    <w:p w14:paraId="10D13554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 xml:space="preserve">          1) առնվազն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միջնակարգ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կրթություն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44F78AEB" w14:textId="77777777" w:rsidR="009E1CDF" w:rsidRPr="004D447E" w:rsidRDefault="009E1CD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2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 իր լիազորությունների հետ կապված իրավական ակտերի ՀՀ Սահմանդրության , «Համայնքային ծառայության մասին» , «Տեղական ինքնակառավարման մասին» , ՀՀ հողային օրենսգրքի, &lt;&lt;Հողի հարկի մասին&gt;&gt;, &lt;&lt;Հողի հարկի արտոնությունների մասին&gt;&gt;, &lt;&lt;Զինապարտության մասին&gt;&gt; , ՀՀ օրենքների, ինչպես նաև ՀՀ կառավարության իրավական ակտերի անհրաժեշտ իմացություն, տրամաբանելու, տարբեր իրավիճակներում կողմնորոշվելու կարողություն,3</w:t>
      </w: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) 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տիրապետում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է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անհրաժեշտ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տեղեկատվությանը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.</w:t>
      </w:r>
    </w:p>
    <w:p w14:paraId="67992413" w14:textId="77777777" w:rsidR="009E1CDF" w:rsidRPr="004D447E" w:rsidRDefault="009E1CD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4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)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ունի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համակարգչով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և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ժամանակակից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այլ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տեխնիկական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միջոցներով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աշխատելու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 xml:space="preserve"> </w:t>
      </w:r>
      <w:r w:rsidRPr="004D447E">
        <w:rPr>
          <w:rFonts w:ascii="Sylfaen" w:eastAsia="Times New Roman" w:hAnsi="Sylfaen" w:cs="Sylfaen"/>
          <w:bCs/>
          <w:sz w:val="20"/>
          <w:szCs w:val="20"/>
          <w:lang w:val="hy-AM"/>
        </w:rPr>
        <w:t>ունակություն</w:t>
      </w:r>
      <w:r w:rsidRPr="004D447E">
        <w:rPr>
          <w:rFonts w:ascii="Sylfaen" w:eastAsia="Times New Roman" w:hAnsi="Sylfaen" w:cs="Arial Armenian"/>
          <w:bCs/>
          <w:sz w:val="20"/>
          <w:szCs w:val="20"/>
          <w:lang w:val="hy-AM"/>
        </w:rPr>
        <w:t>:</w:t>
      </w:r>
    </w:p>
    <w:p w14:paraId="7909CA69" w14:textId="77777777" w:rsidR="009E1CDF" w:rsidRPr="004D447E" w:rsidRDefault="009E1CDF" w:rsidP="005553D4">
      <w:pPr>
        <w:spacing w:after="0" w:line="240" w:lineRule="auto"/>
        <w:ind w:firstLine="540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</w:p>
    <w:p w14:paraId="07A7125D" w14:textId="77777777" w:rsidR="009E1CDF" w:rsidRPr="004D447E" w:rsidRDefault="009E1CDF" w:rsidP="005553D4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r w:rsidRPr="004D447E">
        <w:rPr>
          <w:rFonts w:ascii="Sylfaen" w:eastAsia="Times New Roman" w:hAnsi="Sylfaen" w:cs="Sylfaen"/>
          <w:b/>
          <w:bCs/>
          <w:sz w:val="20"/>
          <w:szCs w:val="20"/>
        </w:rPr>
        <w:t>ԻՐԱՎՈՒՆՔՆԵՐԸ ԵՎ ՊԱՐՏԱԿԱՆՈՒԹՅՈՒՆՆԵՐԸ</w:t>
      </w:r>
    </w:p>
    <w:p w14:paraId="2F7822C6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</w:rPr>
      </w:pPr>
    </w:p>
    <w:p w14:paraId="2EDAC71E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</w:rPr>
        <w:t>1</w:t>
      </w: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>) մասնակցում է հողի հարկի և հողամասերի վարձավճարների գանձման աշխատանքներին,</w:t>
      </w:r>
    </w:p>
    <w:p w14:paraId="1A15A4CA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>2) մասնակցում է համայնքի զինապարտների գրանցամատյանի օրենքով սահմանված կարգով</w:t>
      </w:r>
    </w:p>
    <w:p w14:paraId="4B5F9985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 վարման աշխատանքներին, նախապատրաստում և աշխատակազմի քարտուղարին է</w:t>
      </w:r>
    </w:p>
    <w:p w14:paraId="2D916FBD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 ներկայացնում առաջարկություն զինապարտների վերաբերյալ ցուցակները, ինչպես նաև</w:t>
      </w:r>
    </w:p>
    <w:p w14:paraId="3F787921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 ըստ բնակության վայրի հաշվառումից հանվելու, աշխատանքի ընդունվելու և աշխատանքից</w:t>
      </w:r>
    </w:p>
    <w:p w14:paraId="0BCBCE2B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 ազատվելու վերաբերյալ տվյալները տարածքային զինվորական կոմիսարիատ ներկայացնելու համար,</w:t>
      </w:r>
    </w:p>
    <w:p w14:paraId="24B0FFAB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>3) իրենց պարտականությունները խախտած զինապարտ քաղաքացիների վերաբերյալ</w:t>
      </w:r>
    </w:p>
    <w:p w14:paraId="354D17DE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 տեղեկություններ ունենալու դեպքում այդ մասին անհապաղ տեղեկացնում է աշխատակազմի</w:t>
      </w:r>
    </w:p>
    <w:p w14:paraId="699963D5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 xml:space="preserve"> քարտուղարին:</w:t>
      </w:r>
    </w:p>
    <w:p w14:paraId="3C97C775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>4) իր իրավասության սահմաններում մասնակցում է նախազորակոչային, զորակոչային տարիքի անձանց և պահեստազորային զինվորական հաշվառման բնագավառում ՀՀ օրենսդրությամբ տեղական ինքնակառավարման մարմինների պաշտոնատար անձանց վերապահված  լիազորությունների իրականացմանը,</w:t>
      </w:r>
    </w:p>
    <w:p w14:paraId="25CBAE9E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>5) ստորագրում է իր կողմից պատրաստվող փաստաթղթերը</w:t>
      </w:r>
    </w:p>
    <w:p w14:paraId="11F6B872" w14:textId="77777777" w:rsidR="009E1CDF" w:rsidRPr="004D447E" w:rsidRDefault="009E1CDF" w:rsidP="005553D4">
      <w:pPr>
        <w:spacing w:after="0" w:line="240" w:lineRule="auto"/>
        <w:jc w:val="both"/>
        <w:rPr>
          <w:rFonts w:ascii="Sylfaen" w:eastAsia="Times New Roman" w:hAnsi="Sylfaen" w:cs="Times New Roman"/>
          <w:bCs/>
          <w:sz w:val="20"/>
          <w:szCs w:val="20"/>
          <w:lang w:val="hy-AM"/>
        </w:rPr>
      </w:pPr>
      <w:r w:rsidRPr="004D447E">
        <w:rPr>
          <w:rFonts w:ascii="Sylfaen" w:eastAsia="Times New Roman" w:hAnsi="Sylfaen" w:cs="Times New Roman"/>
          <w:bCs/>
          <w:sz w:val="20"/>
          <w:szCs w:val="20"/>
          <w:lang w:val="hy-AM"/>
        </w:rPr>
        <w:t>6) իրականացնում է սույն պաշտոնի անձնագրով սահմանված այլ լիազորություններ:</w:t>
      </w:r>
    </w:p>
    <w:p w14:paraId="75081547" w14:textId="77777777" w:rsidR="005553D4" w:rsidRDefault="005553D4" w:rsidP="005553D4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30E931" w14:textId="33F5BAB2" w:rsidR="00824E89" w:rsidRPr="004D447E" w:rsidRDefault="00824E89" w:rsidP="005553D4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Մրցույթներին մասնակցելու համար դիմողները պետք է ներկայացնեն հետևյալ փաստաթղթերը.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ա) գրավոր դիմում (տրվում է հանձնաժողովի անունով),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փաստաթղթերի` դիպլոմի (ների), վկայականի (ների), աշխատանքային գրքույկի (վերջինիս բացակայության դեպքում անհրաժեշտ է ներկայացնել տեղեկանք համապատասխան մարմնից) պատճենները` բնօրինակների հետ միասին,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գ) հայտարարություն այն մասին, որ ինքը չի տառապում Հայաստանի Հանրապետության կառավարության 2011 թվականի դեկտեմբերի 15-ի թիվ 1801-Ն որոշմամբ հաստատված ցանկում ընդգրկված հիվանդություններից որևէ մեկով,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դ) հայտարարություն այն մասին, որը ինքը դատական կարգով չի ճանաչվել անգործունակ կամ սահմանափակ գործունակ,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ե) &lt;&lt;Համայնքային ծառայության մասին&gt;&gt; Հայաստանի Հանրապետության օրենքի 12-րդ հոդվածի &lt;&lt;ե&gt;&gt; կետի պահանջը բավարարելու նպատակով արական սեռի անձինք ներկայացնում են նաև զինգրքույկի կամ դրան փոխարինող ժամանակավոր զորակոչային տեղամասին կցագրման վկայականի պատճենները կամ համապատասխան տեղեկանք,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զ) մեկ լուսանկար (3x4 չափսի),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է) անձնագրի պատճենը: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Մրցույթին մասնակցելու համար փաստաթղթերը ներկայացնել անձամբ` անձնագրով կամ անձը հաստատող փաստաթղթով: Փաստաթղթերն ընդունվում են Տաթևի համայնքապետարանում և Սյունիքի մարզպետարանի աշխատակազմի ՏԻ և ՀԳՄ հարցերով վարչությունում, ամեն օր, ժամը 10-ից մինչև 17-ը` բացի շաբաթ, կիրակի օրերից: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Ներկայացվող փաստաթղթերի պատճենների հետ միասին անհրաժեշտ է ներկայացնել նաև դրանց բնօրինակները: Ներկայացրած փաստաթղթերի պատճենները ետ չեն վերադարձվում: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Մրցույթին մասնակցել ցանկացողները լրացուցիչ տեղեկություններ ստանալու, ինչպես նաև պաշտոնների 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անձնագրերին և հարցաշարերին ծանոթանալու համար կարող են դիմել Տաթևի համայնքապետարանի աշխատակազմ (Տաթև համայնք, գ. Շինուհայր, Մայրուղի 14,  հեռ.՝ 0284-95-530, 094-224266) և Սյունիքի մարզպետարանի աշխատակազմի ՏԻ և ՀԳՄ հարցերով վարչություն ( հեռ.՝ 0285-4-35-50)։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Մր</w:t>
      </w:r>
      <w:r w:rsidR="00FE20FC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ցույթը կկայանա 2022թ </w:t>
      </w:r>
      <w:r w:rsidR="001E0616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դեկտեմբերի </w:t>
      </w:r>
      <w:r w:rsidR="004D447E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239EC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-ին 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ժամը 11.00-ին` Տաթևի համայնքապետարանում: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Դիմումների ընդունման վերջին</w:t>
      </w:r>
      <w:r w:rsidR="00FE20FC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ժամկետն է 2022</w:t>
      </w:r>
      <w:r w:rsidR="001E0616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թ. նոյեմբերի 1</w:t>
      </w:r>
      <w:r w:rsidR="004D447E" w:rsidRPr="005553D4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239EC"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ը:</w:t>
      </w:r>
    </w:p>
    <w:p w14:paraId="056EB53A" w14:textId="77777777" w:rsidR="00824E89" w:rsidRPr="004D447E" w:rsidRDefault="00824E89" w:rsidP="005553D4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7E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Հասցե`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ՀՀ Սյունիքի մարզ, Տաթև համայնք, գ. Շինուհայր, Մայրուղի 14</w:t>
      </w:r>
    </w:p>
    <w:p w14:paraId="032B1CEF" w14:textId="77777777" w:rsidR="00824E89" w:rsidRPr="004D447E" w:rsidRDefault="00824E89" w:rsidP="005553D4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7E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Հեռ..` </w:t>
      </w:r>
      <w:r w:rsidRPr="004D447E"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094-224266</w:t>
      </w:r>
    </w:p>
    <w:p w14:paraId="2801AC68" w14:textId="77777777" w:rsidR="00824E89" w:rsidRPr="004D447E" w:rsidRDefault="00824E89" w:rsidP="005553D4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447E">
        <w:rPr>
          <w:rFonts w:ascii="Sylfaen" w:eastAsia="Times New Roman" w:hAnsi="Sylfaen" w:cs="Times New Roman"/>
          <w:bCs/>
          <w:color w:val="000000" w:themeColor="text1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Էլ. փոստ` </w:t>
      </w:r>
      <w:r w:rsidR="007D7E1C" w:rsidRPr="004D447E">
        <w:rPr>
          <w:rStyle w:val="a3"/>
          <w:rFonts w:ascii="Sylfaen" w:eastAsia="Times New Roman" w:hAnsi="Sylfaen" w:cs="Times New Roman"/>
          <w:sz w:val="20"/>
          <w:szCs w:val="20"/>
          <w:lang w:val="hy-AM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tatevsyunik@mail.ru</w:t>
      </w:r>
    </w:p>
    <w:p w14:paraId="633FD25F" w14:textId="77777777" w:rsidR="00824E89" w:rsidRPr="001E0616" w:rsidRDefault="00000000" w:rsidP="005553D4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  <w:sz w:val="20"/>
          <w:szCs w:val="20"/>
          <w:lang w:val="hy-AM"/>
        </w:rPr>
      </w:pPr>
      <w:hyperlink r:id="rId6" w:history="1">
        <w:r w:rsidR="00824E89" w:rsidRPr="004D447E">
          <w:rPr>
            <w:rFonts w:ascii="Sylfaen" w:eastAsia="Times New Roman" w:hAnsi="Sylfaen" w:cs="Times New Roman"/>
            <w:b/>
            <w:bCs/>
            <w:color w:val="000000" w:themeColor="text1"/>
            <w:sz w:val="20"/>
            <w:szCs w:val="20"/>
            <w:lang w:val="hy-AM"/>
          </w:rPr>
          <w:t>ՀՀ տեղական ինքնակառավարման մարմիններ</w:t>
        </w:r>
      </w:hyperlink>
    </w:p>
    <w:p w14:paraId="22766706" w14:textId="77777777" w:rsidR="002C716A" w:rsidRPr="001E0616" w:rsidRDefault="002C716A" w:rsidP="005553D4">
      <w:pPr>
        <w:spacing w:after="0" w:line="240" w:lineRule="auto"/>
        <w:rPr>
          <w:sz w:val="20"/>
          <w:szCs w:val="20"/>
          <w:lang w:val="hy-AM"/>
        </w:rPr>
      </w:pPr>
    </w:p>
    <w:sectPr w:rsidR="002C716A" w:rsidRPr="001E0616" w:rsidSect="001E0616">
      <w:pgSz w:w="12240" w:h="15840"/>
      <w:pgMar w:top="810" w:right="54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6FB"/>
    <w:multiLevelType w:val="hybridMultilevel"/>
    <w:tmpl w:val="0BF28D6E"/>
    <w:lvl w:ilvl="0" w:tplc="EE1AEEC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7458"/>
    <w:multiLevelType w:val="hybridMultilevel"/>
    <w:tmpl w:val="8D26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51CD"/>
    <w:multiLevelType w:val="hybridMultilevel"/>
    <w:tmpl w:val="6916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165F5"/>
    <w:multiLevelType w:val="hybridMultilevel"/>
    <w:tmpl w:val="CD0AB5E8"/>
    <w:lvl w:ilvl="0" w:tplc="C08AF626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577AB"/>
    <w:multiLevelType w:val="hybridMultilevel"/>
    <w:tmpl w:val="CD0AB5E8"/>
    <w:lvl w:ilvl="0" w:tplc="C08AF626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7B69"/>
    <w:multiLevelType w:val="hybridMultilevel"/>
    <w:tmpl w:val="380A4E72"/>
    <w:lvl w:ilvl="0" w:tplc="C10A580C">
      <w:start w:val="12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5F4"/>
    <w:multiLevelType w:val="hybridMultilevel"/>
    <w:tmpl w:val="84B202C8"/>
    <w:lvl w:ilvl="0" w:tplc="D8CC96F4">
      <w:start w:val="1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052C"/>
    <w:multiLevelType w:val="hybridMultilevel"/>
    <w:tmpl w:val="CD0AB5E8"/>
    <w:lvl w:ilvl="0" w:tplc="C08AF626">
      <w:start w:val="10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085033">
    <w:abstractNumId w:val="0"/>
  </w:num>
  <w:num w:numId="2" w16cid:durableId="3102082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0138099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8505167">
    <w:abstractNumId w:val="7"/>
  </w:num>
  <w:num w:numId="5" w16cid:durableId="1067194299">
    <w:abstractNumId w:val="2"/>
  </w:num>
  <w:num w:numId="6" w16cid:durableId="2002537989">
    <w:abstractNumId w:val="1"/>
  </w:num>
  <w:num w:numId="7" w16cid:durableId="258636307">
    <w:abstractNumId w:val="6"/>
  </w:num>
  <w:num w:numId="8" w16cid:durableId="500317931">
    <w:abstractNumId w:val="3"/>
  </w:num>
  <w:num w:numId="9" w16cid:durableId="951860567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9363179">
    <w:abstractNumId w:val="4"/>
  </w:num>
  <w:num w:numId="11" w16cid:durableId="640112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66"/>
    <w:rsid w:val="0002602D"/>
    <w:rsid w:val="000516E2"/>
    <w:rsid w:val="00053B41"/>
    <w:rsid w:val="000B787F"/>
    <w:rsid w:val="00102D9F"/>
    <w:rsid w:val="00111F0A"/>
    <w:rsid w:val="00155FB2"/>
    <w:rsid w:val="001870FD"/>
    <w:rsid w:val="001E0616"/>
    <w:rsid w:val="001E41A2"/>
    <w:rsid w:val="001E73D2"/>
    <w:rsid w:val="00212254"/>
    <w:rsid w:val="00245167"/>
    <w:rsid w:val="00293552"/>
    <w:rsid w:val="002C716A"/>
    <w:rsid w:val="002E0BE5"/>
    <w:rsid w:val="002F5A19"/>
    <w:rsid w:val="00316696"/>
    <w:rsid w:val="00363E66"/>
    <w:rsid w:val="0038785D"/>
    <w:rsid w:val="003B5B03"/>
    <w:rsid w:val="003C4344"/>
    <w:rsid w:val="003F521A"/>
    <w:rsid w:val="00423FC8"/>
    <w:rsid w:val="00424E22"/>
    <w:rsid w:val="004773FA"/>
    <w:rsid w:val="00485732"/>
    <w:rsid w:val="004A33C3"/>
    <w:rsid w:val="004D447E"/>
    <w:rsid w:val="005553D4"/>
    <w:rsid w:val="00572486"/>
    <w:rsid w:val="00660BAB"/>
    <w:rsid w:val="00703601"/>
    <w:rsid w:val="007239EC"/>
    <w:rsid w:val="00725915"/>
    <w:rsid w:val="007643FC"/>
    <w:rsid w:val="007A43F2"/>
    <w:rsid w:val="007D7E1C"/>
    <w:rsid w:val="00824E89"/>
    <w:rsid w:val="0083023D"/>
    <w:rsid w:val="00835488"/>
    <w:rsid w:val="0084496E"/>
    <w:rsid w:val="008736AB"/>
    <w:rsid w:val="00896000"/>
    <w:rsid w:val="008F7841"/>
    <w:rsid w:val="009E1CDF"/>
    <w:rsid w:val="00AD2248"/>
    <w:rsid w:val="00B122A2"/>
    <w:rsid w:val="00B35D63"/>
    <w:rsid w:val="00B401C1"/>
    <w:rsid w:val="00B97F36"/>
    <w:rsid w:val="00BA0204"/>
    <w:rsid w:val="00BC7FD1"/>
    <w:rsid w:val="00BD1365"/>
    <w:rsid w:val="00BF384C"/>
    <w:rsid w:val="00C155E5"/>
    <w:rsid w:val="00C4452B"/>
    <w:rsid w:val="00C657EE"/>
    <w:rsid w:val="00C66E68"/>
    <w:rsid w:val="00D4109F"/>
    <w:rsid w:val="00DB11FB"/>
    <w:rsid w:val="00DF5D50"/>
    <w:rsid w:val="00E36DAD"/>
    <w:rsid w:val="00F42502"/>
    <w:rsid w:val="00F45FB6"/>
    <w:rsid w:val="00FB2EE0"/>
    <w:rsid w:val="00FE20FC"/>
    <w:rsid w:val="00FE78B4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4F67"/>
  <w15:chartTrackingRefBased/>
  <w15:docId w15:val="{650329FB-E8EC-40B6-92F7-654ED53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E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43FC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68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4D447E"/>
    <w:rPr>
      <w:i/>
      <w:iCs/>
    </w:rPr>
  </w:style>
  <w:style w:type="character" w:styleId="a8">
    <w:name w:val="Subtle Emphasis"/>
    <w:basedOn w:val="a0"/>
    <w:uiPriority w:val="19"/>
    <w:qFormat/>
    <w:rsid w:val="003F521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darar.am/announcments/org/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D859E-B0CE-4908-86FB-743C4BB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Harutyun Harutyunyan</cp:lastModifiedBy>
  <cp:revision>69</cp:revision>
  <dcterms:created xsi:type="dcterms:W3CDTF">2022-10-31T11:31:00Z</dcterms:created>
  <dcterms:modified xsi:type="dcterms:W3CDTF">2022-11-01T06:40:00Z</dcterms:modified>
</cp:coreProperties>
</file>