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84" w:rsidRPr="00C86C5D" w:rsidRDefault="00143E24" w:rsidP="00AF0A67">
      <w:pPr>
        <w:rPr>
          <w:lang w:val="hy-AM"/>
        </w:rPr>
      </w:pPr>
      <w:r>
        <w:rPr>
          <w:rFonts w:cs="Sylfaen"/>
          <w:lang w:val="hy-AM"/>
        </w:rPr>
        <w:t>Անուշ Սիրեկանյանին</w:t>
      </w:r>
      <w:r w:rsidR="00867584" w:rsidRPr="00C86C5D">
        <w:rPr>
          <w:rFonts w:cs="Sylfaen"/>
          <w:lang w:val="hy-AM"/>
        </w:rPr>
        <w:t xml:space="preserve"> </w:t>
      </w:r>
      <w:proofErr w:type="spellStart"/>
      <w:r w:rsidR="00867584" w:rsidRPr="00C86C5D">
        <w:rPr>
          <w:lang w:val="en-US"/>
        </w:rPr>
        <w:t>սնանկ</w:t>
      </w:r>
      <w:proofErr w:type="spellEnd"/>
      <w:r w:rsidR="00867584" w:rsidRPr="00C86C5D">
        <w:rPr>
          <w:lang w:val="en-US"/>
        </w:rPr>
        <w:t xml:space="preserve"> </w:t>
      </w:r>
      <w:proofErr w:type="spellStart"/>
      <w:r w:rsidR="00867584" w:rsidRPr="00C86C5D">
        <w:rPr>
          <w:lang w:val="en-US"/>
        </w:rPr>
        <w:t>ճանաչելու</w:t>
      </w:r>
      <w:proofErr w:type="spellEnd"/>
      <w:r w:rsidR="00E662B8">
        <w:rPr>
          <w:lang w:val="hy-AM"/>
        </w:rPr>
        <w:t xml:space="preserve"> և սնանկության գործով </w:t>
      </w:r>
      <w:proofErr w:type="spellStart"/>
      <w:r w:rsidR="00867584" w:rsidRPr="00C86C5D">
        <w:rPr>
          <w:lang w:val="en-US"/>
        </w:rPr>
        <w:t>կառավարիչ</w:t>
      </w:r>
      <w:proofErr w:type="spellEnd"/>
      <w:r w:rsidR="00867584" w:rsidRPr="00C86C5D">
        <w:rPr>
          <w:lang w:val="en-US"/>
        </w:rPr>
        <w:t xml:space="preserve"> </w:t>
      </w:r>
      <w:proofErr w:type="spellStart"/>
      <w:r w:rsidR="00867584" w:rsidRPr="00C86C5D">
        <w:rPr>
          <w:lang w:val="en-US"/>
        </w:rPr>
        <w:t>նշանակելու</w:t>
      </w:r>
      <w:proofErr w:type="spellEnd"/>
      <w:r w:rsidR="00867584" w:rsidRPr="00C86C5D">
        <w:rPr>
          <w:lang w:val="en-US"/>
        </w:rPr>
        <w:t xml:space="preserve"> </w:t>
      </w:r>
      <w:proofErr w:type="spellStart"/>
      <w:r w:rsidR="00867584" w:rsidRPr="00C86C5D">
        <w:rPr>
          <w:lang w:val="en-US"/>
        </w:rPr>
        <w:t>մասին</w:t>
      </w:r>
      <w:proofErr w:type="spellEnd"/>
    </w:p>
    <w:p w:rsidR="005869E4" w:rsidRPr="00C86C5D" w:rsidRDefault="005869E4" w:rsidP="005869E4">
      <w:pPr>
        <w:pStyle w:val="NoSpacing"/>
        <w:rPr>
          <w:rFonts w:ascii="Sylfaen" w:hAnsi="Sylfaen"/>
          <w:sz w:val="24"/>
          <w:szCs w:val="24"/>
          <w:lang w:val="hy-AM"/>
        </w:rPr>
      </w:pPr>
      <w:r w:rsidRPr="00C86C5D">
        <w:rPr>
          <w:rFonts w:ascii="Sylfaen" w:hAnsi="Sylfaen"/>
          <w:sz w:val="24"/>
          <w:szCs w:val="24"/>
          <w:lang w:val="hy-AM"/>
        </w:rPr>
        <w:tab/>
      </w:r>
    </w:p>
    <w:p w:rsidR="00867584" w:rsidRPr="0065125D" w:rsidRDefault="00867584" w:rsidP="0065125D">
      <w:pPr>
        <w:rPr>
          <w:rFonts w:ascii="Sylfaen" w:hAnsi="Sylfaen"/>
          <w:sz w:val="24"/>
          <w:szCs w:val="24"/>
          <w:lang w:val="hy-AM"/>
        </w:rPr>
      </w:pPr>
      <w:r w:rsidRPr="0065125D">
        <w:rPr>
          <w:rFonts w:ascii="Sylfaen" w:hAnsi="Sylfaen"/>
          <w:sz w:val="24"/>
          <w:szCs w:val="24"/>
          <w:lang w:val="hy-AM"/>
        </w:rPr>
        <w:t>Տիպ` </w:t>
      </w:r>
      <w:hyperlink r:id="rId5" w:history="1">
        <w:r w:rsidRPr="0065125D">
          <w:rPr>
            <w:rFonts w:ascii="Sylfaen" w:hAnsi="Sylfaen"/>
            <w:color w:val="0099E5"/>
            <w:sz w:val="24"/>
            <w:szCs w:val="24"/>
            <w:u w:val="single"/>
            <w:lang w:val="hy-AM"/>
          </w:rPr>
          <w:t>Սնանկության մասին հայտարարություններ</w:t>
        </w:r>
      </w:hyperlink>
      <w:r w:rsidRPr="0065125D">
        <w:rPr>
          <w:rFonts w:ascii="Sylfaen" w:hAnsi="Sylfaen"/>
          <w:sz w:val="24"/>
          <w:szCs w:val="24"/>
          <w:lang w:val="hy-AM"/>
        </w:rPr>
        <w:br/>
        <w:t>Հայտատու</w:t>
      </w:r>
      <w:r w:rsidR="00E22A10" w:rsidRPr="00E22A10">
        <w:rPr>
          <w:rFonts w:ascii="Sylfaen" w:hAnsi="Sylfaen"/>
          <w:sz w:val="24"/>
          <w:szCs w:val="24"/>
          <w:lang w:val="hy-AM"/>
        </w:rPr>
        <w:t xml:space="preserve"> </w:t>
      </w:r>
      <w:bookmarkStart w:id="0" w:name="_GoBack"/>
      <w:r w:rsidR="00143E24">
        <w:rPr>
          <w:rFonts w:cs="Sylfaen"/>
          <w:lang w:val="hy-AM"/>
        </w:rPr>
        <w:t>Անուշ Սիրեկանյանի</w:t>
      </w:r>
      <w:r w:rsidR="00AF0A67">
        <w:rPr>
          <w:rFonts w:cs="Sylfaen"/>
          <w:lang w:val="hy-AM"/>
        </w:rPr>
        <w:t xml:space="preserve"> </w:t>
      </w:r>
      <w:r w:rsidRPr="0065125D">
        <w:rPr>
          <w:rFonts w:ascii="Sylfaen" w:hAnsi="Sylfaen"/>
          <w:sz w:val="24"/>
          <w:szCs w:val="24"/>
          <w:lang w:val="hy-AM"/>
        </w:rPr>
        <w:t>սնանկության գ</w:t>
      </w:r>
      <w:r w:rsidR="005869E4" w:rsidRPr="0065125D">
        <w:rPr>
          <w:rFonts w:ascii="Sylfaen" w:hAnsi="Sylfaen"/>
          <w:sz w:val="24"/>
          <w:szCs w:val="24"/>
          <w:lang w:val="hy-AM"/>
        </w:rPr>
        <w:t xml:space="preserve">ործով կառավարիչ </w:t>
      </w:r>
      <w:r w:rsidR="00C775C5">
        <w:rPr>
          <w:rFonts w:ascii="Sylfaen" w:hAnsi="Sylfaen"/>
          <w:sz w:val="24"/>
          <w:szCs w:val="24"/>
          <w:lang w:val="hy-AM"/>
        </w:rPr>
        <w:t>Ռ</w:t>
      </w:r>
      <w:r w:rsidR="00C775C5">
        <w:rPr>
          <w:rFonts w:ascii="Times New Roman" w:hAnsi="Times New Roman"/>
          <w:sz w:val="24"/>
          <w:szCs w:val="24"/>
          <w:lang w:val="hy-AM"/>
        </w:rPr>
        <w:t>․</w:t>
      </w:r>
      <w:r w:rsidR="005869E4" w:rsidRPr="00C86C5D">
        <w:rPr>
          <w:rFonts w:ascii="Sylfaen" w:hAnsi="Sylfaen"/>
          <w:sz w:val="24"/>
          <w:szCs w:val="24"/>
          <w:lang w:val="hy-AM"/>
        </w:rPr>
        <w:t xml:space="preserve"> Եղյան</w:t>
      </w:r>
      <w:r w:rsidRPr="0065125D">
        <w:rPr>
          <w:rFonts w:ascii="Sylfaen" w:hAnsi="Sylfaen"/>
          <w:sz w:val="24"/>
          <w:szCs w:val="24"/>
          <w:lang w:val="hy-AM"/>
        </w:rPr>
        <w:br/>
      </w:r>
      <w:bookmarkEnd w:id="0"/>
      <w:r w:rsidRPr="0065125D">
        <w:rPr>
          <w:rFonts w:ascii="Sylfaen" w:hAnsi="Sylfaen"/>
          <w:sz w:val="24"/>
          <w:szCs w:val="24"/>
          <w:lang w:val="hy-AM"/>
        </w:rPr>
        <w:t>Սնանկության մասին ՀՀ օրենքի 19 հոդված</w:t>
      </w:r>
    </w:p>
    <w:p w:rsidR="00867584" w:rsidRDefault="00867584" w:rsidP="00FB670C">
      <w:pPr>
        <w:rPr>
          <w:rFonts w:ascii="Sylfaen" w:hAnsi="Sylfaen" w:cs="Sylfaen"/>
          <w:b/>
          <w:sz w:val="24"/>
          <w:szCs w:val="24"/>
          <w:lang w:val="hy-AM"/>
        </w:rPr>
      </w:pPr>
    </w:p>
    <w:p w:rsidR="00FB670C" w:rsidRPr="00C86C5D" w:rsidRDefault="00FB670C" w:rsidP="00FB670C">
      <w:pPr>
        <w:rPr>
          <w:rFonts w:ascii="Sylfaen" w:hAnsi="Sylfaen" w:cs="Sylfaen"/>
          <w:b/>
          <w:sz w:val="24"/>
          <w:szCs w:val="24"/>
          <w:lang w:val="hy-AM"/>
        </w:rPr>
      </w:pPr>
    </w:p>
    <w:p w:rsidR="00867584" w:rsidRPr="00C86C5D" w:rsidRDefault="00867584" w:rsidP="00086D4A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867584" w:rsidRPr="00C775C5" w:rsidRDefault="00867584" w:rsidP="00086D4A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867584" w:rsidRPr="00C86C5D" w:rsidRDefault="00867584" w:rsidP="00086D4A">
      <w:pPr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867584" w:rsidRPr="00C86C5D" w:rsidRDefault="00867584" w:rsidP="00E94113">
      <w:pPr>
        <w:ind w:left="-567"/>
        <w:jc w:val="both"/>
        <w:rPr>
          <w:rFonts w:ascii="Sylfaen" w:hAnsi="Sylfaen" w:cs="Sylfaen"/>
          <w:sz w:val="24"/>
          <w:szCs w:val="24"/>
          <w:lang w:val="hy-AM"/>
        </w:rPr>
      </w:pPr>
    </w:p>
    <w:p w:rsidR="0065125D" w:rsidRPr="0065125D" w:rsidRDefault="00EB7DEE" w:rsidP="0065125D">
      <w:pPr>
        <w:ind w:left="-567" w:firstLine="283"/>
        <w:jc w:val="both"/>
        <w:rPr>
          <w:rFonts w:ascii="Sylfaen" w:hAnsi="Sylfaen" w:cs="Sylfaen"/>
          <w:sz w:val="24"/>
          <w:szCs w:val="24"/>
          <w:lang w:val="hy-AM"/>
        </w:rPr>
      </w:pPr>
      <w:r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935ECB" w:rsidRPr="0065125D">
        <w:rPr>
          <w:rFonts w:ascii="Sylfaen" w:hAnsi="Sylfaen" w:cs="Sylfaen"/>
          <w:sz w:val="24"/>
          <w:szCs w:val="24"/>
          <w:lang w:val="hy-AM"/>
        </w:rPr>
        <w:t xml:space="preserve">ՀՀ սնանկության դատարանի </w:t>
      </w:r>
      <w:r w:rsidR="00143E24">
        <w:rPr>
          <w:rFonts w:ascii="Sylfaen" w:hAnsi="Sylfaen" w:cs="Sylfaen"/>
          <w:sz w:val="24"/>
          <w:szCs w:val="24"/>
          <w:lang w:val="hy-AM"/>
        </w:rPr>
        <w:t>17</w:t>
      </w:r>
      <w:r w:rsidR="00087904">
        <w:rPr>
          <w:rFonts w:ascii="Sylfaen" w:hAnsi="Sylfaen" w:cs="Sylfaen"/>
          <w:sz w:val="24"/>
          <w:szCs w:val="24"/>
          <w:lang w:val="hy-AM"/>
        </w:rPr>
        <w:t>/1</w:t>
      </w:r>
      <w:r w:rsidR="00143E24">
        <w:rPr>
          <w:rFonts w:ascii="Sylfaen" w:hAnsi="Sylfaen" w:cs="Sylfaen"/>
          <w:sz w:val="24"/>
          <w:szCs w:val="24"/>
          <w:lang w:val="hy-AM"/>
        </w:rPr>
        <w:t>1</w:t>
      </w:r>
      <w:r w:rsidR="00F229BA">
        <w:rPr>
          <w:rFonts w:ascii="Sylfaen" w:hAnsi="Sylfaen" w:cs="Sylfaen"/>
          <w:sz w:val="24"/>
          <w:szCs w:val="24"/>
          <w:lang w:val="hy-AM"/>
        </w:rPr>
        <w:t>/2</w:t>
      </w:r>
      <w:r w:rsidR="00087904">
        <w:rPr>
          <w:rFonts w:ascii="Sylfaen" w:hAnsi="Sylfaen" w:cs="Sylfaen"/>
          <w:sz w:val="24"/>
          <w:szCs w:val="24"/>
          <w:lang w:val="hy-AM"/>
        </w:rPr>
        <w:t>2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թ. վճռով</w:t>
      </w:r>
      <w:r w:rsidR="00C86C5D"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143E24" w:rsidRPr="00143E24">
        <w:rPr>
          <w:rFonts w:ascii="Sylfaen" w:hAnsi="Sylfaen" w:cs="Sylfaen"/>
          <w:sz w:val="24"/>
          <w:szCs w:val="24"/>
          <w:lang w:val="hy-AM"/>
        </w:rPr>
        <w:t xml:space="preserve">Անուշ </w:t>
      </w:r>
      <w:r w:rsidR="00143E24" w:rsidRPr="00143E24">
        <w:rPr>
          <w:rFonts w:ascii="Sylfaen" w:hAnsi="Sylfaen" w:cs="Sylfaen"/>
          <w:sz w:val="24"/>
          <w:szCs w:val="24"/>
          <w:lang w:val="hy-AM"/>
        </w:rPr>
        <w:t>Սիրեկանյանը</w:t>
      </w:r>
      <w:r w:rsidR="00143E24">
        <w:rPr>
          <w:rFonts w:cs="Sylfaen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(</w:t>
      </w:r>
      <w:r w:rsidR="00AF0A67">
        <w:rPr>
          <w:rFonts w:ascii="Sylfaen" w:hAnsi="Sylfaen" w:cs="Sylfaen"/>
          <w:sz w:val="24"/>
          <w:szCs w:val="24"/>
          <w:lang w:val="hy-AM"/>
        </w:rPr>
        <w:t>անձ</w:t>
      </w:r>
      <w:r w:rsidR="00FB1606">
        <w:rPr>
          <w:rFonts w:ascii="Times New Roman" w:hAnsi="Times New Roman"/>
          <w:sz w:val="24"/>
          <w:szCs w:val="24"/>
          <w:lang w:val="hy-AM"/>
        </w:rPr>
        <w:t xml:space="preserve">․ </w:t>
      </w:r>
      <w:r w:rsidR="00AF0A67" w:rsidRPr="00AF0A67">
        <w:rPr>
          <w:rFonts w:ascii="Times New Roman" w:hAnsi="Times New Roman"/>
          <w:sz w:val="24"/>
          <w:szCs w:val="24"/>
          <w:lang w:val="hy-AM"/>
        </w:rPr>
        <w:t>A</w:t>
      </w:r>
      <w:r w:rsidR="00143E24" w:rsidRPr="00143E24">
        <w:rPr>
          <w:rFonts w:ascii="Times New Roman" w:hAnsi="Times New Roman"/>
          <w:sz w:val="24"/>
          <w:szCs w:val="24"/>
          <w:lang w:val="hy-AM"/>
        </w:rPr>
        <w:t>R0628966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) ճանաչվել է սնանկ</w:t>
      </w:r>
      <w:r w:rsidRPr="0065125D">
        <w:rPr>
          <w:rFonts w:ascii="Sylfaen" w:hAnsi="Sylfaen" w:cs="Sylfaen"/>
          <w:sz w:val="24"/>
          <w:szCs w:val="24"/>
          <w:lang w:val="hy-AM"/>
        </w:rPr>
        <w:t>:</w:t>
      </w:r>
    </w:p>
    <w:p w:rsidR="00B87383" w:rsidRPr="0065125D" w:rsidRDefault="002647E6" w:rsidP="005869E4">
      <w:pPr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  <w:r w:rsidRPr="0065125D">
        <w:rPr>
          <w:rFonts w:ascii="Sylfaen" w:hAnsi="Sylfaen" w:cs="Sylfaen"/>
          <w:sz w:val="24"/>
          <w:szCs w:val="24"/>
          <w:lang w:val="hy-AM"/>
        </w:rPr>
        <w:t xml:space="preserve">Նույն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դատարանի</w:t>
      </w:r>
      <w:r w:rsidR="00A43590"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որոշմամբ</w:t>
      </w:r>
      <w:r w:rsidR="00C86C5D"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սնանկության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գործով կառավարիչ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է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 xml:space="preserve">նշանակվել </w:t>
      </w:r>
      <w:r w:rsidR="001D7C58">
        <w:rPr>
          <w:rFonts w:ascii="Sylfaen" w:hAnsi="Sylfaen" w:cs="Sylfaen"/>
          <w:sz w:val="24"/>
          <w:szCs w:val="24"/>
          <w:lang w:val="hy-AM"/>
        </w:rPr>
        <w:t>Ռ</w:t>
      </w:r>
      <w:r w:rsidR="001D7C58">
        <w:rPr>
          <w:rFonts w:ascii="Times New Roman" w:hAnsi="Times New Roman"/>
          <w:sz w:val="24"/>
          <w:szCs w:val="24"/>
          <w:lang w:val="hy-AM"/>
        </w:rPr>
        <w:t>․</w:t>
      </w:r>
      <w:r w:rsidR="00E94113"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="00E94113" w:rsidRPr="0065125D">
        <w:rPr>
          <w:rFonts w:ascii="Sylfaen" w:hAnsi="Sylfaen" w:cs="Sylfaen"/>
          <w:sz w:val="24"/>
          <w:szCs w:val="24"/>
          <w:lang w:val="hy-AM"/>
        </w:rPr>
        <w:t>Եղյանը</w:t>
      </w:r>
      <w:r w:rsidR="00E94113" w:rsidRPr="0065125D">
        <w:rPr>
          <w:rFonts w:ascii="Sylfaen" w:hAnsi="Sylfaen"/>
          <w:sz w:val="24"/>
          <w:szCs w:val="24"/>
          <w:lang w:val="hy-AM"/>
        </w:rPr>
        <w:t>:</w:t>
      </w:r>
    </w:p>
    <w:p w:rsidR="00B87383" w:rsidRDefault="00E94113" w:rsidP="005869E4">
      <w:pPr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  <w:r w:rsidRPr="0065125D">
        <w:rPr>
          <w:rFonts w:ascii="Sylfaen" w:hAnsi="Sylfaen" w:cs="Sylfaen"/>
          <w:sz w:val="24"/>
          <w:szCs w:val="24"/>
          <w:lang w:val="hy-AM"/>
        </w:rPr>
        <w:t>Պարտատերերն</w:t>
      </w:r>
      <w:r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 w:cs="Sylfaen"/>
          <w:sz w:val="24"/>
          <w:szCs w:val="24"/>
          <w:lang w:val="hy-AM"/>
        </w:rPr>
        <w:t xml:space="preserve">իրենց պահանջները ներկայացնում են </w:t>
      </w:r>
      <w:r w:rsidR="0032631D" w:rsidRPr="0065125D">
        <w:rPr>
          <w:rFonts w:ascii="Sylfaen" w:hAnsi="Sylfaen" w:cs="Sylfaen"/>
          <w:sz w:val="24"/>
          <w:szCs w:val="24"/>
          <w:lang w:val="hy-AM"/>
        </w:rPr>
        <w:t xml:space="preserve"> ՀՀ սնանկության դատարան </w:t>
      </w:r>
      <w:r w:rsidRPr="0065125D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B87383" w:rsidRPr="0065125D">
        <w:rPr>
          <w:rFonts w:ascii="Sylfaen" w:hAnsi="Sylfaen" w:cs="Sylfaen"/>
          <w:sz w:val="24"/>
          <w:szCs w:val="24"/>
          <w:lang w:val="hy-AM"/>
        </w:rPr>
        <w:t>«</w:t>
      </w:r>
      <w:r w:rsidRPr="0065125D">
        <w:rPr>
          <w:rFonts w:ascii="Sylfaen" w:hAnsi="Sylfaen" w:cs="Sylfaen"/>
          <w:sz w:val="24"/>
          <w:szCs w:val="24"/>
          <w:lang w:val="hy-AM"/>
        </w:rPr>
        <w:t>Սնանկության մասին</w:t>
      </w:r>
      <w:r w:rsidR="00B87383" w:rsidRPr="0065125D">
        <w:rPr>
          <w:rFonts w:ascii="Sylfaen" w:hAnsi="Sylfaen" w:cs="Sylfaen"/>
          <w:sz w:val="24"/>
          <w:szCs w:val="24"/>
          <w:lang w:val="hy-AM"/>
        </w:rPr>
        <w:t xml:space="preserve">» </w:t>
      </w:r>
      <w:r w:rsidRPr="0065125D">
        <w:rPr>
          <w:rFonts w:ascii="Sylfaen" w:hAnsi="Sylfaen" w:cs="Sylfaen"/>
          <w:sz w:val="24"/>
          <w:szCs w:val="24"/>
          <w:lang w:val="hy-AM"/>
        </w:rPr>
        <w:t>ՀՀ</w:t>
      </w:r>
      <w:r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 w:cs="Sylfaen"/>
          <w:sz w:val="24"/>
          <w:szCs w:val="24"/>
          <w:lang w:val="hy-AM"/>
        </w:rPr>
        <w:t>օրենքի</w:t>
      </w:r>
      <w:r w:rsidRPr="0065125D">
        <w:rPr>
          <w:rFonts w:ascii="Sylfaen" w:hAnsi="Sylfaen"/>
          <w:sz w:val="24"/>
          <w:szCs w:val="24"/>
          <w:lang w:val="hy-AM"/>
        </w:rPr>
        <w:t xml:space="preserve"> 46</w:t>
      </w:r>
      <w:r w:rsidR="0032631D" w:rsidRPr="0065125D">
        <w:rPr>
          <w:rFonts w:ascii="Sylfaen" w:hAnsi="Sylfaen"/>
          <w:sz w:val="24"/>
          <w:szCs w:val="24"/>
          <w:lang w:val="hy-AM"/>
        </w:rPr>
        <w:t>-րդ</w:t>
      </w:r>
      <w:r w:rsidRPr="0065125D">
        <w:rPr>
          <w:rFonts w:ascii="Sylfaen" w:hAnsi="Sylfaen"/>
          <w:sz w:val="24"/>
          <w:szCs w:val="24"/>
          <w:lang w:val="hy-AM"/>
        </w:rPr>
        <w:t xml:space="preserve"> </w:t>
      </w:r>
      <w:r w:rsidRPr="0065125D">
        <w:rPr>
          <w:rFonts w:ascii="Sylfaen" w:hAnsi="Sylfaen" w:cs="Sylfaen"/>
          <w:sz w:val="24"/>
          <w:szCs w:val="24"/>
          <w:lang w:val="hy-AM"/>
        </w:rPr>
        <w:t>հոդվածի կարգով</w:t>
      </w:r>
      <w:r w:rsidR="00B87383" w:rsidRPr="0065125D">
        <w:rPr>
          <w:rFonts w:ascii="Sylfaen" w:hAnsi="Sylfaen"/>
          <w:sz w:val="24"/>
          <w:szCs w:val="24"/>
          <w:lang w:val="hy-AM"/>
        </w:rPr>
        <w:t xml:space="preserve">՝ </w:t>
      </w:r>
      <w:r w:rsidRPr="0065125D">
        <w:rPr>
          <w:rFonts w:ascii="Sylfaen" w:hAnsi="Sylfaen"/>
          <w:sz w:val="24"/>
          <w:szCs w:val="24"/>
          <w:lang w:val="hy-AM"/>
        </w:rPr>
        <w:t>ս</w:t>
      </w:r>
      <w:r w:rsidRPr="0065125D">
        <w:rPr>
          <w:rFonts w:ascii="Sylfaen" w:hAnsi="Sylfaen" w:cs="Sylfaen"/>
          <w:sz w:val="24"/>
          <w:szCs w:val="24"/>
          <w:lang w:val="hy-AM"/>
        </w:rPr>
        <w:t>նանկության մասին հայտարարությունից հետո</w:t>
      </w:r>
      <w:r w:rsidR="0032631D" w:rsidRPr="0065125D">
        <w:rPr>
          <w:rFonts w:ascii="Sylfaen" w:hAnsi="Sylfaen" w:cs="Sylfaen"/>
          <w:sz w:val="24"/>
          <w:szCs w:val="24"/>
          <w:lang w:val="hy-AM"/>
        </w:rPr>
        <w:t>՝</w:t>
      </w:r>
      <w:r w:rsidRPr="0065125D">
        <w:rPr>
          <w:rFonts w:ascii="Sylfaen" w:hAnsi="Sylfaen" w:cs="Sylfaen"/>
          <w:sz w:val="24"/>
          <w:szCs w:val="24"/>
          <w:lang w:val="hy-AM"/>
        </w:rPr>
        <w:t xml:space="preserve"> մեկամսյա ժամկետում</w:t>
      </w:r>
      <w:r w:rsidRPr="0065125D">
        <w:rPr>
          <w:rFonts w:ascii="Sylfaen" w:hAnsi="Sylfaen"/>
          <w:sz w:val="24"/>
          <w:szCs w:val="24"/>
          <w:lang w:val="hy-AM"/>
        </w:rPr>
        <w:t>:</w:t>
      </w:r>
    </w:p>
    <w:p w:rsidR="00175A4B" w:rsidRPr="00E93E00" w:rsidRDefault="00175A4B" w:rsidP="00E662B8">
      <w:pPr>
        <w:jc w:val="both"/>
        <w:rPr>
          <w:rFonts w:ascii="Sylfaen" w:hAnsi="Sylfaen"/>
          <w:sz w:val="24"/>
          <w:szCs w:val="24"/>
          <w:lang w:val="hy-AM"/>
        </w:rPr>
      </w:pPr>
    </w:p>
    <w:p w:rsidR="00175A4B" w:rsidRPr="0065125D" w:rsidRDefault="00175A4B" w:rsidP="005869E4">
      <w:pPr>
        <w:ind w:left="-567" w:firstLine="283"/>
        <w:jc w:val="both"/>
        <w:rPr>
          <w:rFonts w:ascii="Sylfaen" w:hAnsi="Sylfaen"/>
          <w:sz w:val="24"/>
          <w:szCs w:val="24"/>
          <w:lang w:val="hy-AM"/>
        </w:rPr>
      </w:pPr>
    </w:p>
    <w:p w:rsidR="00B87383" w:rsidRPr="000E6638" w:rsidRDefault="00B87383" w:rsidP="005869E4">
      <w:pPr>
        <w:ind w:left="-567"/>
        <w:jc w:val="both"/>
        <w:rPr>
          <w:rFonts w:ascii="Sylfaen" w:hAnsi="Sylfaen"/>
          <w:sz w:val="24"/>
          <w:szCs w:val="24"/>
          <w:lang w:val="hy-AM"/>
        </w:rPr>
      </w:pPr>
    </w:p>
    <w:sectPr w:rsidR="00B87383" w:rsidRPr="000E6638" w:rsidSect="0065125D">
      <w:pgSz w:w="11906" w:h="16838"/>
      <w:pgMar w:top="1134" w:right="83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D4A"/>
    <w:rsid w:val="0000129C"/>
    <w:rsid w:val="00086D4A"/>
    <w:rsid w:val="00087904"/>
    <w:rsid w:val="000A3B22"/>
    <w:rsid w:val="000B0D8B"/>
    <w:rsid w:val="000E6638"/>
    <w:rsid w:val="00143E24"/>
    <w:rsid w:val="00161855"/>
    <w:rsid w:val="001700E7"/>
    <w:rsid w:val="00175A4B"/>
    <w:rsid w:val="001A5AE8"/>
    <w:rsid w:val="001D7C58"/>
    <w:rsid w:val="00202636"/>
    <w:rsid w:val="00223AB7"/>
    <w:rsid w:val="00244AD4"/>
    <w:rsid w:val="002647E6"/>
    <w:rsid w:val="002837DE"/>
    <w:rsid w:val="002E3AF2"/>
    <w:rsid w:val="0032631D"/>
    <w:rsid w:val="00394957"/>
    <w:rsid w:val="004222FE"/>
    <w:rsid w:val="00474025"/>
    <w:rsid w:val="00493D78"/>
    <w:rsid w:val="004C0355"/>
    <w:rsid w:val="00500F07"/>
    <w:rsid w:val="00520EF0"/>
    <w:rsid w:val="0052370A"/>
    <w:rsid w:val="005755B3"/>
    <w:rsid w:val="005869E4"/>
    <w:rsid w:val="0060108B"/>
    <w:rsid w:val="006229BC"/>
    <w:rsid w:val="0065125D"/>
    <w:rsid w:val="00693331"/>
    <w:rsid w:val="006B4D93"/>
    <w:rsid w:val="006D2514"/>
    <w:rsid w:val="006F2E26"/>
    <w:rsid w:val="00705317"/>
    <w:rsid w:val="007132BC"/>
    <w:rsid w:val="00755026"/>
    <w:rsid w:val="00755849"/>
    <w:rsid w:val="007A033B"/>
    <w:rsid w:val="007A082C"/>
    <w:rsid w:val="007C39CE"/>
    <w:rsid w:val="007D71EE"/>
    <w:rsid w:val="007E238C"/>
    <w:rsid w:val="007F224B"/>
    <w:rsid w:val="00833A98"/>
    <w:rsid w:val="00856020"/>
    <w:rsid w:val="00867584"/>
    <w:rsid w:val="008D7858"/>
    <w:rsid w:val="009003DA"/>
    <w:rsid w:val="00935ECB"/>
    <w:rsid w:val="00977FD5"/>
    <w:rsid w:val="00986765"/>
    <w:rsid w:val="009B2DFB"/>
    <w:rsid w:val="009C47B9"/>
    <w:rsid w:val="009D6539"/>
    <w:rsid w:val="00A03747"/>
    <w:rsid w:val="00A151B7"/>
    <w:rsid w:val="00A2089F"/>
    <w:rsid w:val="00A43590"/>
    <w:rsid w:val="00AF0A67"/>
    <w:rsid w:val="00AF26BD"/>
    <w:rsid w:val="00B147E5"/>
    <w:rsid w:val="00B87383"/>
    <w:rsid w:val="00BC5F53"/>
    <w:rsid w:val="00BC7C6A"/>
    <w:rsid w:val="00BD128E"/>
    <w:rsid w:val="00C150E0"/>
    <w:rsid w:val="00C52D8B"/>
    <w:rsid w:val="00C775C5"/>
    <w:rsid w:val="00C86C5D"/>
    <w:rsid w:val="00CC13B3"/>
    <w:rsid w:val="00CC4F00"/>
    <w:rsid w:val="00CD7071"/>
    <w:rsid w:val="00D97F19"/>
    <w:rsid w:val="00DA46EB"/>
    <w:rsid w:val="00DD11F2"/>
    <w:rsid w:val="00DE6E5D"/>
    <w:rsid w:val="00E22A10"/>
    <w:rsid w:val="00E662B8"/>
    <w:rsid w:val="00E8410B"/>
    <w:rsid w:val="00E93E00"/>
    <w:rsid w:val="00E94113"/>
    <w:rsid w:val="00EA5B0C"/>
    <w:rsid w:val="00EB0344"/>
    <w:rsid w:val="00EB7DEE"/>
    <w:rsid w:val="00EC5A45"/>
    <w:rsid w:val="00F1045D"/>
    <w:rsid w:val="00F229BA"/>
    <w:rsid w:val="00F84F41"/>
    <w:rsid w:val="00FA3830"/>
    <w:rsid w:val="00FB1606"/>
    <w:rsid w:val="00FB670C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D4A"/>
    <w:pPr>
      <w:spacing w:line="240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9E4"/>
    <w:pPr>
      <w:spacing w:line="240" w:lineRule="auto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zdarar.am/announcments/org/27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5668</TotalTime>
  <Pages>1</Pages>
  <Words>71</Words>
  <Characters>509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95</cp:revision>
  <cp:lastPrinted>2023-01-17T23:01:00Z</cp:lastPrinted>
  <dcterms:created xsi:type="dcterms:W3CDTF">2015-03-02T10:18:00Z</dcterms:created>
  <dcterms:modified xsi:type="dcterms:W3CDTF">2023-01-17T23:03:00Z</dcterms:modified>
</cp:coreProperties>
</file>