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A334" w14:textId="77777777" w:rsidR="000257C7" w:rsidRPr="00FA1614" w:rsidRDefault="000257C7" w:rsidP="00F60C72">
      <w:pPr>
        <w:tabs>
          <w:tab w:val="left" w:pos="9180"/>
        </w:tabs>
        <w:spacing w:after="0" w:line="256" w:lineRule="auto"/>
        <w:ind w:right="180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FA1614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FA1614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FA1614" w:rsidRPr="00FA1614">
        <w:rPr>
          <w:rFonts w:ascii="GHEA Grapalat" w:eastAsia="Calibri" w:hAnsi="GHEA Grapalat" w:cs="Times New Roman"/>
          <w:sz w:val="18"/>
          <w:szCs w:val="18"/>
        </w:rPr>
        <w:t>259</w:t>
      </w:r>
    </w:p>
    <w:p w14:paraId="59B6071D" w14:textId="77777777" w:rsidR="000257C7" w:rsidRPr="00FA1614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FA1614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="00F60C72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FA1614" w:rsidRPr="00FA1614">
        <w:rPr>
          <w:rFonts w:ascii="GHEA Grapalat" w:eastAsia="Calibri" w:hAnsi="GHEA Grapalat" w:cs="Times New Roman"/>
          <w:sz w:val="18"/>
          <w:szCs w:val="18"/>
        </w:rPr>
        <w:t xml:space="preserve">է </w:t>
      </w:r>
      <w:proofErr w:type="spellStart"/>
      <w:r w:rsidR="00FA1614" w:rsidRPr="00FA1614">
        <w:rPr>
          <w:rFonts w:ascii="GHEA Grapalat" w:eastAsia="Calibri" w:hAnsi="GHEA Grapalat" w:cs="Times New Roman"/>
          <w:sz w:val="18"/>
          <w:szCs w:val="18"/>
        </w:rPr>
        <w:t>Վի</w:t>
      </w:r>
      <w:r w:rsidRPr="00FA1614">
        <w:rPr>
          <w:rFonts w:ascii="GHEA Grapalat" w:eastAsia="Calibri" w:hAnsi="GHEA Grapalat" w:cs="Times New Roman"/>
          <w:sz w:val="18"/>
          <w:szCs w:val="18"/>
        </w:rPr>
        <w:t>ճակագրականկոմիտեի</w:t>
      </w:r>
      <w:proofErr w:type="spellEnd"/>
    </w:p>
    <w:p w14:paraId="373BBBE0" w14:textId="77777777" w:rsidR="000257C7" w:rsidRPr="00FA1614" w:rsidRDefault="00F60C72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FA1614">
        <w:rPr>
          <w:rFonts w:ascii="GHEA Grapalat" w:eastAsia="Calibri" w:hAnsi="GHEA Grapalat" w:cs="Times New Roman"/>
          <w:sz w:val="18"/>
          <w:szCs w:val="18"/>
        </w:rPr>
        <w:t>Գ</w:t>
      </w:r>
      <w:r w:rsidR="000257C7" w:rsidRPr="00FA1614">
        <w:rPr>
          <w:rFonts w:ascii="GHEA Grapalat" w:eastAsia="Calibri" w:hAnsi="GHEA Grapalat" w:cs="Times New Roman"/>
          <w:sz w:val="18"/>
          <w:szCs w:val="18"/>
        </w:rPr>
        <w:t>լխավոր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FA1614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="000257C7" w:rsidRPr="00FA1614">
        <w:rPr>
          <w:rFonts w:ascii="GHEA Grapalat" w:eastAsia="Calibri" w:hAnsi="GHEA Grapalat" w:cs="Times New Roman"/>
          <w:sz w:val="18"/>
          <w:szCs w:val="18"/>
        </w:rPr>
        <w:t xml:space="preserve"> 20</w:t>
      </w:r>
      <w:r>
        <w:rPr>
          <w:rFonts w:ascii="GHEA Grapalat" w:eastAsia="Calibri" w:hAnsi="GHEA Grapalat" w:cs="Times New Roman"/>
          <w:sz w:val="18"/>
          <w:szCs w:val="18"/>
        </w:rPr>
        <w:t>20</w:t>
      </w:r>
      <w:r w:rsidR="000257C7" w:rsidRPr="00FA1614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FA1614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="000257C7" w:rsidRPr="00FA1614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F90217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F90217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14:paraId="09A36023" w14:textId="77777777" w:rsidR="000257C7" w:rsidRPr="00FA1614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FA1614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FA1614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F90217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FA1614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FA1614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14:paraId="5BABD76F" w14:textId="77777777" w:rsidR="000257C7" w:rsidRPr="00B90ED3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14:paraId="6A74AA6B" w14:textId="77777777" w:rsidR="000257C7" w:rsidRPr="00B90ED3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18BAB6B2" w14:textId="77777777" w:rsidR="000257C7" w:rsidRPr="00FA1614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FA1614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14:paraId="4DFF8CC0" w14:textId="77777777" w:rsidR="000257C7" w:rsidRPr="00B90ED3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5FC78388" w14:textId="77777777" w:rsidR="000257C7" w:rsidRPr="00B90ED3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B90ED3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B90ED3" w:rsidRPr="00B90ED3">
        <w:rPr>
          <w:rFonts w:ascii="GHEA Grapalat" w:eastAsia="Calibri" w:hAnsi="GHEA Grapalat" w:cs="Times New Roman"/>
          <w:b/>
          <w:sz w:val="20"/>
          <w:szCs w:val="20"/>
        </w:rPr>
        <w:t>ՈՐԱԿԻ ԿԱՌԱՎԱՐՄԱՆ</w:t>
      </w:r>
      <w:r w:rsidR="00CB70DE" w:rsidRPr="00B90ED3">
        <w:rPr>
          <w:rFonts w:ascii="GHEA Grapalat" w:eastAsia="Calibri" w:hAnsi="GHEA Grapalat" w:cs="Times New Roman"/>
          <w:b/>
          <w:sz w:val="20"/>
          <w:szCs w:val="20"/>
        </w:rPr>
        <w:t xml:space="preserve"> ԲԱԺՆԻ ՄԱՍՆԱԳԵՏ</w:t>
      </w:r>
    </w:p>
    <w:p w14:paraId="040DD3D3" w14:textId="77777777" w:rsidR="000257C7" w:rsidRPr="00B90ED3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B90ED3" w14:paraId="39E32317" w14:textId="77777777" w:rsidTr="00064C6D">
        <w:tc>
          <w:tcPr>
            <w:tcW w:w="9720" w:type="dxa"/>
          </w:tcPr>
          <w:p w14:paraId="2183E9D8" w14:textId="77777777" w:rsidR="000257C7" w:rsidRPr="00395805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395805">
              <w:rPr>
                <w:rFonts w:ascii="GHEA Grapalat" w:eastAsia="Calibri" w:hAnsi="GHEA Grapalat" w:cs="Times New Roman"/>
                <w:b/>
              </w:rPr>
              <w:t xml:space="preserve">1.Ընդհանուր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</w:rPr>
              <w:t>դրույթներ</w:t>
            </w:r>
            <w:proofErr w:type="spellEnd"/>
          </w:p>
          <w:p w14:paraId="5CAED30B" w14:textId="77777777" w:rsidR="000257C7" w:rsidRPr="00395805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B90ED3" w14:paraId="41DB6B66" w14:textId="77777777" w:rsidTr="00064C6D">
        <w:tc>
          <w:tcPr>
            <w:tcW w:w="9720" w:type="dxa"/>
            <w:shd w:val="clear" w:color="auto" w:fill="auto"/>
          </w:tcPr>
          <w:p w14:paraId="59C5F7E1" w14:textId="77777777" w:rsidR="000257C7" w:rsidRPr="00395805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395805">
              <w:rPr>
                <w:rFonts w:ascii="GHEA Grapalat" w:eastAsia="Calibri" w:hAnsi="GHEA Grapalat" w:cs="Times New Roman"/>
                <w:b/>
              </w:rPr>
              <w:t>1.1.Պաշտոնիանվանումը,ծածկագիրը</w:t>
            </w:r>
          </w:p>
          <w:p w14:paraId="1AC35A5E" w14:textId="065F8F1C" w:rsidR="000257C7" w:rsidRPr="00395805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</w:rPr>
              <w:t>Վ</w:t>
            </w:r>
            <w:r w:rsidR="000257C7" w:rsidRPr="00395805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395805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395805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FA1614" w:rsidRPr="00395805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FA1614" w:rsidRPr="00395805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FA1614" w:rsidRPr="00395805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proofErr w:type="gramStart"/>
            <w:r w:rsidR="00FA1614" w:rsidRPr="00395805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FA1614" w:rsidRPr="00395805">
              <w:rPr>
                <w:rFonts w:ascii="GHEA Grapalat" w:eastAsia="Calibri" w:hAnsi="GHEA Grapalat" w:cs="Times New Roman"/>
              </w:rPr>
              <w:t xml:space="preserve"> )</w:t>
            </w:r>
            <w:proofErr w:type="gramEnd"/>
            <w:r w:rsidR="00395805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="00B90ED3" w:rsidRPr="00395805">
              <w:rPr>
                <w:rFonts w:ascii="GHEA Grapalat" w:eastAsia="Calibri" w:hAnsi="GHEA Grapalat" w:cs="Times New Roman"/>
              </w:rPr>
              <w:t>որակի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90ED3" w:rsidRPr="00395805">
              <w:rPr>
                <w:rFonts w:ascii="GHEA Grapalat" w:eastAsia="Calibri" w:hAnsi="GHEA Grapalat" w:cs="Times New Roman"/>
              </w:rPr>
              <w:t>կառավարման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395805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06332D">
              <w:rPr>
                <w:rFonts w:ascii="GHEA Grapalat" w:eastAsia="Calibri" w:hAnsi="GHEA Grapalat" w:cs="Times New Roman"/>
              </w:rPr>
              <w:t xml:space="preserve"> </w:t>
            </w:r>
            <w:r w:rsidR="00FA1614" w:rsidRPr="00395805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FA1614" w:rsidRPr="00395805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FA1614" w:rsidRPr="00395805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FA1614" w:rsidRPr="00395805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FA1614" w:rsidRPr="00395805">
              <w:rPr>
                <w:rFonts w:ascii="GHEA Grapalat" w:eastAsia="Calibri" w:hAnsi="GHEA Grapalat" w:cs="Times New Roman"/>
              </w:rPr>
              <w:t>)</w:t>
            </w:r>
            <w:r w:rsidR="00395805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="00CB70DE" w:rsidRPr="00395805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395805">
              <w:rPr>
                <w:rFonts w:ascii="GHEA Grapalat" w:eastAsia="Calibri" w:hAnsi="GHEA Grapalat" w:cs="Times New Roman"/>
              </w:rPr>
              <w:t>(</w:t>
            </w:r>
            <w:r w:rsidR="000257C7" w:rsidRPr="00395805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D11AEE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B90ED3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28</w:t>
            </w:r>
            <w:r w:rsidR="00D11AEE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D11AEE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</w:t>
            </w:r>
            <w:r w:rsidR="000257C7"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14:paraId="536E83A4" w14:textId="77777777" w:rsidR="000257C7" w:rsidRPr="00395805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39580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14:paraId="51BD0CF5" w14:textId="046DE10E" w:rsidR="000257C7" w:rsidRPr="00395805" w:rsidRDefault="00F60C72" w:rsidP="00F60C72">
            <w:pPr>
              <w:ind w:right="9"/>
              <w:rPr>
                <w:rFonts w:ascii="GHEA Grapalat" w:hAnsi="GHEA Grapalat"/>
              </w:rPr>
            </w:pPr>
            <w:r w:rsidRPr="00395805">
              <w:rPr>
                <w:rFonts w:ascii="GHEA Grapalat" w:hAnsi="GHEA Grapalat"/>
              </w:rPr>
              <w:t xml:space="preserve">   </w:t>
            </w:r>
            <w:proofErr w:type="spellStart"/>
            <w:r w:rsidR="00FA1614" w:rsidRPr="00395805">
              <w:rPr>
                <w:rFonts w:ascii="GHEA Grapalat" w:hAnsi="GHEA Grapalat"/>
              </w:rPr>
              <w:t>Բաժնի</w:t>
            </w:r>
            <w:proofErr w:type="spellEnd"/>
            <w:r w:rsidRPr="00395805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="00FA1614" w:rsidRPr="00395805">
              <w:rPr>
                <w:rFonts w:ascii="GHEA Grapalat" w:hAnsi="GHEA Grapalat"/>
              </w:rPr>
              <w:t>մ</w:t>
            </w:r>
            <w:r w:rsidR="002230C7" w:rsidRPr="00395805">
              <w:rPr>
                <w:rFonts w:ascii="GHEA Grapalat" w:hAnsi="GHEA Grapalat"/>
              </w:rPr>
              <w:t>ասնագետ</w:t>
            </w:r>
            <w:r w:rsidR="00FA1614" w:rsidRPr="00395805">
              <w:rPr>
                <w:rFonts w:ascii="GHEA Grapalat" w:hAnsi="GHEA Grapalat"/>
              </w:rPr>
              <w:t>ն</w:t>
            </w:r>
            <w:proofErr w:type="spellEnd"/>
            <w:r w:rsidRPr="00395805">
              <w:rPr>
                <w:rFonts w:ascii="GHEA Grapalat" w:hAnsi="GHEA Grapalat"/>
              </w:rPr>
              <w:t xml:space="preserve">  </w:t>
            </w:r>
            <w:proofErr w:type="spellStart"/>
            <w:r w:rsidR="003D698E" w:rsidRPr="00395805">
              <w:rPr>
                <w:rFonts w:ascii="GHEA Grapalat" w:hAnsi="GHEA Grapalat"/>
              </w:rPr>
              <w:t>ամիջական</w:t>
            </w:r>
            <w:proofErr w:type="spellEnd"/>
            <w:proofErr w:type="gramEnd"/>
            <w:r w:rsidRPr="00395805">
              <w:rPr>
                <w:rFonts w:ascii="GHEA Grapalat" w:hAnsi="GHEA Grapalat"/>
              </w:rPr>
              <w:t xml:space="preserve">  </w:t>
            </w:r>
            <w:proofErr w:type="spellStart"/>
            <w:r w:rsidR="003D698E" w:rsidRPr="00395805">
              <w:rPr>
                <w:rFonts w:ascii="GHEA Grapalat" w:hAnsi="GHEA Grapalat"/>
              </w:rPr>
              <w:t>ենթակա</w:t>
            </w:r>
            <w:r w:rsidR="002230C7" w:rsidRPr="00395805">
              <w:rPr>
                <w:rFonts w:ascii="GHEA Grapalat" w:hAnsi="GHEA Grapalat"/>
              </w:rPr>
              <w:t>և</w:t>
            </w:r>
            <w:proofErr w:type="spellEnd"/>
            <w:r w:rsidR="002230C7" w:rsidRPr="00395805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395805">
              <w:rPr>
                <w:rFonts w:ascii="GHEA Grapalat" w:hAnsi="GHEA Grapalat"/>
              </w:rPr>
              <w:t>հաշվետու</w:t>
            </w:r>
            <w:proofErr w:type="spellEnd"/>
            <w:r w:rsidR="003D698E" w:rsidRPr="00395805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395805">
              <w:rPr>
                <w:rFonts w:ascii="GHEA Grapalat" w:hAnsi="GHEA Grapalat"/>
              </w:rPr>
              <w:t>Բաժնի</w:t>
            </w:r>
            <w:proofErr w:type="spellEnd"/>
            <w:r w:rsidR="0006332D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395805">
              <w:rPr>
                <w:rFonts w:ascii="GHEA Grapalat" w:hAnsi="GHEA Grapalat"/>
              </w:rPr>
              <w:t>պետին</w:t>
            </w:r>
            <w:proofErr w:type="spellEnd"/>
            <w:r w:rsidR="002230C7" w:rsidRPr="00395805">
              <w:rPr>
                <w:rFonts w:ascii="GHEA Grapalat" w:hAnsi="GHEA Grapalat"/>
              </w:rPr>
              <w:t>:</w:t>
            </w:r>
          </w:p>
          <w:p w14:paraId="5CA6FFCC" w14:textId="77777777" w:rsidR="000257C7" w:rsidRPr="00395805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r w:rsidRPr="00395805">
              <w:rPr>
                <w:rFonts w:ascii="GHEA Grapalat" w:eastAsia="Calibri" w:hAnsi="GHEA Grapalat" w:cs="Times New Roman"/>
                <w:b/>
              </w:rPr>
              <w:t>1.</w:t>
            </w:r>
            <w:r w:rsidR="00F60C72" w:rsidRPr="00395805">
              <w:rPr>
                <w:rFonts w:ascii="GHEA Grapalat" w:eastAsia="Calibri" w:hAnsi="GHEA Grapalat" w:cs="Times New Roman"/>
                <w:b/>
              </w:rPr>
              <w:t>3</w:t>
            </w:r>
            <w:r w:rsidRPr="00395805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</w:rPr>
              <w:t>անվանում</w:t>
            </w:r>
            <w:r w:rsidRPr="00395805">
              <w:rPr>
                <w:rFonts w:ascii="GHEA Grapalat" w:eastAsia="Calibri" w:hAnsi="GHEA Grapalat" w:cs="Times New Roman"/>
              </w:rPr>
              <w:t>ը</w:t>
            </w:r>
            <w:proofErr w:type="spellEnd"/>
            <w:r w:rsidRPr="00395805">
              <w:rPr>
                <w:rFonts w:ascii="GHEA Grapalat" w:eastAsia="Calibri" w:hAnsi="GHEA Grapalat" w:cs="Times New Roman"/>
              </w:rPr>
              <w:t>՝</w:t>
            </w:r>
          </w:p>
          <w:p w14:paraId="0DB02B6D" w14:textId="77777777" w:rsidR="000257C7" w:rsidRPr="00395805" w:rsidRDefault="00FA1614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մ</w:t>
            </w:r>
            <w:r w:rsidR="002230C7" w:rsidRPr="00395805">
              <w:rPr>
                <w:rFonts w:ascii="GHEA Grapalat" w:eastAsia="Calibri" w:hAnsi="GHEA Grapalat" w:cs="Times New Roman"/>
              </w:rPr>
              <w:t>ասնագետի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395805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395805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proofErr w:type="gramStart"/>
            <w:r w:rsidR="00F60C72" w:rsidRPr="00395805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 </w:t>
            </w:r>
            <w:proofErr w:type="spellStart"/>
            <w:r w:rsidR="000257C7" w:rsidRPr="00395805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proofErr w:type="gramEnd"/>
            <w:r w:rsidR="000257C7" w:rsidRPr="00395805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2230C7" w:rsidRPr="00395805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90ED3" w:rsidRPr="00395805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F60C72" w:rsidRPr="00395805">
              <w:rPr>
                <w:rFonts w:ascii="GHEA Grapalat" w:eastAsia="Calibri" w:hAnsi="GHEA Grapalat" w:cs="Times New Roman"/>
              </w:rPr>
              <w:t>մ</w:t>
            </w:r>
            <w:r w:rsidR="000257C7" w:rsidRPr="00395805">
              <w:rPr>
                <w:rFonts w:ascii="GHEA Grapalat" w:eastAsia="Calibri" w:hAnsi="GHEA Grapalat" w:cs="Times New Roman"/>
              </w:rPr>
              <w:t>ասնագետը</w:t>
            </w:r>
            <w:proofErr w:type="spellEnd"/>
            <w:r w:rsidR="000257C7" w:rsidRPr="00395805">
              <w:rPr>
                <w:rFonts w:ascii="GHEA Grapalat" w:eastAsia="Calibri" w:hAnsi="GHEA Grapalat" w:cs="Times New Roman"/>
              </w:rPr>
              <w:t>.</w:t>
            </w:r>
          </w:p>
          <w:p w14:paraId="3A7EA0CE" w14:textId="77777777" w:rsidR="000257C7" w:rsidRPr="00395805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395805">
              <w:rPr>
                <w:rFonts w:ascii="GHEA Grapalat" w:eastAsia="Calibri" w:hAnsi="GHEA Grapalat" w:cs="Times New Roman"/>
                <w:b/>
              </w:rPr>
              <w:t>1.</w:t>
            </w:r>
            <w:r w:rsidR="00A504B9" w:rsidRPr="00395805">
              <w:rPr>
                <w:rFonts w:ascii="GHEA Grapalat" w:eastAsia="Calibri" w:hAnsi="GHEA Grapalat" w:cs="Times New Roman"/>
                <w:b/>
              </w:rPr>
              <w:t>4</w:t>
            </w:r>
            <w:r w:rsidRPr="00395805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14:paraId="26EBDF1F" w14:textId="77777777" w:rsidR="000257C7" w:rsidRPr="00395805" w:rsidRDefault="000257C7" w:rsidP="00395805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</w:rPr>
              <w:t>Հ</w:t>
            </w:r>
            <w:r w:rsidR="00D11AEE" w:rsidRPr="00395805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="00D11AEE" w:rsidRPr="00395805">
              <w:rPr>
                <w:rFonts w:ascii="GHEA Grapalat" w:eastAsia="Calibri" w:hAnsi="GHEA Grapalat" w:cs="Times New Roman"/>
              </w:rPr>
              <w:t>,</w:t>
            </w:r>
            <w:r w:rsidR="00395805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ք.Երևան</w:t>
            </w:r>
            <w:proofErr w:type="spellEnd"/>
            <w:r w:rsidRPr="00395805">
              <w:rPr>
                <w:rFonts w:ascii="GHEA Grapalat" w:eastAsia="Calibri" w:hAnsi="GHEA Grapalat" w:cs="Times New Roman"/>
              </w:rPr>
              <w:t>,</w:t>
            </w:r>
            <w:r w:rsidR="00395805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="00D11AEE" w:rsidRPr="00395805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395805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395805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11AEE" w:rsidRPr="00395805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11AEE" w:rsidRPr="00395805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395805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4613E" w:rsidRPr="00395805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D11AEE" w:rsidRPr="00395805">
              <w:rPr>
                <w:rFonts w:ascii="GHEA Grapalat" w:eastAsia="Calibri" w:hAnsi="GHEA Grapalat" w:cs="Times New Roman"/>
              </w:rPr>
              <w:t xml:space="preserve"> 3:</w:t>
            </w:r>
          </w:p>
        </w:tc>
      </w:tr>
      <w:tr w:rsidR="000257C7" w:rsidRPr="00B90ED3" w14:paraId="0162D688" w14:textId="77777777" w:rsidTr="00064C6D">
        <w:tc>
          <w:tcPr>
            <w:tcW w:w="9720" w:type="dxa"/>
          </w:tcPr>
          <w:p w14:paraId="19B3F84E" w14:textId="77777777" w:rsidR="000257C7" w:rsidRPr="00B90ED3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B90ED3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B90ED3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14:paraId="2849906B" w14:textId="77777777" w:rsidR="003D698E" w:rsidRPr="00B90ED3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293628AC" w14:textId="77777777" w:rsidR="000257C7" w:rsidRPr="00B90ED3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B90ED3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2.1.Աշխատանքիբնույթը, </w:t>
            </w:r>
            <w:proofErr w:type="spellStart"/>
            <w:r w:rsidRPr="00B90ED3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B90ED3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90ED3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B90ED3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14:paraId="1DC3131F" w14:textId="77777777" w:rsidR="003D698E" w:rsidRPr="00B90ED3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5FC14E6C" w14:textId="77777777" w:rsidR="00395805" w:rsidRPr="00FA1614" w:rsidRDefault="00395805" w:rsidP="0039580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proofErr w:type="spellStart"/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Իրականացնում</w:t>
            </w:r>
            <w:proofErr w:type="spellEnd"/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 xml:space="preserve"> է </w:t>
            </w:r>
            <w:proofErr w:type="spellStart"/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Բաժնի</w:t>
            </w:r>
            <w:proofErr w:type="spellEnd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 xml:space="preserve"> </w:t>
            </w:r>
            <w:proofErr w:type="spellStart"/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փաստաթղթաշրջանառությունը</w:t>
            </w:r>
            <w:proofErr w:type="spellEnd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,</w:t>
            </w:r>
          </w:p>
          <w:p w14:paraId="15EA6DFD" w14:textId="77777777" w:rsidR="00395805" w:rsidRPr="00395805" w:rsidRDefault="00395805" w:rsidP="0039580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hAnsi="GHEA Grapalat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</w:t>
            </w:r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Կոմիտեի անձնակազմի ուսուց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մանը՝</w:t>
            </w:r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որակի կառավարման գործիքների և ստանդարտների վերաբերյալ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,</w:t>
            </w:r>
            <w:r w:rsidRPr="00395805">
              <w:rPr>
                <w:rFonts w:ascii="GHEA Grapalat" w:hAnsi="GHEA Grapalat"/>
                <w:lang w:val="hy-AM" w:eastAsia="hy-AM" w:bidi="hy-AM"/>
              </w:rPr>
              <w:t xml:space="preserve"> </w:t>
            </w:r>
          </w:p>
          <w:p w14:paraId="5D8A33D6" w14:textId="77777777" w:rsidR="00395805" w:rsidRPr="00FA1614" w:rsidRDefault="00395805" w:rsidP="0039580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</w:t>
            </w:r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ԵՄ Միասնական ինտեգրված մեթատվյալների կառուցվածքի (SIMS)  ներդր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ման</w:t>
            </w:r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և դրա հիման վրա  որակի հաշվետվությունների կազմ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ման աշխատանքներին</w:t>
            </w:r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,</w:t>
            </w:r>
          </w:p>
          <w:p w14:paraId="19F38A09" w14:textId="77777777" w:rsidR="00395805" w:rsidRPr="00395805" w:rsidRDefault="00395805" w:rsidP="0039580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395805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 է վիճակագրական արտադրման գործընթացների որակի պլանավորման և մշտադիտարկման համար, որակի կառավարման գործիքների և ընթացակարգերի ներդրման աշխատանքներին,</w:t>
            </w:r>
          </w:p>
          <w:p w14:paraId="2F034753" w14:textId="77777777" w:rsidR="00395805" w:rsidRPr="00FA1614" w:rsidRDefault="00395805" w:rsidP="0039580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</w:t>
            </w:r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ընդհանուր վիճակագրական բիզնես-գործընթացի մոդելի հենքով վիճակագրական արտադրանքների վիճակագրական գործընթացների փաստաթղթավորումների արդիականացման, կատարելագործման և նոր փաստաթղթավորումների մշակման աշխատանքներ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ին</w:t>
            </w:r>
            <w:r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,</w:t>
            </w:r>
          </w:p>
          <w:p w14:paraId="2BD3FCA4" w14:textId="77777777" w:rsidR="00B90ED3" w:rsidRPr="00395805" w:rsidRDefault="00FA1614" w:rsidP="0039580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395805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</w:t>
            </w:r>
            <w:r w:rsidR="00B90ED3" w:rsidRPr="00395805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որակի ապահովման շրջանակի իրականացման աշխատանքներին,</w:t>
            </w:r>
          </w:p>
          <w:p w14:paraId="7E8FEFF9" w14:textId="77777777" w:rsidR="00B90ED3" w:rsidRPr="00FA1614" w:rsidRDefault="00FA1614" w:rsidP="00B90ED3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lastRenderedPageBreak/>
              <w:t xml:space="preserve">Օժանդակում </w:t>
            </w:r>
            <w:r w:rsidR="00B90ED3"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վիճակագրական ծրագրերի նախագծերի մշակման աշխատանքներին՝ պաշտոնական վիճակագրության օգտագործողների պահանջարկի ուսումնասիրության հիման վրա,</w:t>
            </w:r>
          </w:p>
          <w:p w14:paraId="72F61FD6" w14:textId="77777777" w:rsidR="00B90ED3" w:rsidRPr="00FA1614" w:rsidRDefault="00FA1614" w:rsidP="00B90ED3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</w:t>
            </w:r>
            <w:r w:rsidR="00395805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է առկա որակի հռչակագրերի արդիականացման, կատարելագործման և որակի նոր հռչակագրերի մշակման աշխատանքներ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ին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,</w:t>
            </w:r>
          </w:p>
          <w:p w14:paraId="673042A9" w14:textId="77777777" w:rsidR="00B90ED3" w:rsidRPr="00FA1614" w:rsidRDefault="00FA1614" w:rsidP="00B90ED3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Օժանդակում 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ընդհանուր վիճակագրական բիզնես-գործընթացի մոդելի հենքով փաստաթղթավորված վիճակագրական արտադրանքների վիճակագրական գործընթացների գծապատկերներով տեսապատկերավորման աշխատանքներ</w:t>
            </w:r>
            <w:r w:rsidR="00B90ED3"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ին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, 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արդիականացման և նորերով համալրման աշխատանքներ</w:t>
            </w: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ին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,</w:t>
            </w:r>
          </w:p>
          <w:p w14:paraId="417A3937" w14:textId="77777777" w:rsidR="00B90ED3" w:rsidRPr="00FA1614" w:rsidRDefault="00FA1614" w:rsidP="00B90ED3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պաշտոնական վիճակագրության մոդերնիզացման գործիքների և ստանդարտների մշակման, տեղայնացման, ներդրման և կիրառման </w:t>
            </w:r>
            <w:r w:rsidR="00B90ED3"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հետ կապված 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աշխատանքներ</w:t>
            </w:r>
            <w:r w:rsidR="00B90ED3"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ին,</w:t>
            </w:r>
          </w:p>
          <w:p w14:paraId="08F1DB6F" w14:textId="77777777" w:rsidR="00B90ED3" w:rsidRPr="00FA1614" w:rsidRDefault="00FA1614" w:rsidP="00B90ED3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Օժանդակում </w:t>
            </w:r>
            <w:r w:rsidR="00B90ED3"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Կոմիտեի պաշտոնական կայքում առկա վիճակագրական բառարանի արդիականացման և կատարելագործման աշխատանքներ</w:t>
            </w:r>
            <w:r w:rsidR="00B90ED3"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ին,</w:t>
            </w:r>
          </w:p>
          <w:p w14:paraId="417BECBE" w14:textId="77777777" w:rsidR="00B90ED3" w:rsidRPr="00FA1614" w:rsidRDefault="00FA1614" w:rsidP="00B90ED3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 w:rsidRPr="0080787A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Կատարում</w:t>
            </w:r>
            <w:r w:rsidR="00B90ED3" w:rsidRPr="00FA1614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 է որակի կառավարման հետ կապված նյութերի և փաստաթղթերի թարգմանության աշխատանքներ</w:t>
            </w:r>
            <w:r w:rsidR="00395805"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:</w:t>
            </w:r>
          </w:p>
          <w:p w14:paraId="4A361070" w14:textId="77777777" w:rsidR="00D4613E" w:rsidRPr="00FA1614" w:rsidRDefault="00D4613E" w:rsidP="00D4613E">
            <w:pPr>
              <w:ind w:right="9"/>
              <w:rPr>
                <w:rFonts w:ascii="GHEA Grapalat" w:hAnsi="GHEA Grapalat"/>
                <w:b/>
                <w:i/>
                <w:lang w:val="hy-AM"/>
              </w:rPr>
            </w:pPr>
            <w:r w:rsidRPr="00FA1614">
              <w:rPr>
                <w:rFonts w:ascii="GHEA Grapalat" w:hAnsi="GHEA Grapalat"/>
                <w:b/>
                <w:i/>
                <w:lang w:val="hy-AM"/>
              </w:rPr>
              <w:t>Իրավունքները</w:t>
            </w:r>
          </w:p>
          <w:p w14:paraId="1721633E" w14:textId="77777777" w:rsidR="00D4613E" w:rsidRPr="00FA1614" w:rsidRDefault="00D4613E" w:rsidP="00D4613E">
            <w:pPr>
              <w:ind w:right="9"/>
              <w:rPr>
                <w:rFonts w:ascii="GHEA Grapalat" w:hAnsi="GHEA Grapalat"/>
                <w:b/>
                <w:u w:val="single"/>
                <w:lang w:val="hy-AM"/>
              </w:rPr>
            </w:pPr>
          </w:p>
          <w:p w14:paraId="76E91118" w14:textId="77777777" w:rsidR="00FA1614" w:rsidRPr="00FA1614" w:rsidRDefault="00FA1614" w:rsidP="00FA161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spacing w:line="360" w:lineRule="auto"/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A1614">
              <w:rPr>
                <w:rFonts w:ascii="GHEA Grapalat" w:hAnsi="GHEA Grapalat"/>
                <w:sz w:val="22"/>
                <w:szCs w:val="22"/>
                <w:lang w:val="hy-AM"/>
              </w:rPr>
              <w:t>Կոմիտեի կառուց</w:t>
            </w:r>
            <w:r w:rsidRPr="00FA16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վածքային ստորաբաժանումներից </w:t>
            </w:r>
            <w:r w:rsidRPr="0080787A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Pr="008078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տանալ </w:t>
            </w:r>
            <w:r w:rsidRPr="00FA1614">
              <w:rPr>
                <w:rFonts w:ascii="GHEA Grapalat" w:hAnsi="GHEA Grapalat"/>
                <w:sz w:val="22"/>
                <w:szCs w:val="22"/>
                <w:lang w:val="hy-AM"/>
              </w:rPr>
              <w:t>ամբողջական տեղեկատ</w:t>
            </w:r>
            <w:r w:rsidRPr="00FA16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</w:t>
            </w:r>
            <w:r w:rsidRPr="00FA16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յուն և նյութեր</w:t>
            </w:r>
            <w:r w:rsidRPr="0080787A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="0039580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90ED3" w:rsidRPr="00FA1614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ծառայողական</w:t>
            </w:r>
            <w:r w:rsidR="0039580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90ED3" w:rsidRPr="00FA1614">
              <w:rPr>
                <w:rFonts w:ascii="GHEA Grapalat" w:hAnsi="GHEA Grapalat" w:cs="Sylfaen"/>
                <w:sz w:val="22"/>
                <w:szCs w:val="22"/>
                <w:lang w:val="hy-AM"/>
              </w:rPr>
              <w:t>պարտականությունների</w:t>
            </w:r>
            <w:r w:rsidR="0039580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90ED3" w:rsidRPr="00FA161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B90ED3" w:rsidRPr="0080787A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F60C72" w:rsidRPr="0039580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90ED3" w:rsidRPr="008078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 գործառույթների և խնդիրների իրականացման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համար</w:t>
            </w:r>
            <w:r w:rsidRPr="0080787A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6641C22C" w14:textId="77777777" w:rsidR="00B90ED3" w:rsidRPr="0080787A" w:rsidRDefault="00FA1614" w:rsidP="00FA1614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9"/>
              <w:contextualSpacing w:val="0"/>
              <w:jc w:val="both"/>
              <w:rPr>
                <w:rFonts w:ascii="GHEA Grapalat" w:hAnsi="GHEA Grapalat" w:cs="Sylfaen"/>
                <w:color w:val="0D0D0D" w:themeColor="text1" w:themeTint="F2"/>
                <w:sz w:val="22"/>
                <w:szCs w:val="22"/>
                <w:lang w:val="hy-AM"/>
              </w:rPr>
            </w:pPr>
            <w:r w:rsidRPr="0080787A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B90ED3" w:rsidRPr="0080787A">
              <w:rPr>
                <w:rFonts w:ascii="GHEA Grapalat" w:hAnsi="GHEA Grapalat" w:cs="Sylfaen"/>
                <w:color w:val="0D0D0D" w:themeColor="text1" w:themeTint="F2"/>
                <w:sz w:val="22"/>
                <w:szCs w:val="22"/>
                <w:lang w:val="hy-AM"/>
              </w:rPr>
              <w:t>ր լիազորությունների սահմաններում</w:t>
            </w:r>
            <w:r w:rsidRPr="0080787A">
              <w:rPr>
                <w:rFonts w:ascii="GHEA Grapalat" w:hAnsi="GHEA Grapalat" w:cs="Sylfaen"/>
                <w:color w:val="0D0D0D" w:themeColor="text1" w:themeTint="F2"/>
                <w:sz w:val="22"/>
                <w:szCs w:val="22"/>
                <w:lang w:val="hy-AM"/>
              </w:rPr>
              <w:t>.</w:t>
            </w:r>
            <w:r w:rsidR="00B90ED3" w:rsidRPr="0080787A">
              <w:rPr>
                <w:rFonts w:ascii="GHEA Grapalat" w:hAnsi="GHEA Grapalat" w:cs="Sylfaen"/>
                <w:color w:val="0D0D0D" w:themeColor="text1" w:themeTint="F2"/>
                <w:sz w:val="22"/>
                <w:szCs w:val="22"/>
                <w:lang w:val="hy-AM"/>
              </w:rPr>
              <w:t xml:space="preserve"> Կոմիտեի կառուցվածքային ստորաբաժանումներից պահանջել  փաստաթղթեր, հիմնավորումներ, պարզաբանումներ, ինչպես նաև կատարել անհրաժեշտ հարցումներ իր ընթացիկ աշխատանքները կազմակերպելու նպատակով,</w:t>
            </w:r>
          </w:p>
          <w:p w14:paraId="03C306F4" w14:textId="77777777" w:rsidR="00395805" w:rsidRPr="00395805" w:rsidRDefault="00395805" w:rsidP="00395805">
            <w:pPr>
              <w:spacing w:line="360" w:lineRule="auto"/>
              <w:ind w:right="9"/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  <w:p w14:paraId="6BEE6082" w14:textId="77777777" w:rsidR="00B90ED3" w:rsidRPr="00FA1614" w:rsidRDefault="00B90ED3" w:rsidP="00FA1614">
            <w:pPr>
              <w:pStyle w:val="BodyTextIndent"/>
              <w:spacing w:line="360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FA1614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  <w:r w:rsidRPr="00FA1614">
              <w:rPr>
                <w:rFonts w:ascii="GHEA Grapalat" w:hAnsi="GHEA Grapalat"/>
                <w:b/>
              </w:rPr>
              <w:t>՝</w:t>
            </w:r>
          </w:p>
          <w:p w14:paraId="32F938F7" w14:textId="77777777" w:rsidR="00B90ED3" w:rsidRPr="00FA1614" w:rsidRDefault="00FA1614" w:rsidP="00FA161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</w:t>
            </w:r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ւ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</w:t>
            </w:r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ւմնասիրել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մասնագիտական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="00B90ED3" w:rsidRPr="00FA1614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ծառայողական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պարտականությունների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կատարման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համար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անհրաժեշտ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իրավական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ակտերն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դրանցում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կատարվող</w:t>
            </w:r>
            <w:proofErr w:type="spellEnd"/>
            <w:r w:rsidR="00F60C7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փոփոխությունները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</w:t>
            </w:r>
          </w:p>
          <w:p w14:paraId="1E0B1833" w14:textId="77777777" w:rsidR="00B90ED3" w:rsidRPr="00FA1614" w:rsidRDefault="00F60C72" w:rsidP="00FA161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որակի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կառավարման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գործունեությանն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առնչվող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նյութերի</w:t>
            </w:r>
            <w:proofErr w:type="spellEnd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փաստաթղթեր</w:t>
            </w:r>
            <w:r w:rsid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95805">
              <w:rPr>
                <w:rFonts w:ascii="GHEA Grapalat" w:hAnsi="GHEA Grapalat"/>
                <w:color w:val="000000" w:themeColor="text1"/>
                <w:sz w:val="22"/>
                <w:szCs w:val="22"/>
              </w:rPr>
              <w:t>թարգմանություններ</w:t>
            </w:r>
            <w:proofErr w:type="spellEnd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,</w:t>
            </w:r>
          </w:p>
          <w:p w14:paraId="2AAC2669" w14:textId="77777777" w:rsidR="00B90ED3" w:rsidRPr="00FA1614" w:rsidRDefault="00FA1614" w:rsidP="00FA161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Մասնակցել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որակի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կառավարմանն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առնչվող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ստուգման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lastRenderedPageBreak/>
              <w:t>արդիականացման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14:paraId="294A415E" w14:textId="77777777" w:rsidR="00B90ED3" w:rsidRDefault="00FA1614" w:rsidP="00FA161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ախապատրաստել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Բաժնի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գործառույթներին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առնչվող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զեկուցագրեր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F60C7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գրություներ</w:t>
            </w:r>
            <w:proofErr w:type="spellEnd"/>
            <w:r w:rsidR="00B90ED3" w:rsidRPr="00FA1614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14:paraId="20BA87F8" w14:textId="77777777" w:rsidR="00FA1614" w:rsidRPr="00FA1614" w:rsidRDefault="00F60C72" w:rsidP="00FA161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proofErr w:type="spellStart"/>
            <w:r w:rsidR="00FA1614">
              <w:rPr>
                <w:rFonts w:ascii="GHEA Grapalat" w:hAnsi="GHEA Grapalat" w:cs="Sylfaen"/>
                <w:sz w:val="22"/>
                <w:szCs w:val="22"/>
              </w:rPr>
              <w:t>Բաժնի</w:t>
            </w:r>
            <w:proofErr w:type="spellEnd"/>
            <w:proofErr w:type="gram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FA1614">
              <w:rPr>
                <w:rFonts w:ascii="GHEA Grapalat" w:hAnsi="GHEA Grapalat" w:cs="Sylfaen"/>
                <w:sz w:val="22"/>
                <w:szCs w:val="22"/>
              </w:rPr>
              <w:t>փաստաթղթաշրջանառությ</w:t>
            </w:r>
            <w:r>
              <w:rPr>
                <w:rFonts w:ascii="GHEA Grapalat" w:hAnsi="GHEA Grapalat" w:cs="Sylfaen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կապված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="00FA1614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14:paraId="2EFF0040" w14:textId="77777777" w:rsidR="00B90ED3" w:rsidRPr="00FA1614" w:rsidRDefault="00F60C72" w:rsidP="00FA161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</w:t>
            </w:r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պահովել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գաղտնիքի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պահպանումը</w:t>
            </w:r>
            <w:proofErr w:type="spellEnd"/>
            <w:r w:rsidR="00B90ED3" w:rsidRPr="00FA1614">
              <w:rPr>
                <w:rFonts w:ascii="GHEA Grapalat" w:hAnsi="GHEA Grapalat"/>
                <w:color w:val="000000" w:themeColor="text1"/>
                <w:sz w:val="22"/>
                <w:szCs w:val="22"/>
              </w:rPr>
              <w:t>:</w:t>
            </w:r>
          </w:p>
          <w:p w14:paraId="07B951D9" w14:textId="77777777" w:rsidR="00D4613E" w:rsidRPr="00FA1614" w:rsidRDefault="00D4613E" w:rsidP="00D4613E">
            <w:p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eastAsia="Times New Roman" w:hAnsi="GHEA Grapalat" w:cs="Sylfaen"/>
              </w:rPr>
            </w:pPr>
          </w:p>
          <w:p w14:paraId="6B85A6F4" w14:textId="77777777" w:rsidR="000257C7" w:rsidRPr="00B90ED3" w:rsidRDefault="000257C7" w:rsidP="00B90ED3">
            <w:pPr>
              <w:pStyle w:val="BodyTextIndent"/>
              <w:spacing w:after="0" w:line="360" w:lineRule="auto"/>
              <w:ind w:right="9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257C7" w:rsidRPr="00B90ED3" w14:paraId="39A69FCD" w14:textId="77777777" w:rsidTr="00064C6D">
        <w:tc>
          <w:tcPr>
            <w:tcW w:w="9720" w:type="dxa"/>
          </w:tcPr>
          <w:p w14:paraId="47CCC47F" w14:textId="77777777" w:rsidR="000257C7" w:rsidRPr="00395805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395805"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</w:rPr>
              <w:t>ներկայացվողպահանջները</w:t>
            </w:r>
            <w:proofErr w:type="spellEnd"/>
            <w:r w:rsidRPr="00395805">
              <w:rPr>
                <w:rFonts w:ascii="GHEA Grapalat" w:eastAsia="Calibri" w:hAnsi="GHEA Grapalat" w:cs="Times New Roman"/>
                <w:b/>
              </w:rPr>
              <w:t>՝</w:t>
            </w:r>
          </w:p>
          <w:p w14:paraId="159B129C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 w:rsidRPr="00395805"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</w:rPr>
              <w:t>որակավորման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  <w:b/>
                <w:i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</w:rPr>
              <w:t>աստիճանը</w:t>
            </w:r>
            <w:proofErr w:type="spellEnd"/>
            <w:r w:rsidRPr="00395805">
              <w:rPr>
                <w:rFonts w:ascii="GHEA Grapalat" w:eastAsia="Calibri" w:hAnsi="GHEA Grapalat" w:cs="Times New Roman"/>
                <w:i/>
              </w:rPr>
              <w:t>.</w:t>
            </w:r>
          </w:p>
          <w:p w14:paraId="79259AC6" w14:textId="77777777" w:rsidR="000257C7" w:rsidRPr="00395805" w:rsidRDefault="00A504B9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</w:rPr>
              <w:t>Բ</w:t>
            </w:r>
            <w:r w:rsidR="000257C7" w:rsidRPr="00395805">
              <w:rPr>
                <w:rFonts w:ascii="GHEA Grapalat" w:eastAsia="Calibri" w:hAnsi="GHEA Grapalat" w:cs="Times New Roman"/>
              </w:rPr>
              <w:t>արձրագույն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395805">
              <w:rPr>
                <w:rFonts w:ascii="GHEA Grapalat" w:eastAsia="Calibri" w:hAnsi="GHEA Grapalat" w:cs="Times New Roman"/>
              </w:rPr>
              <w:t>կրթություն</w:t>
            </w:r>
            <w:proofErr w:type="spellEnd"/>
            <w:r w:rsidR="000257C7" w:rsidRPr="00395805">
              <w:rPr>
                <w:rFonts w:ascii="GHEA Grapalat" w:eastAsia="Calibri" w:hAnsi="GHEA Grapalat" w:cs="Times New Roman"/>
                <w:b/>
              </w:rPr>
              <w:t>.</w:t>
            </w:r>
          </w:p>
          <w:p w14:paraId="32AF8F4C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395805">
              <w:rPr>
                <w:rFonts w:ascii="GHEA Grapalat" w:eastAsia="Calibri" w:hAnsi="GHEA Grapalat" w:cs="Times New Roman"/>
                <w:i/>
              </w:rPr>
              <w:t>3</w:t>
            </w:r>
            <w:r w:rsidRPr="00395805">
              <w:rPr>
                <w:rFonts w:ascii="GHEA Grapalat" w:eastAsia="Calibri" w:hAnsi="GHEA Grapalat" w:cs="Times New Roman"/>
                <w:b/>
                <w:i/>
              </w:rPr>
              <w:t>.2.Մասնագիտական</w:t>
            </w:r>
            <w:r w:rsidR="00F60C72" w:rsidRPr="00395805">
              <w:rPr>
                <w:rFonts w:ascii="GHEA Grapalat" w:eastAsia="Calibri" w:hAnsi="GHEA Grapalat" w:cs="Times New Roman"/>
                <w:b/>
                <w:i/>
              </w:rPr>
              <w:t xml:space="preserve"> 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</w:rPr>
              <w:t>գիտելիքները</w:t>
            </w:r>
            <w:proofErr w:type="spellEnd"/>
            <w:r w:rsidRPr="00395805">
              <w:rPr>
                <w:rFonts w:ascii="GHEA Grapalat" w:eastAsia="Calibri" w:hAnsi="GHEA Grapalat" w:cs="Times New Roman"/>
                <w:b/>
              </w:rPr>
              <w:t>՝</w:t>
            </w:r>
          </w:p>
          <w:p w14:paraId="141929B5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</w:rPr>
              <w:t>Ունի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գործառույթների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իրականացման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համար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անհրաժեշտ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գիտելիքներ</w:t>
            </w:r>
            <w:proofErr w:type="spellEnd"/>
            <w:r w:rsidRPr="00395805">
              <w:rPr>
                <w:rFonts w:ascii="GHEA Grapalat" w:eastAsia="Calibri" w:hAnsi="GHEA Grapalat" w:cs="Times New Roman"/>
              </w:rPr>
              <w:t>.</w:t>
            </w:r>
          </w:p>
          <w:p w14:paraId="2461C917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</w:p>
          <w:p w14:paraId="566C4402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r w:rsidRPr="00395805">
              <w:rPr>
                <w:rFonts w:ascii="GHEA Grapalat" w:eastAsia="Calibri" w:hAnsi="GHEA Grapalat" w:cs="Times New Roman"/>
                <w:b/>
                <w:i/>
              </w:rPr>
              <w:t>3.3.Աշխատանքային</w:t>
            </w:r>
            <w:r w:rsidR="00395805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</w:rPr>
              <w:t>ստաժը,աշխատանքի</w:t>
            </w:r>
            <w:proofErr w:type="spellEnd"/>
            <w:r w:rsidR="00395805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</w:rPr>
              <w:t>բնագավառում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  <w:b/>
                <w:i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</w:rPr>
              <w:t>փորձը</w:t>
            </w:r>
            <w:proofErr w:type="spellEnd"/>
            <w:r w:rsidRPr="00395805">
              <w:rPr>
                <w:rFonts w:ascii="GHEA Grapalat" w:eastAsia="Calibri" w:hAnsi="GHEA Grapalat" w:cs="Times New Roman"/>
                <w:b/>
                <w:i/>
              </w:rPr>
              <w:t>՝</w:t>
            </w:r>
          </w:p>
          <w:p w14:paraId="1279D39A" w14:textId="77777777" w:rsidR="000257C7" w:rsidRPr="00395805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</w:rPr>
              <w:t>Աշխատանքային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ստաժ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չի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</w:rPr>
              <w:t>պահանջվում</w:t>
            </w:r>
            <w:proofErr w:type="spellEnd"/>
            <w:r w:rsidRPr="00395805">
              <w:rPr>
                <w:rFonts w:ascii="GHEA Grapalat" w:eastAsia="Calibri" w:hAnsi="GHEA Grapalat" w:cs="Times New Roman"/>
              </w:rPr>
              <w:t>:</w:t>
            </w:r>
          </w:p>
          <w:p w14:paraId="66B76A5F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14:paraId="2578BDE4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395805">
              <w:rPr>
                <w:rFonts w:ascii="GHEA Grapalat" w:eastAsia="Calibri" w:hAnsi="GHEA Grapalat" w:cs="Times New Roman"/>
                <w:b/>
              </w:rPr>
              <w:t>3.4.Անհրաժեշտ</w:t>
            </w:r>
            <w:r w:rsidR="00F60C72" w:rsidRPr="00395805">
              <w:rPr>
                <w:rFonts w:ascii="GHEA Grapalat" w:eastAsia="Calibri" w:hAnsi="GHEA Grapalat" w:cs="Times New Roman"/>
                <w:b/>
              </w:rPr>
              <w:t xml:space="preserve"> 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</w:rPr>
              <w:t>կոմպետենցիաներ</w:t>
            </w:r>
            <w:proofErr w:type="spellEnd"/>
          </w:p>
          <w:p w14:paraId="2419A594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>Ընդհանրական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>`</w:t>
            </w:r>
          </w:p>
          <w:p w14:paraId="06F1D8C4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395805">
              <w:rPr>
                <w:rFonts w:ascii="GHEA Grapalat" w:eastAsia="Calibri" w:hAnsi="GHEA Grapalat" w:cs="Times New Roman"/>
              </w:rPr>
              <w:t>1.</w:t>
            </w:r>
            <w:r w:rsidR="002230C7" w:rsidRPr="00395805">
              <w:rPr>
                <w:rFonts w:ascii="GHEA Grapalat" w:eastAsia="Calibri" w:hAnsi="GHEA Grapalat" w:cs="Times New Roman"/>
              </w:rPr>
              <w:t xml:space="preserve">Հաշվետվությունների </w:t>
            </w:r>
            <w:proofErr w:type="spellStart"/>
            <w:r w:rsidR="002230C7" w:rsidRPr="00395805">
              <w:rPr>
                <w:rFonts w:ascii="GHEA Grapalat" w:eastAsia="Calibri" w:hAnsi="GHEA Grapalat" w:cs="Times New Roman"/>
              </w:rPr>
              <w:t>մշակում</w:t>
            </w:r>
            <w:proofErr w:type="spellEnd"/>
          </w:p>
          <w:p w14:paraId="07157AF3" w14:textId="77777777" w:rsidR="000257C7" w:rsidRPr="00395805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395805">
              <w:rPr>
                <w:rFonts w:ascii="GHEA Grapalat" w:eastAsia="Calibri" w:hAnsi="GHEA Grapalat" w:cs="Times New Roman"/>
              </w:rPr>
              <w:t>2</w:t>
            </w:r>
            <w:r w:rsidR="000257C7" w:rsidRPr="00395805">
              <w:rPr>
                <w:rFonts w:ascii="GHEA Grapalat" w:eastAsia="Calibri" w:hAnsi="GHEA Grapalat" w:cs="Times New Roman"/>
              </w:rPr>
              <w:t>.</w:t>
            </w:r>
            <w:r w:rsidR="002230C7" w:rsidRPr="00395805">
              <w:rPr>
                <w:rFonts w:ascii="GHEA Grapalat" w:eastAsia="Calibri" w:hAnsi="GHEA Grapalat" w:cs="Times New Roman"/>
              </w:rPr>
              <w:t xml:space="preserve">Տեղեկատվության </w:t>
            </w:r>
            <w:proofErr w:type="spellStart"/>
            <w:r w:rsidR="002230C7" w:rsidRPr="00395805">
              <w:rPr>
                <w:rFonts w:ascii="GHEA Grapalat" w:eastAsia="Calibri" w:hAnsi="GHEA Grapalat" w:cs="Times New Roman"/>
              </w:rPr>
              <w:t>հավաքագրում</w:t>
            </w:r>
            <w:proofErr w:type="spellEnd"/>
            <w:r w:rsidR="002230C7" w:rsidRPr="00395805">
              <w:rPr>
                <w:rFonts w:ascii="GHEA Grapalat" w:eastAsia="Calibri" w:hAnsi="GHEA Grapalat" w:cs="Times New Roman"/>
              </w:rPr>
              <w:t>,</w:t>
            </w:r>
            <w:r w:rsidR="00395805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="002230C7" w:rsidRPr="00395805">
              <w:rPr>
                <w:rFonts w:ascii="GHEA Grapalat" w:eastAsia="Calibri" w:hAnsi="GHEA Grapalat" w:cs="Times New Roman"/>
              </w:rPr>
              <w:t>վերլուծություն</w:t>
            </w:r>
            <w:proofErr w:type="spellEnd"/>
          </w:p>
          <w:p w14:paraId="5E1A620A" w14:textId="77777777" w:rsidR="000257C7" w:rsidRPr="00395805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395805">
              <w:rPr>
                <w:rFonts w:ascii="GHEA Grapalat" w:eastAsia="Calibri" w:hAnsi="GHEA Grapalat" w:cs="Times New Roman"/>
              </w:rPr>
              <w:t>3</w:t>
            </w:r>
            <w:r w:rsidR="000257C7" w:rsidRPr="00395805">
              <w:rPr>
                <w:rFonts w:ascii="GHEA Grapalat" w:eastAsia="Calibri" w:hAnsi="GHEA Grapalat" w:cs="Times New Roman"/>
              </w:rPr>
              <w:t>.Բարեվարքություն:</w:t>
            </w:r>
          </w:p>
          <w:p w14:paraId="35300874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14:paraId="0EC1166C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</w:t>
            </w:r>
            <w:proofErr w:type="spellEnd"/>
            <w:r w:rsidR="00F60C72"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395805"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14:paraId="2085DD44" w14:textId="77777777" w:rsidR="002230C7" w:rsidRPr="00395805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Ժամանակի</w:t>
            </w:r>
            <w:proofErr w:type="spellEnd"/>
            <w:r w:rsidR="00F60C72" w:rsidRPr="0039580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="002230C7" w:rsidRPr="00395805">
              <w:rPr>
                <w:rFonts w:ascii="GHEA Grapalat" w:eastAsia="Calibri" w:hAnsi="GHEA Grapalat"/>
                <w:sz w:val="22"/>
                <w:szCs w:val="22"/>
              </w:rPr>
              <w:t>կառավարում</w:t>
            </w:r>
            <w:proofErr w:type="spellEnd"/>
          </w:p>
          <w:p w14:paraId="4A863DBD" w14:textId="77777777" w:rsidR="00540EF8" w:rsidRPr="00395805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Փաստաթղթեր</w:t>
            </w:r>
            <w:proofErr w:type="spellEnd"/>
            <w:r w:rsidR="00F60C72" w:rsidRPr="0039580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ինախապատրաստում</w:t>
            </w:r>
            <w:proofErr w:type="spellEnd"/>
          </w:p>
          <w:p w14:paraId="1AFB52CE" w14:textId="77777777" w:rsidR="00993B85" w:rsidRPr="00395805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Տեղեկատվական</w:t>
            </w:r>
            <w:proofErr w:type="spellEnd"/>
            <w:r w:rsidR="00F60C72" w:rsidRPr="0039580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տեխնոլոգիաներ</w:t>
            </w:r>
            <w:proofErr w:type="spellEnd"/>
            <w:r w:rsidRPr="00395805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14:paraId="36A465D4" w14:textId="77777777" w:rsidR="000257C7" w:rsidRPr="00395805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Ծառայությունների</w:t>
            </w:r>
            <w:proofErr w:type="spellEnd"/>
            <w:r w:rsidR="00F60C72" w:rsidRPr="00395805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395805">
              <w:rPr>
                <w:rFonts w:ascii="GHEA Grapalat" w:eastAsia="Calibri" w:hAnsi="GHEA Grapalat"/>
                <w:sz w:val="22"/>
                <w:szCs w:val="22"/>
              </w:rPr>
              <w:t>մատուցում</w:t>
            </w:r>
            <w:proofErr w:type="spellEnd"/>
          </w:p>
          <w:p w14:paraId="5BE34A4F" w14:textId="77777777" w:rsidR="000257C7" w:rsidRPr="00B90ED3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B90ED3" w14:paraId="3DB797B1" w14:textId="77777777" w:rsidTr="00064C6D">
        <w:tc>
          <w:tcPr>
            <w:tcW w:w="9720" w:type="dxa"/>
          </w:tcPr>
          <w:p w14:paraId="484D52EA" w14:textId="77777777" w:rsidR="000257C7" w:rsidRPr="00395805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395805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 xml:space="preserve">4.Կազմակերպական </w:t>
            </w:r>
            <w:proofErr w:type="spellStart"/>
            <w:r w:rsidRPr="00395805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շրջանակը</w:t>
            </w:r>
            <w:proofErr w:type="spellEnd"/>
          </w:p>
          <w:p w14:paraId="5972B3DF" w14:textId="77777777" w:rsidR="000257C7" w:rsidRPr="003958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4.1.Աշխատանքի </w:t>
            </w:r>
            <w:proofErr w:type="spellStart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կազմակերպման</w:t>
            </w:r>
            <w:proofErr w:type="spellEnd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ղեկավարմանպատասխանատվությունը</w:t>
            </w:r>
            <w:proofErr w:type="spellEnd"/>
            <w:r w:rsidRPr="00395805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14:paraId="206B5C30" w14:textId="77777777" w:rsidR="00540EF8" w:rsidRPr="00395805" w:rsidRDefault="00540EF8" w:rsidP="00FA1614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395805">
              <w:rPr>
                <w:rFonts w:ascii="GHEA Grapalat" w:hAnsi="GHEA Grapalat"/>
                <w:b/>
              </w:rPr>
              <w:t>Պատասխանատու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395805">
              <w:rPr>
                <w:rFonts w:ascii="GHEA Grapalat" w:hAnsi="GHEA Grapalat"/>
                <w:b/>
              </w:rPr>
              <w:t>որոշակի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մասնագիտական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395805" w:rsidRPr="00395805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համար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: </w:t>
            </w:r>
          </w:p>
          <w:p w14:paraId="51BC5FAC" w14:textId="77777777" w:rsidR="00FA1614" w:rsidRPr="00395805" w:rsidRDefault="00FA1614" w:rsidP="00FA1614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</w:p>
          <w:p w14:paraId="42AF3934" w14:textId="77777777" w:rsidR="000257C7" w:rsidRPr="00395805" w:rsidRDefault="000257C7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395805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.2.Որոշումներկայացնելուլիազորությունները.</w:t>
            </w:r>
          </w:p>
          <w:p w14:paraId="5732530F" w14:textId="77777777" w:rsidR="00540EF8" w:rsidRPr="00395805" w:rsidRDefault="00540EF8" w:rsidP="00FA1614">
            <w:pPr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395805">
              <w:rPr>
                <w:rFonts w:ascii="GHEA Grapalat" w:hAnsi="GHEA Grapalat"/>
                <w:b/>
              </w:rPr>
              <w:t>Կայացնում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395805">
              <w:rPr>
                <w:rFonts w:ascii="GHEA Grapalat" w:hAnsi="GHEA Grapalat"/>
                <w:b/>
              </w:rPr>
              <w:t>որոշումներ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>,</w:t>
            </w:r>
            <w:r w:rsidRPr="00395805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395805">
              <w:rPr>
                <w:rFonts w:ascii="GHEA Grapalat" w:hAnsi="GHEA Grapalat"/>
                <w:b/>
              </w:rPr>
              <w:t>որոշակի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F60C72" w:rsidRPr="00395805">
              <w:rPr>
                <w:rFonts w:ascii="GHEA Grapalat" w:hAnsi="GHEA Grapalat"/>
                <w:b/>
              </w:rPr>
              <w:t>մասնագիտական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395805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395805">
              <w:rPr>
                <w:rFonts w:ascii="GHEA Grapalat" w:hAnsi="GHEA Grapalat"/>
                <w:b/>
              </w:rPr>
              <w:t>:</w:t>
            </w:r>
          </w:p>
          <w:p w14:paraId="40A9581E" w14:textId="77777777" w:rsidR="000257C7" w:rsidRPr="00395805" w:rsidRDefault="000257C7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3BA63F6E" w14:textId="77777777" w:rsidR="000257C7" w:rsidRPr="00395805" w:rsidRDefault="000257C7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395805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.3.Գործունեության </w:t>
            </w:r>
            <w:proofErr w:type="spellStart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ազդեցությունը</w:t>
            </w:r>
            <w:proofErr w:type="spellEnd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73DC3234" w14:textId="77777777" w:rsidR="000257C7" w:rsidRPr="00395805" w:rsidRDefault="00540EF8" w:rsidP="00FA1614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395805">
              <w:rPr>
                <w:rFonts w:ascii="GHEA Grapalat" w:hAnsi="GHEA Grapalat"/>
                <w:b/>
              </w:rPr>
              <w:t>Ունի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ազդեցություն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95805">
              <w:rPr>
                <w:rFonts w:ascii="GHEA Grapalat" w:hAnsi="GHEA Grapalat"/>
                <w:b/>
              </w:rPr>
              <w:t>որոշակի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395805" w:rsidRPr="00395805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: </w:t>
            </w:r>
          </w:p>
          <w:p w14:paraId="617EED86" w14:textId="77777777" w:rsidR="00540EF8" w:rsidRPr="00395805" w:rsidRDefault="00540EF8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5D6B189A" w14:textId="77777777" w:rsidR="000257C7" w:rsidRPr="00395805" w:rsidRDefault="000257C7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395805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.4.Շփումները և </w:t>
            </w:r>
            <w:proofErr w:type="spellStart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ներկայացուցչությունը</w:t>
            </w:r>
            <w:proofErr w:type="spellEnd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709BAD80" w14:textId="77777777" w:rsidR="00993B85" w:rsidRPr="00395805" w:rsidRDefault="00540EF8" w:rsidP="00FA1614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395805">
              <w:rPr>
                <w:rFonts w:ascii="GHEA Grapalat" w:hAnsi="GHEA Grapalat"/>
                <w:b/>
              </w:rPr>
              <w:lastRenderedPageBreak/>
              <w:t>Իր</w:t>
            </w:r>
            <w:proofErr w:type="spellEnd"/>
            <w:r w:rsidR="00395805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իրավասության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շփվում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395805">
              <w:rPr>
                <w:rFonts w:ascii="GHEA Grapalat" w:hAnsi="GHEA Grapalat"/>
                <w:b/>
              </w:rPr>
              <w:t>տվյալ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մարմնի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ստորաբաժանումներիներ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կայացուցիչների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395805">
              <w:rPr>
                <w:rFonts w:ascii="GHEA Grapalat" w:hAnsi="GHEA Grapalat"/>
                <w:b/>
              </w:rPr>
              <w:t>ինչպես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նաև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տվյալ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մարմնից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դուրս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շփվում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395805">
              <w:rPr>
                <w:rFonts w:ascii="GHEA Grapalat" w:hAnsi="GHEA Grapalat"/>
                <w:b/>
              </w:rPr>
              <w:t>ընթացիկ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: </w:t>
            </w:r>
            <w:proofErr w:type="spellStart"/>
            <w:r w:rsidRPr="00395805">
              <w:rPr>
                <w:rFonts w:ascii="GHEA Grapalat" w:hAnsi="GHEA Grapalat"/>
                <w:b/>
              </w:rPr>
              <w:t>Տվյալ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մարմնից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դուրս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որպես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ներկայացուցիչ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հանդես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395805">
              <w:rPr>
                <w:rFonts w:ascii="GHEA Grapalat" w:hAnsi="GHEA Grapalat"/>
                <w:b/>
              </w:rPr>
              <w:t>գալիս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պատվիրակված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395805">
              <w:rPr>
                <w:rFonts w:ascii="GHEA Grapalat" w:hAnsi="GHEA Grapalat"/>
                <w:b/>
              </w:rPr>
              <w:t>:</w:t>
            </w:r>
          </w:p>
          <w:p w14:paraId="1F5BF460" w14:textId="77777777" w:rsidR="00540EF8" w:rsidRPr="00395805" w:rsidRDefault="00540EF8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25BAB781" w14:textId="77777777" w:rsidR="000257C7" w:rsidRPr="00395805" w:rsidRDefault="000257C7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4.5.Խնդիրների </w:t>
            </w:r>
            <w:proofErr w:type="spellStart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բարդությունը</w:t>
            </w:r>
            <w:proofErr w:type="spellEnd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դրանցլուծումը</w:t>
            </w:r>
            <w:proofErr w:type="spellEnd"/>
            <w:r w:rsidRPr="0039580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071EA549" w14:textId="77777777" w:rsidR="000257C7" w:rsidRPr="00B90ED3" w:rsidRDefault="00540EF8" w:rsidP="00FA161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395805">
              <w:rPr>
                <w:rFonts w:ascii="GHEA Grapalat" w:hAnsi="GHEA Grapalat"/>
                <w:b/>
              </w:rPr>
              <w:t>Իր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օժանդակում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է</w:t>
            </w:r>
            <w:r w:rsidR="00395805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առջև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դրված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բացահայտմանը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95805">
              <w:rPr>
                <w:rFonts w:ascii="GHEA Grapalat" w:hAnsi="GHEA Grapalat"/>
                <w:b/>
              </w:rPr>
              <w:t>մասնակցում</w:t>
            </w:r>
            <w:proofErr w:type="spellEnd"/>
            <w:r w:rsidRPr="00395805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395805">
              <w:rPr>
                <w:rFonts w:ascii="GHEA Grapalat" w:hAnsi="GHEA Grapalat"/>
                <w:b/>
              </w:rPr>
              <w:t>որոշակի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5805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F60C72" w:rsidRPr="00395805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395805">
              <w:rPr>
                <w:rFonts w:ascii="GHEA Grapalat" w:hAnsi="GHEA Grapalat"/>
                <w:b/>
              </w:rPr>
              <w:t>լուծմանը</w:t>
            </w:r>
            <w:proofErr w:type="spellEnd"/>
            <w:r w:rsidR="00FA1614" w:rsidRPr="00395805">
              <w:rPr>
                <w:rFonts w:ascii="GHEA Grapalat" w:hAnsi="GHEA Grapalat"/>
                <w:b/>
              </w:rPr>
              <w:t>:</w:t>
            </w:r>
          </w:p>
        </w:tc>
      </w:tr>
    </w:tbl>
    <w:p w14:paraId="474347A7" w14:textId="77777777" w:rsidR="000257C7" w:rsidRPr="00B90ED3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7B20B026" w14:textId="77777777" w:rsidR="000257C7" w:rsidRPr="00B90ED3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3012A3E2" w14:textId="77777777" w:rsidR="000257C7" w:rsidRPr="00B90ED3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5625D52A" w14:textId="77777777" w:rsidR="00B90ED3" w:rsidRPr="00B90ED3" w:rsidRDefault="00B90ED3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B90ED3" w:rsidRPr="00B90ED3" w:rsidSect="00F60C72">
      <w:headerReference w:type="default" r:id="rId7"/>
      <w:pgSz w:w="12240" w:h="15840"/>
      <w:pgMar w:top="81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66A4" w14:textId="77777777" w:rsidR="004236BB" w:rsidRDefault="004236BB">
      <w:pPr>
        <w:spacing w:after="0" w:line="240" w:lineRule="auto"/>
      </w:pPr>
      <w:r>
        <w:separator/>
      </w:r>
    </w:p>
  </w:endnote>
  <w:endnote w:type="continuationSeparator" w:id="0">
    <w:p w14:paraId="6C3EC28F" w14:textId="77777777" w:rsidR="004236BB" w:rsidRDefault="0042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E287" w14:textId="77777777" w:rsidR="004236BB" w:rsidRDefault="004236BB">
      <w:pPr>
        <w:spacing w:after="0" w:line="240" w:lineRule="auto"/>
      </w:pPr>
      <w:r>
        <w:separator/>
      </w:r>
    </w:p>
  </w:footnote>
  <w:footnote w:type="continuationSeparator" w:id="0">
    <w:p w14:paraId="072B1B2C" w14:textId="77777777" w:rsidR="004236BB" w:rsidRDefault="0042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2C2E" w14:textId="77777777" w:rsidR="00315940" w:rsidRDefault="004236B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F24"/>
    <w:multiLevelType w:val="hybridMultilevel"/>
    <w:tmpl w:val="C1D213DE"/>
    <w:lvl w:ilvl="0" w:tplc="A0901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2E3E"/>
    <w:multiLevelType w:val="hybridMultilevel"/>
    <w:tmpl w:val="3F8648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4151"/>
    <w:multiLevelType w:val="hybridMultilevel"/>
    <w:tmpl w:val="F27E87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A01CA9"/>
    <w:multiLevelType w:val="hybridMultilevel"/>
    <w:tmpl w:val="98A8F43A"/>
    <w:lvl w:ilvl="0" w:tplc="DA9AC4F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2DC3"/>
    <w:multiLevelType w:val="hybridMultilevel"/>
    <w:tmpl w:val="1DE079FA"/>
    <w:lvl w:ilvl="0" w:tplc="DC5669F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137C"/>
    <w:multiLevelType w:val="hybridMultilevel"/>
    <w:tmpl w:val="78E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C0CF6"/>
    <w:multiLevelType w:val="hybridMultilevel"/>
    <w:tmpl w:val="CCC8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3A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>
      <w:start w:val="1"/>
      <w:numFmt w:val="lowerRoman"/>
      <w:lvlText w:val="%6."/>
      <w:lvlJc w:val="right"/>
      <w:pPr>
        <w:ind w:left="4310" w:hanging="180"/>
      </w:pPr>
    </w:lvl>
    <w:lvl w:ilvl="6" w:tplc="0409000F">
      <w:start w:val="1"/>
      <w:numFmt w:val="decimal"/>
      <w:lvlText w:val="%7."/>
      <w:lvlJc w:val="left"/>
      <w:pPr>
        <w:ind w:left="5030" w:hanging="360"/>
      </w:pPr>
    </w:lvl>
    <w:lvl w:ilvl="7" w:tplc="04090019">
      <w:start w:val="1"/>
      <w:numFmt w:val="lowerLetter"/>
      <w:lvlText w:val="%8."/>
      <w:lvlJc w:val="left"/>
      <w:pPr>
        <w:ind w:left="5750" w:hanging="360"/>
      </w:pPr>
    </w:lvl>
    <w:lvl w:ilvl="8" w:tplc="0409001B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3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124"/>
    <w:rsid w:val="000257C7"/>
    <w:rsid w:val="0006332D"/>
    <w:rsid w:val="000869BB"/>
    <w:rsid w:val="00124080"/>
    <w:rsid w:val="00140730"/>
    <w:rsid w:val="001A15E6"/>
    <w:rsid w:val="001C6E9C"/>
    <w:rsid w:val="002230C7"/>
    <w:rsid w:val="00280E4B"/>
    <w:rsid w:val="002E1381"/>
    <w:rsid w:val="002E75E6"/>
    <w:rsid w:val="00377EB5"/>
    <w:rsid w:val="0038323D"/>
    <w:rsid w:val="00395805"/>
    <w:rsid w:val="003A5B10"/>
    <w:rsid w:val="003D1D7D"/>
    <w:rsid w:val="003D698E"/>
    <w:rsid w:val="004236BB"/>
    <w:rsid w:val="00461EB4"/>
    <w:rsid w:val="004C59A2"/>
    <w:rsid w:val="004E2842"/>
    <w:rsid w:val="004F1F22"/>
    <w:rsid w:val="00527B1F"/>
    <w:rsid w:val="00540EF8"/>
    <w:rsid w:val="00580124"/>
    <w:rsid w:val="00710B1C"/>
    <w:rsid w:val="00746C7A"/>
    <w:rsid w:val="007A3B9F"/>
    <w:rsid w:val="007B38DF"/>
    <w:rsid w:val="0080787A"/>
    <w:rsid w:val="00864628"/>
    <w:rsid w:val="009431C2"/>
    <w:rsid w:val="00953AD5"/>
    <w:rsid w:val="00980B7D"/>
    <w:rsid w:val="00993B85"/>
    <w:rsid w:val="009F5F86"/>
    <w:rsid w:val="00A504B9"/>
    <w:rsid w:val="00A73A5C"/>
    <w:rsid w:val="00AC3411"/>
    <w:rsid w:val="00B90ED3"/>
    <w:rsid w:val="00BE0D81"/>
    <w:rsid w:val="00C375E6"/>
    <w:rsid w:val="00C43C1A"/>
    <w:rsid w:val="00C7590F"/>
    <w:rsid w:val="00C92939"/>
    <w:rsid w:val="00CB70DE"/>
    <w:rsid w:val="00D11AEE"/>
    <w:rsid w:val="00D4613E"/>
    <w:rsid w:val="00DB14BB"/>
    <w:rsid w:val="00E53226"/>
    <w:rsid w:val="00E60B2F"/>
    <w:rsid w:val="00E97707"/>
    <w:rsid w:val="00F2275B"/>
    <w:rsid w:val="00F4317D"/>
    <w:rsid w:val="00F60C72"/>
    <w:rsid w:val="00F90217"/>
    <w:rsid w:val="00FA1614"/>
    <w:rsid w:val="00FA56A8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0FE9"/>
  <w15:docId w15:val="{2996F4C2-1818-4746-AB54-3A38DEB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7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5</cp:revision>
  <cp:lastPrinted>2020-03-24T10:45:00Z</cp:lastPrinted>
  <dcterms:created xsi:type="dcterms:W3CDTF">2020-03-24T10:35:00Z</dcterms:created>
  <dcterms:modified xsi:type="dcterms:W3CDTF">2022-05-10T07:16:00Z</dcterms:modified>
</cp:coreProperties>
</file>