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DF" w:rsidRDefault="00DD3DDF" w:rsidP="00DD3DDF">
      <w:pPr>
        <w:tabs>
          <w:tab w:val="left" w:pos="13843"/>
          <w:tab w:val="right" w:pos="1502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DD3DDF" w:rsidRDefault="00DD3DDF" w:rsidP="00DD3DDF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tbl>
      <w:tblPr>
        <w:tblW w:w="14610" w:type="dxa"/>
        <w:tblInd w:w="392" w:type="dxa"/>
        <w:tblLayout w:type="fixed"/>
        <w:tblLook w:val="04A0"/>
      </w:tblPr>
      <w:tblGrid>
        <w:gridCol w:w="709"/>
        <w:gridCol w:w="2554"/>
        <w:gridCol w:w="1001"/>
        <w:gridCol w:w="1693"/>
        <w:gridCol w:w="1664"/>
        <w:gridCol w:w="1417"/>
        <w:gridCol w:w="1178"/>
        <w:gridCol w:w="1276"/>
        <w:gridCol w:w="1275"/>
        <w:gridCol w:w="850"/>
        <w:gridCol w:w="993"/>
      </w:tblGrid>
      <w:tr w:rsidR="00DD3DDF" w:rsidRPr="004C5F10" w:rsidTr="00FE5A1B">
        <w:trPr>
          <w:trHeight w:val="397"/>
        </w:trPr>
        <w:tc>
          <w:tcPr>
            <w:tcW w:w="14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Հ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Ա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Յ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Տ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Ա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Ր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Ա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Ր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Ո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Ւ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Թ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Յ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Ո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Ւ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18"/>
                <w:szCs w:val="18"/>
                <w:lang w:val="hy-AM"/>
              </w:rPr>
              <w:t>Ն</w:t>
            </w:r>
          </w:p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br/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Արմավիր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համայնքապետարանը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հայտարարում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է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համայնքային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սեփականություն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համարվող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ներքոհիշյալ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հողամասերի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դասական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աճուրդ </w:t>
            </w:r>
          </w:p>
        </w:tc>
      </w:tr>
      <w:tr w:rsidR="00DD3DDF" w:rsidTr="00FE5A1B">
        <w:trPr>
          <w:trHeight w:val="1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 xml:space="preserve">Լոտի 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Հողամասի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հասցեն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br/>
              <w:t>(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գտնվելու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վայրը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,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Ծածկագիրը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Մակերեսը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հեկտար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Հողամասի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գործառնական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նշանակությունը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Հողամասի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օգտագործման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նպատակը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Մեկնար-կային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գինը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br/>
              <w:t>(</w:t>
            </w:r>
            <w:proofErr w:type="spellStart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նախավճարի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չափը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br/>
              <w:t>(</w:t>
            </w: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Քայլի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չափը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Աճուրդի անցկացման ամիս ամսաթիվը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Աճուրդի անցկացման ժամը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Աճուրդի ծածկագիրը</w:t>
            </w:r>
          </w:p>
        </w:tc>
      </w:tr>
      <w:tr w:rsidR="00DD3DDF" w:rsidTr="00FE5A1B">
        <w:trPr>
          <w:trHeight w:val="1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1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4B3851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4B3851">
              <w:rPr>
                <w:rFonts w:ascii="GHEA Grapalat" w:eastAsia="Times New Roman" w:hAnsi="GHEA Grapalat" w:cs="Times New Roman"/>
                <w:sz w:val="18"/>
                <w:szCs w:val="18"/>
                <w:lang w:val="nl-NL"/>
              </w:rPr>
              <w:t xml:space="preserve">Համայնք Արմավիր </w:t>
            </w:r>
            <w:r w:rsidRPr="004B385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Գ</w:t>
            </w:r>
            <w:r w:rsidRPr="004B385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4B385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Մայիսյան</w:t>
            </w:r>
            <w:r w:rsidRPr="004B3851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ում </w:t>
            </w:r>
            <w:r w:rsidRPr="004B3851">
              <w:rPr>
                <w:rFonts w:ascii="GHEA Grapalat" w:eastAsia="Times New Roman" w:hAnsi="GHEA Grapalat" w:cs="Times New Roman"/>
                <w:sz w:val="18"/>
                <w:szCs w:val="18"/>
                <w:lang w:val="nl-NL"/>
              </w:rPr>
              <w:t xml:space="preserve">գտնվող` </w:t>
            </w:r>
            <w:r w:rsidRPr="004B385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>04-043-0477-0005</w:t>
            </w:r>
            <w:r w:rsidRPr="004B3851">
              <w:rPr>
                <w:rFonts w:ascii="GHEA Grapalat" w:eastAsia="Times New Roman" w:hAnsi="GHEA Grapalat" w:cs="Times New Roman"/>
                <w:sz w:val="18"/>
                <w:szCs w:val="18"/>
                <w:lang w:val="nl-NL"/>
              </w:rPr>
              <w:t xml:space="preserve"> ծածկագրով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4B3851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4B385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2,7311</w:t>
            </w:r>
            <w:r w:rsidRPr="004B3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գյուղատնտեսականնպատակային նշանակության, այլ հողատեսք՝ գործառնական նշանակության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Գյուղմթերք արտադրելու նպատակով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shd w:val="clear" w:color="auto" w:fill="FFFFFF"/>
                <w:lang w:val="hy-AM"/>
              </w:rPr>
              <w:t>819330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A41782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41782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409665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A41782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41782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40967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28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.0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.202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թ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11</w:t>
            </w:r>
            <w:r>
              <w:rPr>
                <w:rFonts w:ascii="GHEA Grapalat" w:eastAsia="Times New Roman" w:hAnsi="GHEA Grapalat" w:cs="Arial"/>
                <w:sz w:val="16"/>
                <w:szCs w:val="16"/>
                <w:vertAlign w:val="superscript"/>
                <w:lang w:val="en-US"/>
              </w:rPr>
              <w:t>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en-US"/>
              </w:rPr>
              <w:t>ՀԱ-01-2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3</w:t>
            </w:r>
          </w:p>
        </w:tc>
      </w:tr>
      <w:tr w:rsidR="00DD3DDF" w:rsidTr="00FE5A1B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 xml:space="preserve">Համայնք Արմավիր 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գ. Լենուղի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>ում գտնվող` 04-0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44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>-0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101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>-0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014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 xml:space="preserve"> ծածկագրով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4,0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գյուղատնտեսականնպատակային նշանակության, այլ հողատեսք՝ գործառնական նշանակության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Գյուղմթերք արտադրելու նպատակով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1000000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A41782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41782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A41782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41782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28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.0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.202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թ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vertAlign w:val="superscript"/>
                <w:lang w:val="en-US"/>
              </w:rPr>
              <w:t>-30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ՀԱ-02-2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3</w:t>
            </w:r>
          </w:p>
        </w:tc>
      </w:tr>
      <w:tr w:rsidR="00DD3DDF" w:rsidTr="00FE5A1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 xml:space="preserve">Համայնք Արմավիր 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գ. Լենուղի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>ում գտնվող` 04-0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44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>-0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175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>-0</w:t>
            </w:r>
            <w:r>
              <w:rPr>
                <w:rFonts w:ascii="GHEA Grapalat" w:eastAsia="Times New Roman" w:hAnsi="GHEA Grapalat" w:cs="Times New Roman"/>
                <w:sz w:val="18"/>
                <w:lang w:val="hy-AM"/>
              </w:rPr>
              <w:t>012</w:t>
            </w:r>
            <w:r>
              <w:rPr>
                <w:rFonts w:ascii="GHEA Grapalat" w:eastAsia="Times New Roman" w:hAnsi="GHEA Grapalat" w:cs="Times New Roman"/>
                <w:sz w:val="18"/>
                <w:lang w:val="nl-NL"/>
              </w:rPr>
              <w:t xml:space="preserve"> ծածկագրով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Pr="00A01938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01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1,4734 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գյուղատնտեսականնպատակային նշանակության, կորիզավոր՝ գործառնական նշանակության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Գյուղմթերք արտադրելու նպատակով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5009560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Pr="00A41782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</w:pPr>
            <w:r w:rsidRPr="00A41782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>2504780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DF" w:rsidRPr="00A41782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41782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250478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28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.0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.202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  <w:t>թ</w:t>
            </w: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vertAlign w:val="superscript"/>
                <w:lang w:val="en-US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DDF" w:rsidRDefault="00DD3DDF" w:rsidP="00FE5A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ՀԱ-03-2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3</w:t>
            </w:r>
          </w:p>
        </w:tc>
      </w:tr>
    </w:tbl>
    <w:p w:rsidR="00DD3DDF" w:rsidRDefault="00DD3DDF" w:rsidP="00DD3DDF">
      <w:pPr>
        <w:tabs>
          <w:tab w:val="left" w:pos="902"/>
        </w:tabs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DD3DDF" w:rsidRDefault="00DD3DDF" w:rsidP="00DD3DDF">
      <w:pPr>
        <w:spacing w:after="0" w:line="240" w:lineRule="auto"/>
        <w:ind w:left="426" w:firstLine="283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Հողամասերի նկատմամբ սահմանափակումներ (ներառյալ սերվիտուտներ)՝ չկան: Ճանապարհներ առկա է: Շրջակա  միջավայրերի և պատմամշակութային հուշարձանների պահպանության, բնապահպանական և հողերի պահպանության միջոցառումներ՝ չկան: </w:t>
      </w:r>
    </w:p>
    <w:p w:rsidR="00DD3DDF" w:rsidRDefault="00DD3DDF" w:rsidP="00DD3DDF">
      <w:pPr>
        <w:spacing w:after="0" w:line="240" w:lineRule="auto"/>
        <w:ind w:left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Աճուրդներում հաղթող կճանաչվի առավելագույն գին առաջարկողը:</w:t>
      </w:r>
    </w:p>
    <w:p w:rsidR="00DD3DDF" w:rsidRDefault="00DD3DDF" w:rsidP="00DD3DDF">
      <w:pPr>
        <w:spacing w:after="0" w:line="240" w:lineRule="auto"/>
        <w:ind w:left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Աճուրդներին մասնակցել ցանկացող անձինք աճուրդի կազմակերպման և անցկացման ընթացակարգին կարող են ծանոթանալ Արմավիրի համայնքապետարանի իրավաբանական բաժնում, ք. Արմավիր, Հանրապետության փողոց 32, 3-րդ հարկ:</w:t>
      </w:r>
    </w:p>
    <w:p w:rsidR="00DD3DDF" w:rsidRDefault="00DD3DDF" w:rsidP="00DD3DDF">
      <w:pPr>
        <w:spacing w:after="0" w:line="240" w:lineRule="auto"/>
        <w:ind w:left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Աճուրդին մասնակցելու իրավունք ունեն` ՀՀ քաղաքացիներն ու իրավաբանական անձինք և ՀՀ օրենսդրությամբ սահմանված հողի սեփականության իրավունքի այլ սուբյեկտներ և հողօգտագործողներ:</w:t>
      </w:r>
    </w:p>
    <w:p w:rsidR="00DD3DDF" w:rsidRDefault="00DD3DDF" w:rsidP="00DD3DDF">
      <w:pPr>
        <w:spacing w:after="0" w:line="240" w:lineRule="auto"/>
        <w:ind w:left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Աճուրդները կայանալու են 2023 թվականի մարտի 28-ին, հայտերն ընդունվում են աշխատանքային օրերին՝ մինչև 2023 թվականի մարտի 23-ը, ժամը 18:00-ն: </w:t>
      </w:r>
    </w:p>
    <w:p w:rsidR="00DD3DDF" w:rsidRDefault="00DD3DDF" w:rsidP="00DD3DDF">
      <w:pPr>
        <w:spacing w:after="0" w:line="240" w:lineRule="auto"/>
        <w:ind w:left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Աճուրդների պայմանների մանրամասներին ծանոթանալու ու հայտեր ներկայացնելու համար դիմել Արմավիրի համայնքապետարան /ք. Արմավիր Հանրապետության 32, 3-րդ հարկ, իրավաբանական բաժին/: Հեռ.՝ /0237/ 0 02 20, 2 28 64:</w:t>
      </w:r>
    </w:p>
    <w:p w:rsidR="00DD3DDF" w:rsidRPr="004427C1" w:rsidRDefault="00DD3DDF" w:rsidP="00DD3DDF">
      <w:pPr>
        <w:rPr>
          <w:lang w:val="hy-AM"/>
        </w:rPr>
      </w:pPr>
    </w:p>
    <w:p w:rsidR="00DD3DDF" w:rsidRDefault="00DD3DDF" w:rsidP="00DD3DD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  <w:sectPr w:rsidR="00DD3DDF">
          <w:pgSz w:w="15840" w:h="12240" w:orient="landscape"/>
          <w:pgMar w:top="567" w:right="533" w:bottom="426" w:left="289" w:header="720" w:footer="720" w:gutter="0"/>
          <w:cols w:space="720"/>
        </w:sectPr>
      </w:pPr>
    </w:p>
    <w:p w:rsidR="00DD0C5B" w:rsidRPr="00DD3DDF" w:rsidRDefault="00DD0C5B" w:rsidP="00DD3DDF">
      <w:pPr>
        <w:spacing w:after="0" w:line="240" w:lineRule="auto"/>
        <w:ind w:left="426" w:firstLine="283"/>
        <w:jc w:val="both"/>
        <w:rPr>
          <w:lang w:val="hy-AM"/>
        </w:rPr>
      </w:pPr>
    </w:p>
    <w:sectPr w:rsidR="00DD0C5B" w:rsidRPr="00DD3DDF" w:rsidSect="00DD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3DDF"/>
    <w:rsid w:val="004071C7"/>
    <w:rsid w:val="004C5F10"/>
    <w:rsid w:val="007576EE"/>
    <w:rsid w:val="00757F6D"/>
    <w:rsid w:val="007B1C27"/>
    <w:rsid w:val="0090226D"/>
    <w:rsid w:val="00DD0C5B"/>
    <w:rsid w:val="00DD3DDF"/>
    <w:rsid w:val="00F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Admin</cp:lastModifiedBy>
  <cp:revision>2</cp:revision>
  <dcterms:created xsi:type="dcterms:W3CDTF">2023-02-24T11:17:00Z</dcterms:created>
  <dcterms:modified xsi:type="dcterms:W3CDTF">2023-02-24T12:16:00Z</dcterms:modified>
</cp:coreProperties>
</file>