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b/>
          <w:color w:val="000000"/>
          <w:sz w:val="32"/>
          <w:szCs w:val="29"/>
          <w:lang w:val="en-US"/>
        </w:rPr>
      </w:pPr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Հայտարարություն</w:t>
      </w:r>
    </w:p>
    <w:p w:rsidR="0005482C" w:rsidRP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ՀՀ Շիրակի մարզի Արթիկ համայնքի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Գեղանիստի նախադպրոցական ուսումնական հաստատություն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&gt;&gt; 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ՀՈԱԿ-ը հայտարարում է մրցույթ հաստատության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երաժշտության դաստիարակի</w:t>
      </w:r>
      <w:r w:rsidR="00ED29E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թափուր պաշտոնը զբաղեցնելու համար:</w:t>
      </w:r>
    </w:p>
    <w:p w:rsidR="004F42B5" w:rsidRPr="00194017" w:rsidRDefault="004F42B5" w:rsidP="00AE78F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երաժշտության դաստիարակի (երաժշտական ղեկավար) պաշտոնը 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զբաղեցնողը պետք է ունենա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միջին մասնագիտական կամ բարձրագույն (բակալավր, դիպլոմավորված մասնագետ, մագիստրոս) մասնագիտական կրթություն` համապատասխան որակավորմամբ՝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</w:t>
      </w:r>
      <w:r w:rsidR="00194017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DC7536" w:rsidRPr="00194017" w:rsidRDefault="003A17E5" w:rsidP="0032265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երաժշտության դաստիարակի </w:t>
      </w:r>
      <w:r w:rsidR="00B601CD"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հաստիքի համար սահմանված է </w:t>
      </w:r>
      <w:r w:rsidR="00B601CD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0.5 դրույք</w:t>
      </w:r>
      <w:r w:rsidR="00194017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Մրցույթին մասնակցելու համար անձը տնօրենին է ներկա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դիմում (Ձև 1).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5) ինքնակենսագրություն (Ձև 4).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9) հրատարակված հոդվածների ցանկ կամ գիտական կոչումը հավաստող 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փաստաթղթեր (դրանց առկայության դեպքում):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Փաստա</w:t>
      </w:r>
      <w:r w:rsidR="006D0D6B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թղթերն ընդունվում են </w:t>
      </w:r>
      <w:r w:rsidR="00EE2F9C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2023 թվականի </w:t>
      </w:r>
      <w:r w:rsidR="00E7513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ապրիլի 20-ից մինչև մայիսի 2</w:t>
      </w:r>
      <w:r w:rsidR="00E75130" w:rsidRPr="00E7513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2-ը</w:t>
      </w:r>
      <w:r w:rsidR="00E75130" w:rsidRPr="00695561">
        <w:rPr>
          <w:rFonts w:ascii="GHEA Grapalat" w:hAnsi="GHEA Grapalat"/>
          <w:sz w:val="28"/>
          <w:lang w:val="hy-AM"/>
        </w:rPr>
        <w:t xml:space="preserve"> </w:t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ներառյալ</w:t>
      </w:r>
      <w:r w:rsidR="004C3653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`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ամեն օր ժամը 9:00 - 17:30-ը</w:t>
      </w:r>
      <w:r w:rsidR="004C3653"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բացի շաբաթ և 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lastRenderedPageBreak/>
        <w:t>կիրակի օրերից, ՀՀ Շիրակի մարզ, Արթիկ համայնքի &lt;&lt;</w:t>
      </w:r>
      <w:r w:rsidR="004F42B5"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Գեղանիստի նախադպրոցական ուսումնական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հաստատություն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ՀՈԱԿ-ում:</w:t>
      </w:r>
    </w:p>
    <w:p w:rsidR="004302B9" w:rsidRPr="004302B9" w:rsidRDefault="00B601CD" w:rsidP="004302B9">
      <w:pPr>
        <w:shd w:val="clear" w:color="auto" w:fill="FFFFFF" w:themeFill="background1"/>
        <w:spacing w:after="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 անցկացվելու է երկու փուլով</w:t>
      </w:r>
      <w:r w:rsidR="00A35951" w:rsidRP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՝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թեստավորման և հարցազրույցի՝ ըստ ՀՀ ԿԳՄՍ նախարարի 25.03.2022թ-ի № 471-Ա/2 հրամանի մշակված հարցաշարերի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</w:t>
      </w:r>
      <w:r w:rsidR="00A35951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https://escs.am/am/news/11978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Մրցույթը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 </w:t>
      </w:r>
      <w:r w:rsidR="00E7513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մայիսի </w:t>
      </w:r>
      <w:r w:rsidR="00E7513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en-US"/>
        </w:rPr>
        <w:t>25</w:t>
      </w:r>
      <w:r w:rsidR="00E75130" w:rsidRPr="00E7513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-ին</w:t>
      </w:r>
      <w:r w:rsidR="00E75130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ժամը 11։30 –ին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194017">
        <w:rPr>
          <w:rFonts w:ascii="GHEA Grapalat" w:hAnsi="GHEA Grapalat"/>
          <w:color w:val="000000"/>
          <w:sz w:val="29"/>
          <w:szCs w:val="29"/>
          <w:lang w:val="hy-AM"/>
        </w:rPr>
        <w:t>&lt;&lt;</w:t>
      </w:r>
      <w:r w:rsidR="004F42B5" w:rsidRPr="00194017">
        <w:rPr>
          <w:rFonts w:ascii="GHEA Grapalat" w:hAnsi="GHEA Grapalat"/>
          <w:color w:val="000000"/>
          <w:sz w:val="29"/>
          <w:szCs w:val="29"/>
          <w:lang w:val="hy-AM"/>
        </w:rPr>
        <w:t>Գեղանիստի նախադպրոցական ուսումնական հաստատություն</w:t>
      </w:r>
      <w:r w:rsidRPr="00194017">
        <w:rPr>
          <w:rFonts w:ascii="GHEA Grapalat" w:hAnsi="GHEA Grapalat"/>
          <w:color w:val="000000"/>
          <w:sz w:val="29"/>
          <w:szCs w:val="29"/>
          <w:lang w:val="hy-AM"/>
        </w:rPr>
        <w:t>&gt;&gt;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ՀՈԱԿ- ում 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</w:t>
      </w:r>
      <w:r w:rsidR="00AC781F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նք</w:t>
      </w:r>
      <w:r w:rsidR="007B5788" w:rsidRPr="007B578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7B5788" w:rsidRPr="004F42B5">
        <w:rPr>
          <w:rFonts w:ascii="GHEA Grapalat" w:hAnsi="GHEA Grapalat"/>
          <w:color w:val="000000"/>
          <w:sz w:val="29"/>
          <w:szCs w:val="29"/>
          <w:lang w:val="hy-AM"/>
        </w:rPr>
        <w:t>գյուղ Գեղանիստ</w:t>
      </w:r>
      <w:r w:rsidR="007B5788" w:rsidRPr="00914FF0">
        <w:rPr>
          <w:rFonts w:ascii="GHEA Grapalat" w:hAnsi="GHEA Grapalat"/>
          <w:color w:val="000000"/>
          <w:sz w:val="29"/>
          <w:szCs w:val="29"/>
          <w:lang w:val="hy-AM"/>
        </w:rPr>
        <w:t>, 1 փ., շ.,6/1</w:t>
      </w:r>
      <w:r w:rsidR="007B5788" w:rsidRPr="007B5788">
        <w:rPr>
          <w:rFonts w:ascii="GHEA Grapalat" w:hAnsi="GHEA Grapalat"/>
          <w:color w:val="000000"/>
          <w:sz w:val="29"/>
          <w:szCs w:val="29"/>
          <w:lang w:val="hy-AM"/>
        </w:rPr>
        <w:t xml:space="preserve">: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Մրցույթին մասնակցող քաղաքացիները կարող են հայտարարությանը հետևել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www.azdarar.am, www.artik.am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+374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9</w:t>
      </w:r>
      <w:r w:rsidR="00914FF0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3 36 21 47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="00914FF0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Մարինե Սարգսյան</w:t>
      </w:r>
    </w:p>
    <w:p w:rsidR="007B5788" w:rsidRPr="004302B9" w:rsidRDefault="00B601CD" w:rsidP="004302B9">
      <w:pPr>
        <w:shd w:val="clear" w:color="auto" w:fill="FFFFFF" w:themeFill="background1"/>
        <w:spacing w:after="0" w:line="240" w:lineRule="auto"/>
        <w:rPr>
          <w:rFonts w:ascii="GHEA Grapalat" w:hAnsi="GHEA Grapalat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Հասցե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`</w:t>
      </w:r>
      <w:r w:rsidRPr="00767756">
        <w:rPr>
          <w:rFonts w:ascii="Sylfaen" w:hAnsi="Sylfaen"/>
          <w:color w:val="000000"/>
          <w:sz w:val="29"/>
          <w:szCs w:val="29"/>
          <w:lang w:val="hy-AM"/>
        </w:rPr>
        <w:t> </w:t>
      </w:r>
      <w:r w:rsidR="00C72132" w:rsidRPr="00C72132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C72132" w:rsidRPr="00ED4E44">
        <w:rPr>
          <w:rFonts w:ascii="GHEA Grapalat" w:hAnsi="GHEA Grapalat"/>
          <w:color w:val="000000"/>
          <w:sz w:val="29"/>
          <w:szCs w:val="29"/>
          <w:lang w:val="hy-AM"/>
        </w:rPr>
        <w:t>ՀՀ Շիրակի մարզ</w:t>
      </w:r>
      <w:r w:rsidR="004F42B5" w:rsidRPr="004F42B5">
        <w:rPr>
          <w:rFonts w:ascii="GHEA Grapalat" w:hAnsi="GHEA Grapalat"/>
          <w:color w:val="000000"/>
          <w:sz w:val="29"/>
          <w:szCs w:val="29"/>
          <w:lang w:val="hy-AM"/>
        </w:rPr>
        <w:t xml:space="preserve"> գյուղ Գեղանիստ</w:t>
      </w:r>
      <w:r w:rsidR="00914FF0" w:rsidRPr="00914FF0">
        <w:rPr>
          <w:rFonts w:ascii="GHEA Grapalat" w:hAnsi="GHEA Grapalat"/>
          <w:color w:val="000000"/>
          <w:sz w:val="29"/>
          <w:szCs w:val="29"/>
          <w:lang w:val="hy-AM"/>
        </w:rPr>
        <w:t xml:space="preserve">, 1 փ., շ., 6/1 </w:t>
      </w:r>
      <w:r w:rsidR="00C72132" w:rsidRPr="00ED4E44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</w:p>
    <w:p w:rsidR="00B601CD" w:rsidRDefault="00B601CD" w:rsidP="004302B9">
      <w:pPr>
        <w:pStyle w:val="a3"/>
        <w:shd w:val="clear" w:color="auto" w:fill="FFFFFF" w:themeFill="background1"/>
        <w:spacing w:before="0" w:beforeAutospacing="0" w:after="0" w:afterAutospacing="0"/>
        <w:rPr>
          <w:rFonts w:ascii="Sylfaen" w:hAnsi="Sylfaen" w:cs="Courier New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փոստ`</w:t>
      </w:r>
      <w:r w:rsidRPr="007367A1">
        <w:rPr>
          <w:rFonts w:ascii="Courier New" w:hAnsi="Courier New" w:cs="Courier New"/>
          <w:color w:val="000000"/>
          <w:sz w:val="29"/>
          <w:szCs w:val="29"/>
          <w:lang w:val="hy-AM"/>
        </w:rPr>
        <w:t> </w:t>
      </w:r>
      <w:hyperlink r:id="rId8" w:history="1">
        <w:r w:rsidR="00914FF0" w:rsidRPr="0078366D">
          <w:rPr>
            <w:rStyle w:val="a8"/>
            <w:rFonts w:ascii="Sylfaen" w:hAnsi="Sylfaen" w:cs="Courier New"/>
            <w:sz w:val="29"/>
            <w:szCs w:val="29"/>
            <w:lang w:val="hy-AM"/>
          </w:rPr>
          <w:t>geghanisti.mankapartez@mail.ru</w:t>
        </w:r>
      </w:hyperlink>
    </w:p>
    <w:p w:rsidR="00F26DBE" w:rsidRPr="00914FF0" w:rsidRDefault="00F26DBE" w:rsidP="004302B9">
      <w:pPr>
        <w:spacing w:after="0" w:line="250" w:lineRule="atLeast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</w:p>
    <w:p w:rsidR="00D6741F" w:rsidRPr="00914FF0" w:rsidRDefault="00D6741F" w:rsidP="00A35951">
      <w:pPr>
        <w:spacing w:line="250" w:lineRule="atLeast"/>
        <w:rPr>
          <w:rFonts w:ascii="GHEA Grapalat" w:hAnsi="GHEA Grapalat"/>
          <w:lang w:val="hy-AM"/>
        </w:rPr>
      </w:pPr>
    </w:p>
    <w:sectPr w:rsidR="00D6741F" w:rsidRPr="00914FF0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B5" w:rsidRDefault="006338B5" w:rsidP="00B601CD">
      <w:pPr>
        <w:spacing w:after="0" w:line="240" w:lineRule="auto"/>
      </w:pPr>
      <w:r>
        <w:separator/>
      </w:r>
    </w:p>
  </w:endnote>
  <w:endnote w:type="continuationSeparator" w:id="1">
    <w:p w:rsidR="006338B5" w:rsidRDefault="006338B5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B5" w:rsidRDefault="006338B5" w:rsidP="00B601CD">
      <w:pPr>
        <w:spacing w:after="0" w:line="240" w:lineRule="auto"/>
      </w:pPr>
      <w:r>
        <w:separator/>
      </w:r>
    </w:p>
  </w:footnote>
  <w:footnote w:type="continuationSeparator" w:id="1">
    <w:p w:rsidR="006338B5" w:rsidRDefault="006338B5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CD"/>
    <w:rsid w:val="0005482C"/>
    <w:rsid w:val="0005774B"/>
    <w:rsid w:val="0007235E"/>
    <w:rsid w:val="000B6223"/>
    <w:rsid w:val="0010053F"/>
    <w:rsid w:val="00194017"/>
    <w:rsid w:val="001D07A4"/>
    <w:rsid w:val="001D68FF"/>
    <w:rsid w:val="00262BB3"/>
    <w:rsid w:val="00283903"/>
    <w:rsid w:val="002954CF"/>
    <w:rsid w:val="00304CBB"/>
    <w:rsid w:val="00322653"/>
    <w:rsid w:val="003506E3"/>
    <w:rsid w:val="00367E50"/>
    <w:rsid w:val="003A0FE2"/>
    <w:rsid w:val="003A17E5"/>
    <w:rsid w:val="004302B9"/>
    <w:rsid w:val="004515F3"/>
    <w:rsid w:val="00455B16"/>
    <w:rsid w:val="00463A73"/>
    <w:rsid w:val="004643A6"/>
    <w:rsid w:val="004779BE"/>
    <w:rsid w:val="004C3653"/>
    <w:rsid w:val="004F42B5"/>
    <w:rsid w:val="0054528A"/>
    <w:rsid w:val="005C116F"/>
    <w:rsid w:val="005E494D"/>
    <w:rsid w:val="006338B5"/>
    <w:rsid w:val="00637AF7"/>
    <w:rsid w:val="00637C08"/>
    <w:rsid w:val="00681356"/>
    <w:rsid w:val="00696D90"/>
    <w:rsid w:val="006B7C0A"/>
    <w:rsid w:val="006D0D6B"/>
    <w:rsid w:val="007300C7"/>
    <w:rsid w:val="007367A1"/>
    <w:rsid w:val="00767756"/>
    <w:rsid w:val="007B5788"/>
    <w:rsid w:val="007F3957"/>
    <w:rsid w:val="008D4F6D"/>
    <w:rsid w:val="00914FF0"/>
    <w:rsid w:val="009D2B61"/>
    <w:rsid w:val="009E323F"/>
    <w:rsid w:val="00A35951"/>
    <w:rsid w:val="00AC781F"/>
    <w:rsid w:val="00AE78F5"/>
    <w:rsid w:val="00B03EF2"/>
    <w:rsid w:val="00B601CD"/>
    <w:rsid w:val="00BA05BD"/>
    <w:rsid w:val="00BB4B54"/>
    <w:rsid w:val="00BD6B84"/>
    <w:rsid w:val="00C0555B"/>
    <w:rsid w:val="00C14195"/>
    <w:rsid w:val="00C20B75"/>
    <w:rsid w:val="00C25CF4"/>
    <w:rsid w:val="00C42279"/>
    <w:rsid w:val="00C663C5"/>
    <w:rsid w:val="00C7200C"/>
    <w:rsid w:val="00C72132"/>
    <w:rsid w:val="00C81A1D"/>
    <w:rsid w:val="00CA32D9"/>
    <w:rsid w:val="00CA49C6"/>
    <w:rsid w:val="00CF46A5"/>
    <w:rsid w:val="00D156E7"/>
    <w:rsid w:val="00D426D5"/>
    <w:rsid w:val="00D61395"/>
    <w:rsid w:val="00D6741F"/>
    <w:rsid w:val="00DC7536"/>
    <w:rsid w:val="00DE5569"/>
    <w:rsid w:val="00E145F4"/>
    <w:rsid w:val="00E36486"/>
    <w:rsid w:val="00E50C8E"/>
    <w:rsid w:val="00E75130"/>
    <w:rsid w:val="00E86E24"/>
    <w:rsid w:val="00ED29E4"/>
    <w:rsid w:val="00ED4E44"/>
    <w:rsid w:val="00ED7EAE"/>
    <w:rsid w:val="00EE2F9C"/>
    <w:rsid w:val="00EE4E63"/>
    <w:rsid w:val="00F0514E"/>
    <w:rsid w:val="00F26DBE"/>
    <w:rsid w:val="00F27AE7"/>
    <w:rsid w:val="00F561DE"/>
    <w:rsid w:val="00F65DA4"/>
    <w:rsid w:val="00F82BB2"/>
    <w:rsid w:val="00F86E4B"/>
    <w:rsid w:val="00F9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05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ghanisti.mankaparte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5468-266C-4BF3-BBD9-993D563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27</cp:revision>
  <cp:lastPrinted>2023-02-02T10:45:00Z</cp:lastPrinted>
  <dcterms:created xsi:type="dcterms:W3CDTF">2023-01-20T06:02:00Z</dcterms:created>
  <dcterms:modified xsi:type="dcterms:W3CDTF">2023-04-20T07:56:00Z</dcterms:modified>
</cp:coreProperties>
</file>