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3F" w:rsidRPr="003F193F" w:rsidRDefault="003F193F" w:rsidP="003F193F">
      <w:pPr>
        <w:tabs>
          <w:tab w:val="left" w:pos="0"/>
        </w:tabs>
        <w:contextualSpacing/>
        <w:rPr>
          <w:rFonts w:ascii="GHEA Grapalat" w:hAnsi="GHEA Grapalat"/>
          <w:b/>
          <w:sz w:val="24"/>
          <w:szCs w:val="24"/>
          <w:lang w:val="hy-AM" w:eastAsia="hy-AM"/>
        </w:rPr>
      </w:pPr>
      <w:bookmarkStart w:id="0" w:name="_GoBack"/>
      <w:bookmarkEnd w:id="0"/>
    </w:p>
    <w:p w:rsidR="003F193F" w:rsidRDefault="003F193F" w:rsidP="003F301E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</w:p>
    <w:p w:rsidR="00C400B4" w:rsidRPr="00EE5D98" w:rsidRDefault="00C400B4" w:rsidP="003F301E">
      <w:pPr>
        <w:contextualSpacing/>
        <w:jc w:val="right"/>
        <w:rPr>
          <w:rFonts w:ascii="GHEA Grapalat" w:hAnsi="GHEA Grapalat" w:cs="Sylfaen"/>
          <w:lang w:val="hy-AM"/>
        </w:rPr>
      </w:pPr>
      <w:r w:rsidRPr="0021052F">
        <w:rPr>
          <w:rFonts w:ascii="GHEA Grapalat" w:hAnsi="GHEA Grapalat" w:cs="Sylfaen"/>
          <w:lang w:val="hy-AM"/>
        </w:rPr>
        <w:t xml:space="preserve">Հավելված N </w:t>
      </w:r>
      <w:r w:rsidRPr="00EE5D98">
        <w:rPr>
          <w:rFonts w:ascii="GHEA Grapalat" w:hAnsi="GHEA Grapalat" w:cs="Sylfaen"/>
          <w:lang w:val="hy-AM"/>
        </w:rPr>
        <w:t>93</w:t>
      </w:r>
    </w:p>
    <w:p w:rsidR="00C400B4" w:rsidRPr="0021052F" w:rsidRDefault="00C400B4" w:rsidP="003F301E">
      <w:pPr>
        <w:contextualSpacing/>
        <w:jc w:val="right"/>
        <w:rPr>
          <w:rFonts w:ascii="GHEA Grapalat" w:hAnsi="GHEA Grapalat" w:cs="Sylfaen"/>
          <w:lang w:val="hy-AM"/>
        </w:rPr>
      </w:pPr>
      <w:r w:rsidRPr="0021052F">
        <w:rPr>
          <w:rFonts w:ascii="GHEA Grapalat" w:hAnsi="GHEA Grapalat" w:cs="Sylfaen"/>
          <w:lang w:val="hy-AM"/>
        </w:rPr>
        <w:t>Հաստատված է</w:t>
      </w:r>
    </w:p>
    <w:p w:rsidR="00C400B4" w:rsidRPr="0021052F" w:rsidRDefault="00C400B4" w:rsidP="003F301E">
      <w:pPr>
        <w:contextualSpacing/>
        <w:jc w:val="right"/>
        <w:rPr>
          <w:rFonts w:ascii="GHEA Grapalat" w:hAnsi="GHEA Grapalat" w:cs="Sylfaen"/>
          <w:lang w:val="hy-AM"/>
        </w:rPr>
      </w:pPr>
      <w:r w:rsidRPr="00EE5D98">
        <w:rPr>
          <w:rFonts w:ascii="GHEA Grapalat" w:hAnsi="GHEA Grapalat" w:cs="Sylfaen"/>
          <w:lang w:val="hy-AM"/>
        </w:rPr>
        <w:t xml:space="preserve">Կրթության, գիտության, մշակույթի և սպորտի </w:t>
      </w:r>
    </w:p>
    <w:p w:rsidR="00C400B4" w:rsidRPr="0021052F" w:rsidRDefault="00C400B4" w:rsidP="003F301E">
      <w:pPr>
        <w:contextualSpacing/>
        <w:jc w:val="right"/>
        <w:rPr>
          <w:rFonts w:ascii="GHEA Grapalat" w:hAnsi="GHEA Grapalat" w:cs="Sylfaen"/>
          <w:lang w:val="hy-AM"/>
        </w:rPr>
      </w:pPr>
      <w:r w:rsidRPr="0021052F">
        <w:rPr>
          <w:rFonts w:ascii="GHEA Grapalat" w:hAnsi="GHEA Grapalat" w:cs="Sylfaen"/>
          <w:lang w:val="hy-AM"/>
        </w:rPr>
        <w:t xml:space="preserve"> նախարարության գլխավոր քարտուղարի </w:t>
      </w:r>
    </w:p>
    <w:p w:rsidR="00C400B4" w:rsidRPr="00413D01" w:rsidRDefault="00C400B4" w:rsidP="003F301E">
      <w:pPr>
        <w:ind w:right="11" w:firstLine="357"/>
        <w:jc w:val="right"/>
        <w:rPr>
          <w:rFonts w:ascii="GHEA Grapalat" w:hAnsi="GHEA Grapalat" w:cs="Sylfaen"/>
          <w:lang w:val="hy-AM"/>
        </w:rPr>
      </w:pPr>
      <w:r w:rsidRPr="0021052F">
        <w:rPr>
          <w:rFonts w:ascii="GHEA Grapalat" w:hAnsi="GHEA Grapalat" w:cs="Sylfaen"/>
          <w:lang w:val="hy-AM"/>
        </w:rPr>
        <w:t>2019 թ.հուլիսի 9-ի N 100-Ա հրամանով</w:t>
      </w:r>
      <w:r w:rsidRPr="00413D01">
        <w:rPr>
          <w:rFonts w:ascii="GHEA Grapalat" w:hAnsi="GHEA Grapalat" w:cs="Sylfaen"/>
          <w:lang w:val="hy-AM"/>
        </w:rPr>
        <w:t>,</w:t>
      </w:r>
    </w:p>
    <w:p w:rsidR="00C400B4" w:rsidRDefault="00C400B4" w:rsidP="003F301E">
      <w:pPr>
        <w:ind w:right="11" w:firstLine="357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06.02.2020թ. 81-Ա, </w:t>
      </w:r>
      <w:r w:rsidRPr="0021052F">
        <w:rPr>
          <w:rFonts w:ascii="GHEA Grapalat" w:hAnsi="GHEA Grapalat" w:cs="Sylfaen"/>
          <w:lang w:val="hy-AM"/>
        </w:rPr>
        <w:t>25.02.2020թ.N 135-Ա</w:t>
      </w:r>
      <w:r>
        <w:rPr>
          <w:rFonts w:ascii="GHEA Grapalat" w:hAnsi="GHEA Grapalat" w:cs="Sylfaen"/>
          <w:lang w:val="hy-AM"/>
        </w:rPr>
        <w:t>,</w:t>
      </w:r>
    </w:p>
    <w:p w:rsidR="00C400B4" w:rsidRPr="0021052F" w:rsidRDefault="00C400B4" w:rsidP="003F301E">
      <w:pPr>
        <w:ind w:right="11" w:firstLine="357"/>
        <w:jc w:val="right"/>
        <w:rPr>
          <w:rFonts w:ascii="GHEA Grapalat" w:hAnsi="GHEA Grapalat" w:cs="Sylfaen"/>
          <w:lang w:val="hy-AM"/>
        </w:rPr>
      </w:pPr>
      <w:r w:rsidRPr="00F038BB">
        <w:rPr>
          <w:rFonts w:ascii="GHEA Grapalat" w:hAnsi="GHEA Grapalat" w:cs="Sylfaen"/>
          <w:sz w:val="18"/>
          <w:szCs w:val="18"/>
          <w:lang w:val="hy-AM"/>
        </w:rPr>
        <w:t>29.11.2022թ. N 1702</w:t>
      </w:r>
      <w:r w:rsidRPr="0048004E">
        <w:rPr>
          <w:rFonts w:ascii="GHEA Grapalat" w:hAnsi="GHEA Grapalat" w:cs="Sylfaen"/>
          <w:sz w:val="18"/>
          <w:szCs w:val="18"/>
          <w:lang w:val="hy-AM"/>
        </w:rPr>
        <w:t>-Ա</w:t>
      </w:r>
      <w:r w:rsidRPr="00F038BB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21052F">
        <w:rPr>
          <w:rFonts w:ascii="GHEA Grapalat" w:hAnsi="GHEA Grapalat" w:cs="Sylfaen"/>
          <w:lang w:val="hy-AM"/>
        </w:rPr>
        <w:t xml:space="preserve"> հրամանների փոփոխ.</w:t>
      </w:r>
    </w:p>
    <w:p w:rsidR="00C400B4" w:rsidRPr="003B3796" w:rsidRDefault="00C400B4" w:rsidP="003F301E">
      <w:pPr>
        <w:ind w:right="11"/>
        <w:rPr>
          <w:rFonts w:ascii="GHEA Grapalat" w:hAnsi="GHEA Grapalat"/>
          <w:b/>
          <w:lang w:val="hy-AM"/>
        </w:rPr>
      </w:pPr>
    </w:p>
    <w:p w:rsidR="00C400B4" w:rsidRPr="00F038BB" w:rsidRDefault="00C400B4" w:rsidP="003F301E">
      <w:pPr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D5706C">
        <w:rPr>
          <w:rFonts w:ascii="GHEA Grapalat" w:hAnsi="GHEA Grapalat" w:cs="Sylfaen"/>
          <w:b/>
          <w:caps/>
          <w:color w:val="0D0D0D"/>
          <w:lang w:val="hy-AM"/>
        </w:rPr>
        <w:t>քաղաքացիական ծառայության պաշտոնի անձնագիր</w:t>
      </w:r>
    </w:p>
    <w:p w:rsidR="00C400B4" w:rsidRPr="0066494A" w:rsidRDefault="00C400B4" w:rsidP="003F301E">
      <w:pPr>
        <w:jc w:val="center"/>
        <w:rPr>
          <w:rFonts w:ascii="GHEA Grapalat" w:hAnsi="GHEA Grapalat" w:cs="Sylfaen"/>
          <w:b/>
          <w:lang w:val="hy-AM"/>
        </w:rPr>
      </w:pPr>
      <w:r w:rsidRPr="006C5917">
        <w:rPr>
          <w:rFonts w:ascii="GHEA Grapalat" w:hAnsi="GHEA Grapalat" w:cs="Sylfaen"/>
          <w:b/>
          <w:bCs/>
          <w:lang w:val="hy-AM"/>
        </w:rPr>
        <w:t xml:space="preserve">ԿՐԹՈՒԹՅԱՆ, ԳԻՏՈՒԹՅԱՆ, ՄՇԱԿՈՒՅԹԻ ԵՎ ՍՊՈՐՏԻ ՆԱԽԱՐԱՐՈՒԹՅԱՆ </w:t>
      </w:r>
      <w:r w:rsidRPr="00075A12">
        <w:rPr>
          <w:rFonts w:ascii="GHEA Grapalat" w:hAnsi="GHEA Grapalat" w:cs="Sylfaen"/>
          <w:b/>
          <w:bCs/>
          <w:lang w:val="hy-AM"/>
        </w:rPr>
        <w:t xml:space="preserve">ԻՐԱՎԱԲԱՆԱԿԱՆ ՎԱՐՉՈՒԹՅԱՆ </w:t>
      </w:r>
      <w:r>
        <w:rPr>
          <w:rFonts w:ascii="GHEA Grapalat" w:hAnsi="GHEA Grapalat" w:cs="Sylfaen"/>
          <w:b/>
          <w:lang w:val="hy-AM"/>
        </w:rPr>
        <w:t xml:space="preserve">ՓԱՍՏԱԹՂԹԵՐԻ ՈՒՍՈՒՄՆԱՍԻՐՄԱՆ </w:t>
      </w:r>
      <w:r w:rsidRPr="00075A12">
        <w:rPr>
          <w:rFonts w:ascii="GHEA Grapalat" w:hAnsi="GHEA Grapalat" w:cs="Sylfaen"/>
          <w:b/>
          <w:lang w:val="hy-AM"/>
        </w:rPr>
        <w:t>ԵՎ ԴԱՏԱԿԱՆ ԳՈՐԾԵՐԻ ԲԱԺՆԻ</w:t>
      </w:r>
      <w:r w:rsidRPr="0066494A">
        <w:rPr>
          <w:rFonts w:ascii="GHEA Grapalat" w:hAnsi="GHEA Grapalat" w:cs="Sylfaen"/>
          <w:b/>
          <w:lang w:val="hy-AM"/>
        </w:rPr>
        <w:t xml:space="preserve"> </w:t>
      </w:r>
      <w:r w:rsidRPr="006C5917">
        <w:rPr>
          <w:rFonts w:ascii="GHEA Grapalat" w:hAnsi="GHEA Grapalat" w:cs="Sylfaen"/>
          <w:b/>
          <w:bCs/>
          <w:lang w:val="hy-AM"/>
        </w:rPr>
        <w:t>ԳԼԽԱՎՈՐ ՄԱՍՆԱԳԵՏ</w:t>
      </w:r>
    </w:p>
    <w:p w:rsidR="00C400B4" w:rsidRPr="00D5706C" w:rsidRDefault="00C400B4" w:rsidP="003F301E">
      <w:pPr>
        <w:jc w:val="center"/>
        <w:rPr>
          <w:rFonts w:ascii="GHEA Grapalat" w:hAnsi="GHEA Grapalat" w:cs="Sylfaen"/>
          <w:b/>
          <w:caps/>
          <w:color w:val="0D0D0D"/>
          <w:lang w:val="hy-AM"/>
        </w:rPr>
      </w:pPr>
    </w:p>
    <w:tbl>
      <w:tblPr>
        <w:tblW w:w="100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5"/>
      </w:tblGrid>
      <w:tr w:rsidR="00C400B4" w:rsidRPr="00D5706C" w:rsidTr="008A53EB">
        <w:tc>
          <w:tcPr>
            <w:tcW w:w="10075" w:type="dxa"/>
          </w:tcPr>
          <w:p w:rsidR="00C400B4" w:rsidRPr="00D5706C" w:rsidRDefault="00C400B4" w:rsidP="003F301E">
            <w:pPr>
              <w:ind w:left="360"/>
              <w:jc w:val="center"/>
              <w:rPr>
                <w:rFonts w:ascii="GHEA Grapalat" w:hAnsi="GHEA Grapalat" w:cs="Arial"/>
                <w:lang w:val="hy-AM"/>
              </w:rPr>
            </w:pPr>
            <w:r w:rsidRPr="00D5706C">
              <w:rPr>
                <w:rFonts w:ascii="GHEA Grapalat" w:hAnsi="GHEA Grapalat" w:cs="Arial"/>
                <w:b/>
                <w:lang w:val="hy-AM"/>
              </w:rPr>
              <w:t>1</w:t>
            </w:r>
            <w:r w:rsidRPr="00D5706C">
              <w:rPr>
                <w:rFonts w:ascii="GHEA Grapalat" w:hAnsi="GHEA Grapalat" w:cs="GHEA Grapalat"/>
                <w:b/>
              </w:rPr>
              <w:t>.</w:t>
            </w:r>
            <w:r w:rsidRPr="00D5706C">
              <w:rPr>
                <w:rFonts w:ascii="GHEA Grapalat" w:hAnsi="GHEA Grapalat" w:cs="Arial"/>
                <w:b/>
                <w:lang w:val="hy-AM"/>
              </w:rPr>
              <w:t xml:space="preserve">Ընդհանուր </w:t>
            </w:r>
            <w:r w:rsidRPr="00D5706C">
              <w:rPr>
                <w:rFonts w:ascii="GHEA Grapalat" w:hAnsi="GHEA Grapalat" w:cs="Arial"/>
                <w:b/>
              </w:rPr>
              <w:t>դրույթներ</w:t>
            </w:r>
          </w:p>
        </w:tc>
      </w:tr>
      <w:tr w:rsidR="00C400B4" w:rsidRPr="003F193F" w:rsidTr="008A53EB">
        <w:tc>
          <w:tcPr>
            <w:tcW w:w="10075" w:type="dxa"/>
          </w:tcPr>
          <w:p w:rsidR="00C400B4" w:rsidRPr="00D5706C" w:rsidRDefault="00C400B4" w:rsidP="003F301E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D5706C">
              <w:rPr>
                <w:rFonts w:ascii="GHEA Grapalat" w:hAnsi="GHEA Grapalat" w:cs="Arial"/>
                <w:b/>
                <w:lang w:val="hy-AM"/>
              </w:rPr>
              <w:t>1.1</w:t>
            </w:r>
            <w:r w:rsidRPr="00D5706C">
              <w:rPr>
                <w:rFonts w:ascii="GHEA Grapalat" w:hAnsi="GHEA Grapalat" w:cs="Arial"/>
                <w:b/>
              </w:rPr>
              <w:t>.</w:t>
            </w:r>
            <w:r w:rsidRPr="00D5706C">
              <w:rPr>
                <w:rFonts w:ascii="GHEA Grapalat" w:hAnsi="GHEA Grapalat" w:cs="Arial"/>
                <w:b/>
                <w:lang w:val="hy-AM"/>
              </w:rPr>
              <w:t xml:space="preserve"> Պաշտոնի անվանումը, ծածկագիրը</w:t>
            </w:r>
          </w:p>
          <w:p w:rsidR="00C400B4" w:rsidRPr="00D5706C" w:rsidRDefault="00C400B4" w:rsidP="003F301E">
            <w:pPr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D5706C">
              <w:rPr>
                <w:rFonts w:ascii="GHEA Grapalat" w:hAnsi="GHEA Grapalat"/>
                <w:lang w:val="hy-AM"/>
              </w:rPr>
              <w:t>Կրթության, գիտության</w:t>
            </w:r>
            <w:r w:rsidRPr="006C5917">
              <w:rPr>
                <w:rFonts w:ascii="GHEA Grapalat" w:hAnsi="GHEA Grapalat"/>
                <w:lang w:val="hy-AM"/>
              </w:rPr>
              <w:t>,</w:t>
            </w:r>
            <w:r w:rsidRPr="00D5706C">
              <w:rPr>
                <w:rFonts w:ascii="GHEA Grapalat" w:hAnsi="GHEA Grapalat"/>
                <w:lang w:val="hy-AM"/>
              </w:rPr>
              <w:t xml:space="preserve"> մշակույթի և սպորտի նախարարության (այսուհետ` Նախարարություն) </w:t>
            </w:r>
            <w:r w:rsidRPr="00075A12">
              <w:rPr>
                <w:rFonts w:ascii="GHEA Grapalat" w:hAnsi="GHEA Grapalat"/>
                <w:lang w:val="hy-AM"/>
              </w:rPr>
              <w:t>իրավաբանական</w:t>
            </w:r>
            <w:r w:rsidRPr="006C5917">
              <w:rPr>
                <w:rFonts w:ascii="GHEA Grapalat" w:hAnsi="GHEA Grapalat"/>
                <w:lang w:val="hy-AM"/>
              </w:rPr>
              <w:t xml:space="preserve"> վարչության</w:t>
            </w:r>
            <w:r w:rsidRPr="006C591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5706C">
              <w:rPr>
                <w:rFonts w:ascii="GHEA Grapalat" w:hAnsi="GHEA Grapalat"/>
                <w:lang w:val="hy-AM"/>
              </w:rPr>
              <w:t>(այսուհետ՝ Վարչություն)</w:t>
            </w:r>
            <w:r w:rsidRPr="006C5917">
              <w:rPr>
                <w:rFonts w:ascii="GHEA Grapalat" w:hAnsi="GHEA Grapalat"/>
                <w:lang w:val="hy-AM"/>
              </w:rPr>
              <w:t xml:space="preserve"> </w:t>
            </w:r>
            <w:r w:rsidRPr="00E159E5">
              <w:rPr>
                <w:rFonts w:ascii="GHEA Grapalat" w:hAnsi="GHEA Grapalat" w:cs="Sylfaen"/>
                <w:lang w:val="hy-AM"/>
              </w:rPr>
              <w:t xml:space="preserve">փաստաթղթերի ուսումնասիրման և դատական գործերի </w:t>
            </w:r>
            <w:r w:rsidRPr="006C5917">
              <w:rPr>
                <w:rFonts w:ascii="GHEA Grapalat" w:hAnsi="GHEA Grapalat"/>
                <w:lang w:val="hy-AM"/>
              </w:rPr>
              <w:t xml:space="preserve"> բաժնի </w:t>
            </w:r>
            <w:r>
              <w:rPr>
                <w:rFonts w:ascii="GHEA Grapalat" w:hAnsi="GHEA Grapalat"/>
                <w:lang w:val="hy-AM"/>
              </w:rPr>
              <w:t xml:space="preserve">(այսուհետ՝ </w:t>
            </w:r>
            <w:r w:rsidRPr="00CD20B6">
              <w:rPr>
                <w:rFonts w:ascii="GHEA Grapalat" w:hAnsi="GHEA Grapalat"/>
                <w:lang w:val="hy-AM"/>
              </w:rPr>
              <w:t>Բաժին</w:t>
            </w:r>
            <w:r w:rsidRPr="00D5706C">
              <w:rPr>
                <w:rFonts w:ascii="GHEA Grapalat" w:hAnsi="GHEA Grapalat"/>
                <w:lang w:val="hy-AM"/>
              </w:rPr>
              <w:t>)</w:t>
            </w:r>
            <w:r w:rsidRPr="006C5917">
              <w:rPr>
                <w:rFonts w:ascii="GHEA Grapalat" w:hAnsi="GHEA Grapalat"/>
                <w:lang w:val="hy-AM"/>
              </w:rPr>
              <w:t xml:space="preserve"> գլխավոր մասնագետ</w:t>
            </w:r>
            <w:r w:rsidRPr="00CD20B6">
              <w:rPr>
                <w:rFonts w:ascii="GHEA Grapalat" w:hAnsi="GHEA Grapalat"/>
                <w:lang w:val="hy-AM"/>
              </w:rPr>
              <w:t xml:space="preserve"> </w:t>
            </w:r>
            <w:r w:rsidRPr="00D5706C">
              <w:rPr>
                <w:rFonts w:ascii="GHEA Grapalat" w:hAnsi="GHEA Grapalat"/>
                <w:lang w:val="hy-AM"/>
              </w:rPr>
              <w:t xml:space="preserve">(այսուհետ՝ </w:t>
            </w:r>
            <w:r w:rsidRPr="00CD20B6">
              <w:rPr>
                <w:rFonts w:ascii="GHEA Grapalat" w:hAnsi="GHEA Grapalat"/>
                <w:lang w:val="hy-AM"/>
              </w:rPr>
              <w:t>Գլխավոր մասնագետ</w:t>
            </w:r>
            <w:r w:rsidRPr="00D5706C">
              <w:rPr>
                <w:rFonts w:ascii="GHEA Grapalat" w:hAnsi="GHEA Grapalat"/>
                <w:lang w:val="hy-AM"/>
              </w:rPr>
              <w:t>)</w:t>
            </w:r>
            <w:r w:rsidRPr="006C5917">
              <w:rPr>
                <w:rFonts w:ascii="GHEA Grapalat" w:hAnsi="GHEA Grapalat"/>
                <w:lang w:val="hy-AM"/>
              </w:rPr>
              <w:t xml:space="preserve"> </w:t>
            </w:r>
            <w:r w:rsidRPr="00D5706C">
              <w:rPr>
                <w:rFonts w:ascii="GHEA Grapalat" w:hAnsi="GHEA Grapalat"/>
                <w:lang w:val="hy-AM"/>
              </w:rPr>
              <w:t xml:space="preserve"> (ծածկագիրը`</w:t>
            </w:r>
            <w:r w:rsidRPr="006C5917">
              <w:rPr>
                <w:rFonts w:ascii="GHEA Grapalat" w:hAnsi="GHEA Grapalat"/>
                <w:lang w:val="hy-AM"/>
              </w:rPr>
              <w:t xml:space="preserve"> 18</w:t>
            </w:r>
            <w:r>
              <w:rPr>
                <w:rFonts w:ascii="GHEA Grapalat" w:hAnsi="GHEA Grapalat"/>
                <w:lang w:val="hy-AM"/>
              </w:rPr>
              <w:t>-3</w:t>
            </w:r>
            <w:r w:rsidRPr="00D80596">
              <w:rPr>
                <w:rFonts w:ascii="GHEA Grapalat" w:hAnsi="GHEA Grapalat"/>
                <w:lang w:val="hy-AM"/>
              </w:rPr>
              <w:t>5</w:t>
            </w:r>
            <w:r w:rsidRPr="00520716">
              <w:rPr>
                <w:rFonts w:ascii="GHEA Grapalat" w:hAnsi="GHEA Grapalat"/>
                <w:lang w:val="hy-AM"/>
              </w:rPr>
              <w:t>.</w:t>
            </w:r>
            <w:r w:rsidRPr="00BD48F4">
              <w:rPr>
                <w:rFonts w:ascii="GHEA Grapalat" w:hAnsi="GHEA Grapalat"/>
                <w:lang w:val="hy-AM"/>
              </w:rPr>
              <w:t>2</w:t>
            </w:r>
            <w:r w:rsidRPr="00520716">
              <w:rPr>
                <w:rFonts w:ascii="GHEA Grapalat" w:hAnsi="GHEA Grapalat"/>
                <w:lang w:val="hy-AM"/>
              </w:rPr>
              <w:t>-Մ2-</w:t>
            </w:r>
            <w:r w:rsidRPr="00641AD5">
              <w:rPr>
                <w:rFonts w:ascii="GHEA Grapalat" w:hAnsi="GHEA Grapalat"/>
                <w:lang w:val="hy-AM"/>
              </w:rPr>
              <w:t>3</w:t>
            </w:r>
            <w:r w:rsidRPr="00D5706C">
              <w:rPr>
                <w:rFonts w:ascii="GHEA Grapalat" w:hAnsi="GHEA Grapalat"/>
                <w:lang w:val="hy-AM"/>
              </w:rPr>
              <w:t>):</w:t>
            </w:r>
          </w:p>
          <w:p w:rsidR="00C400B4" w:rsidRPr="00D5706C" w:rsidRDefault="00C400B4" w:rsidP="003F301E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D5706C">
              <w:rPr>
                <w:rFonts w:ascii="GHEA Grapalat" w:hAnsi="GHEA Grapalat" w:cs="Arial"/>
                <w:b/>
                <w:lang w:val="hy-AM"/>
              </w:rPr>
              <w:t xml:space="preserve">1.2. Ենթակա և հաշվետու է </w:t>
            </w:r>
          </w:p>
          <w:p w:rsidR="00C400B4" w:rsidRPr="006C5917" w:rsidRDefault="00C400B4" w:rsidP="003F301E">
            <w:pPr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6C5917">
              <w:rPr>
                <w:rFonts w:ascii="GHEA Grapalat" w:hAnsi="GHEA Grapalat" w:cs="Sylfaen"/>
                <w:lang w:val="hy-AM"/>
              </w:rPr>
              <w:t>Գլխավոր մասնագետ</w:t>
            </w:r>
            <w:r w:rsidRPr="0066494A">
              <w:rPr>
                <w:rFonts w:ascii="GHEA Grapalat" w:hAnsi="GHEA Grapalat" w:cs="Sylfaen"/>
                <w:lang w:val="hy-AM"/>
              </w:rPr>
              <w:t>ն անմիջական</w:t>
            </w:r>
            <w:r w:rsidRPr="006C5917">
              <w:rPr>
                <w:rFonts w:ascii="GHEA Grapalat" w:hAnsi="GHEA Grapalat" w:cs="Sylfaen"/>
                <w:lang w:val="hy-AM"/>
              </w:rPr>
              <w:t xml:space="preserve"> </w:t>
            </w:r>
            <w:r w:rsidRPr="006C5917">
              <w:rPr>
                <w:rFonts w:ascii="GHEA Grapalat" w:hAnsi="GHEA Grapalat"/>
                <w:lang w:val="hy-AM"/>
              </w:rPr>
              <w:t xml:space="preserve"> </w:t>
            </w:r>
            <w:r w:rsidRPr="006C5917">
              <w:rPr>
                <w:rFonts w:ascii="GHEA Grapalat" w:hAnsi="GHEA Grapalat" w:cs="Sylfaen"/>
                <w:lang w:val="hy-AM"/>
              </w:rPr>
              <w:t>ենթակա</w:t>
            </w:r>
            <w:r w:rsidRPr="006C5917">
              <w:rPr>
                <w:rFonts w:ascii="GHEA Grapalat" w:hAnsi="GHEA Grapalat"/>
                <w:lang w:val="hy-AM"/>
              </w:rPr>
              <w:t xml:space="preserve"> </w:t>
            </w:r>
            <w:r w:rsidRPr="006C5917">
              <w:rPr>
                <w:rFonts w:ascii="GHEA Grapalat" w:hAnsi="GHEA Grapalat" w:cs="Sylfaen"/>
                <w:lang w:val="hy-AM"/>
              </w:rPr>
              <w:t>և հաշվետու է</w:t>
            </w:r>
            <w:r w:rsidRPr="006C5917">
              <w:rPr>
                <w:rFonts w:ascii="GHEA Grapalat" w:hAnsi="GHEA Grapalat"/>
                <w:lang w:val="hy-AM"/>
              </w:rPr>
              <w:t xml:space="preserve"> Բաժնի </w:t>
            </w:r>
            <w:r w:rsidRPr="006C5917">
              <w:rPr>
                <w:rFonts w:ascii="GHEA Grapalat" w:hAnsi="GHEA Grapalat" w:cs="Sylfaen"/>
                <w:lang w:val="hy-AM"/>
              </w:rPr>
              <w:t>պետին</w:t>
            </w:r>
            <w:r w:rsidRPr="006C5917">
              <w:rPr>
                <w:rFonts w:ascii="GHEA Grapalat" w:hAnsi="GHEA Grapalat"/>
                <w:lang w:val="hy-AM"/>
              </w:rPr>
              <w:t>:</w:t>
            </w:r>
          </w:p>
          <w:p w:rsidR="00C400B4" w:rsidRPr="00D5706C" w:rsidRDefault="00C400B4" w:rsidP="003F301E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1.</w:t>
            </w:r>
            <w:r w:rsidRPr="00654DF2">
              <w:rPr>
                <w:rFonts w:ascii="GHEA Grapalat" w:hAnsi="GHEA Grapalat" w:cs="Arial"/>
                <w:b/>
                <w:lang w:val="hy-AM"/>
              </w:rPr>
              <w:t>3</w:t>
            </w:r>
            <w:r w:rsidRPr="00D5706C">
              <w:rPr>
                <w:rFonts w:ascii="GHEA Grapalat" w:hAnsi="GHEA Grapalat" w:cs="Arial"/>
                <w:b/>
                <w:lang w:val="hy-AM"/>
              </w:rPr>
              <w:t xml:space="preserve">. Փոխարինող պաշտոնի կամ պաշտոնների անվանումները </w:t>
            </w:r>
          </w:p>
          <w:p w:rsidR="00C400B4" w:rsidRPr="006C5917" w:rsidRDefault="00C400B4" w:rsidP="003F301E">
            <w:pPr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6C5917">
              <w:rPr>
                <w:rFonts w:ascii="GHEA Grapalat" w:hAnsi="GHEA Grapalat" w:cs="Sylfaen"/>
                <w:lang w:val="hy-AM"/>
              </w:rPr>
              <w:t>Գլխավոր մասնագետի բացակայության</w:t>
            </w:r>
            <w:r w:rsidRPr="006C5917">
              <w:rPr>
                <w:rFonts w:ascii="GHEA Grapalat" w:hAnsi="GHEA Grapalat"/>
                <w:lang w:val="hy-AM"/>
              </w:rPr>
              <w:t xml:space="preserve"> </w:t>
            </w:r>
            <w:r w:rsidRPr="006C5917">
              <w:rPr>
                <w:rFonts w:ascii="GHEA Grapalat" w:hAnsi="GHEA Grapalat" w:cs="Sylfaen"/>
                <w:lang w:val="hy-AM"/>
              </w:rPr>
              <w:t>դեպքում</w:t>
            </w:r>
            <w:r w:rsidRPr="006C5917">
              <w:rPr>
                <w:rFonts w:ascii="GHEA Grapalat" w:hAnsi="GHEA Grapalat"/>
                <w:lang w:val="hy-AM"/>
              </w:rPr>
              <w:t xml:space="preserve"> </w:t>
            </w:r>
            <w:r w:rsidRPr="006C5917">
              <w:rPr>
                <w:rFonts w:ascii="GHEA Grapalat" w:hAnsi="GHEA Grapalat" w:cs="Sylfaen"/>
                <w:lang w:val="hy-AM"/>
              </w:rPr>
              <w:t>նրան</w:t>
            </w:r>
            <w:r w:rsidRPr="006C5917">
              <w:rPr>
                <w:rFonts w:ascii="GHEA Grapalat" w:hAnsi="GHEA Grapalat"/>
                <w:lang w:val="hy-AM"/>
              </w:rPr>
              <w:t xml:space="preserve"> </w:t>
            </w:r>
            <w:r w:rsidRPr="006C5917">
              <w:rPr>
                <w:rFonts w:ascii="GHEA Grapalat" w:hAnsi="GHEA Grapalat" w:cs="Sylfaen"/>
                <w:lang w:val="hy-AM"/>
              </w:rPr>
              <w:t>փոխարինում</w:t>
            </w:r>
            <w:r w:rsidRPr="006C5917">
              <w:rPr>
                <w:rFonts w:ascii="GHEA Grapalat" w:hAnsi="GHEA Grapalat"/>
                <w:lang w:val="hy-AM"/>
              </w:rPr>
              <w:t xml:space="preserve"> </w:t>
            </w:r>
            <w:r w:rsidRPr="006C5917">
              <w:rPr>
                <w:rFonts w:ascii="GHEA Grapalat" w:hAnsi="GHEA Grapalat" w:cs="Sylfaen"/>
                <w:lang w:val="hy-AM"/>
              </w:rPr>
              <w:t>է</w:t>
            </w:r>
            <w:r w:rsidRPr="006C5917">
              <w:rPr>
                <w:rFonts w:ascii="GHEA Grapalat" w:hAnsi="GHEA Grapalat"/>
                <w:lang w:val="hy-AM"/>
              </w:rPr>
              <w:t xml:space="preserve"> </w:t>
            </w:r>
            <w:r w:rsidRPr="006C5917">
              <w:rPr>
                <w:rFonts w:ascii="GHEA Grapalat" w:hAnsi="GHEA Grapalat" w:cs="Sylfaen"/>
                <w:lang w:val="hy-AM"/>
              </w:rPr>
              <w:t>Բաժնի</w:t>
            </w:r>
            <w:r w:rsidRPr="006C5917">
              <w:rPr>
                <w:rFonts w:ascii="GHEA Grapalat" w:hAnsi="GHEA Grapalat"/>
                <w:lang w:val="hy-AM"/>
              </w:rPr>
              <w:t xml:space="preserve"> </w:t>
            </w:r>
            <w:r w:rsidRPr="006C5917">
              <w:rPr>
                <w:rFonts w:ascii="GHEA Grapalat" w:hAnsi="GHEA Grapalat" w:cs="Sylfaen"/>
                <w:lang w:val="hy-AM"/>
              </w:rPr>
              <w:t>գլխա</w:t>
            </w:r>
            <w:r w:rsidRPr="006C5917">
              <w:rPr>
                <w:rFonts w:ascii="GHEA Grapalat" w:hAnsi="GHEA Grapalat"/>
                <w:lang w:val="hy-AM"/>
              </w:rPr>
              <w:softHyphen/>
            </w:r>
            <w:r w:rsidRPr="006C5917">
              <w:rPr>
                <w:rFonts w:ascii="GHEA Grapalat" w:hAnsi="GHEA Grapalat" w:cs="Sylfaen"/>
                <w:lang w:val="hy-AM"/>
              </w:rPr>
              <w:t>վոր</w:t>
            </w:r>
            <w:r w:rsidRPr="006C5917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մասնագետներից մեկը կամ Բաժնի ա</w:t>
            </w:r>
            <w:r w:rsidRPr="00C74434">
              <w:rPr>
                <w:rFonts w:ascii="GHEA Grapalat" w:hAnsi="GHEA Grapalat" w:cs="Sylfaen"/>
                <w:lang w:val="hy-AM"/>
              </w:rPr>
              <w:t xml:space="preserve">վագ </w:t>
            </w:r>
            <w:r w:rsidRPr="006C5917">
              <w:rPr>
                <w:rFonts w:ascii="GHEA Grapalat" w:hAnsi="GHEA Grapalat" w:cs="Sylfaen"/>
                <w:lang w:val="hy-AM"/>
              </w:rPr>
              <w:t>մասնագետը:</w:t>
            </w:r>
          </w:p>
          <w:p w:rsidR="00C400B4" w:rsidRPr="00D5706C" w:rsidRDefault="00C400B4" w:rsidP="003F301E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D5706C">
              <w:rPr>
                <w:rFonts w:ascii="GHEA Grapalat" w:hAnsi="GHEA Grapalat" w:cs="Arial"/>
                <w:b/>
                <w:lang w:val="hy-AM"/>
              </w:rPr>
              <w:t>1.</w:t>
            </w:r>
            <w:r w:rsidRPr="0066494A">
              <w:rPr>
                <w:rFonts w:ascii="GHEA Grapalat" w:hAnsi="GHEA Grapalat" w:cs="Arial"/>
                <w:b/>
                <w:lang w:val="hy-AM"/>
              </w:rPr>
              <w:t>4</w:t>
            </w:r>
            <w:r w:rsidRPr="00D5706C">
              <w:rPr>
                <w:rFonts w:ascii="GHEA Grapalat" w:hAnsi="GHEA Grapalat" w:cs="Arial"/>
                <w:b/>
                <w:lang w:val="hy-AM"/>
              </w:rPr>
              <w:t>. Աշխատավայրը</w:t>
            </w:r>
          </w:p>
          <w:p w:rsidR="00C400B4" w:rsidRPr="00D5706C" w:rsidRDefault="00C400B4" w:rsidP="003F301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D5706C">
              <w:rPr>
                <w:rFonts w:ascii="GHEA Grapalat" w:hAnsi="GHEA Grapalat"/>
                <w:lang w:val="hy-AM"/>
              </w:rPr>
              <w:t xml:space="preserve">Հայաստան, ք.Երևան, </w:t>
            </w:r>
            <w:r w:rsidRPr="0066494A">
              <w:rPr>
                <w:rFonts w:ascii="GHEA Grapalat" w:hAnsi="GHEA Grapalat"/>
                <w:lang w:val="hy-AM"/>
              </w:rPr>
              <w:t xml:space="preserve">Կենտրոն վարչական շրջան, </w:t>
            </w:r>
            <w:r w:rsidRPr="00D5706C">
              <w:rPr>
                <w:rFonts w:ascii="GHEA Grapalat" w:hAnsi="GHEA Grapalat"/>
                <w:lang w:val="hy-AM"/>
              </w:rPr>
              <w:t>Վ.Սարգսյան 3, Կառավարական շենք N2</w:t>
            </w:r>
            <w:r w:rsidRPr="00D5706C">
              <w:rPr>
                <w:rFonts w:ascii="GHEA Grapalat" w:hAnsi="GHEA Grapalat" w:cs="Arial"/>
                <w:b/>
                <w:i/>
                <w:lang w:val="hy-AM"/>
              </w:rPr>
              <w:t xml:space="preserve"> </w:t>
            </w:r>
          </w:p>
        </w:tc>
      </w:tr>
      <w:tr w:rsidR="00C400B4" w:rsidRPr="003F193F" w:rsidTr="008A53EB">
        <w:tc>
          <w:tcPr>
            <w:tcW w:w="10075" w:type="dxa"/>
          </w:tcPr>
          <w:p w:rsidR="00C400B4" w:rsidRPr="00D5706C" w:rsidRDefault="00C400B4" w:rsidP="003F301E">
            <w:pPr>
              <w:pStyle w:val="2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D5706C">
              <w:rPr>
                <w:rFonts w:ascii="GHEA Grapalat" w:hAnsi="GHEA Grapalat" w:cs="Arial"/>
                <w:b/>
                <w:lang w:val="hy-AM"/>
              </w:rPr>
              <w:t>2</w:t>
            </w:r>
            <w:r w:rsidRPr="00D5706C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D5706C">
              <w:rPr>
                <w:rFonts w:ascii="GHEA Grapalat" w:hAnsi="GHEA Grapalat" w:cs="Arial"/>
                <w:b/>
                <w:lang w:val="hy-AM"/>
              </w:rPr>
              <w:t xml:space="preserve"> Պաշտոնի բնութագիր</w:t>
            </w:r>
          </w:p>
          <w:p w:rsidR="00C400B4" w:rsidRPr="00EE5D98" w:rsidRDefault="00C400B4" w:rsidP="003F301E">
            <w:pPr>
              <w:rPr>
                <w:rFonts w:ascii="GHEA Grapalat" w:hAnsi="GHEA Grapalat" w:cs="Arial"/>
                <w:lang w:val="hy-AM"/>
              </w:rPr>
            </w:pPr>
            <w:r w:rsidRPr="00D5706C">
              <w:rPr>
                <w:rFonts w:ascii="GHEA Grapalat" w:hAnsi="GHEA Grapalat" w:cs="Arial"/>
                <w:b/>
                <w:lang w:val="hy-AM"/>
              </w:rPr>
              <w:t>2.1. Աշխատանքի բնույթը, իրավունքները, պարտականությունները</w:t>
            </w:r>
            <w:r w:rsidRPr="00D5706C">
              <w:rPr>
                <w:rFonts w:ascii="GHEA Grapalat" w:hAnsi="GHEA Grapalat" w:cs="Arial"/>
                <w:lang w:val="hy-AM"/>
              </w:rPr>
              <w:t xml:space="preserve"> </w:t>
            </w:r>
          </w:p>
          <w:p w:rsidR="00C400B4" w:rsidRPr="00EE5D98" w:rsidRDefault="00C400B4" w:rsidP="003F301E">
            <w:pPr>
              <w:rPr>
                <w:rFonts w:ascii="GHEA Grapalat" w:hAnsi="GHEA Grapalat" w:cs="Arial"/>
                <w:lang w:val="hy-AM"/>
              </w:rPr>
            </w:pPr>
          </w:p>
          <w:p w:rsidR="00C400B4" w:rsidRPr="00543607" w:rsidRDefault="00C400B4" w:rsidP="003F301E">
            <w:pPr>
              <w:numPr>
                <w:ilvl w:val="0"/>
                <w:numId w:val="35"/>
              </w:numPr>
              <w:ind w:left="924" w:hanging="357"/>
              <w:jc w:val="both"/>
              <w:rPr>
                <w:rFonts w:ascii="GHEA Grapalat" w:hAnsi="GHEA Grapalat" w:cs="Sylfaen"/>
                <w:lang w:val="hy-AM"/>
              </w:rPr>
            </w:pPr>
            <w:r w:rsidRPr="00F924E4">
              <w:rPr>
                <w:rFonts w:ascii="GHEA Grapalat" w:hAnsi="GHEA Grapalat" w:cs="Sylfaen"/>
                <w:lang w:val="hy-AM"/>
              </w:rPr>
              <w:t>իրականա</w:t>
            </w:r>
            <w:r w:rsidRPr="001F23D5">
              <w:rPr>
                <w:rFonts w:ascii="GHEA Grapalat" w:hAnsi="GHEA Grapalat" w:cs="Sylfaen"/>
                <w:lang w:val="hy-AM"/>
              </w:rPr>
              <w:t>ց</w:t>
            </w:r>
            <w:r w:rsidRPr="00F924E4">
              <w:rPr>
                <w:rFonts w:ascii="GHEA Grapalat" w:hAnsi="GHEA Grapalat" w:cs="Sylfaen"/>
                <w:lang w:val="hy-AM"/>
              </w:rPr>
              <w:t>ն</w:t>
            </w:r>
            <w:r w:rsidRPr="001F23D5">
              <w:rPr>
                <w:rFonts w:ascii="GHEA Grapalat" w:hAnsi="GHEA Grapalat" w:cs="Sylfaen"/>
                <w:lang w:val="hy-AM"/>
              </w:rPr>
              <w:t xml:space="preserve">ում է կրթության, գիտության, մշակույթի և սպորտի նախարարության </w:t>
            </w:r>
            <w:r w:rsidRPr="00EE5D98">
              <w:rPr>
                <w:rFonts w:ascii="GHEA Grapalat" w:hAnsi="GHEA Grapalat" w:cs="Sylfaen"/>
                <w:lang w:val="hy-AM"/>
              </w:rPr>
              <w:t xml:space="preserve">  </w:t>
            </w:r>
            <w:r w:rsidRPr="001F23D5">
              <w:rPr>
                <w:rFonts w:ascii="GHEA Grapalat" w:hAnsi="GHEA Grapalat" w:cs="Sylfaen"/>
                <w:lang w:val="hy-AM"/>
              </w:rPr>
              <w:t xml:space="preserve">ենթակայությանը հանձնված կազմակերպությունների գործունեության համակարգման աշխատանքները.  </w:t>
            </w:r>
          </w:p>
          <w:p w:rsidR="00C400B4" w:rsidRPr="00543607" w:rsidRDefault="00C400B4" w:rsidP="003F301E">
            <w:pPr>
              <w:numPr>
                <w:ilvl w:val="0"/>
                <w:numId w:val="35"/>
              </w:numPr>
              <w:ind w:left="924" w:hanging="357"/>
              <w:jc w:val="both"/>
              <w:rPr>
                <w:rFonts w:ascii="GHEA Grapalat" w:hAnsi="GHEA Grapalat" w:cs="Sylfaen"/>
                <w:lang w:val="hy-AM"/>
              </w:rPr>
            </w:pPr>
            <w:r w:rsidRPr="00543607">
              <w:rPr>
                <w:rFonts w:ascii="GHEA Grapalat" w:hAnsi="GHEA Grapalat" w:cs="Sylfaen"/>
                <w:lang w:val="hy-AM"/>
              </w:rPr>
              <w:t xml:space="preserve"> տարբեր դատական ատյաններում ապահովում է Նախարարության ներկայացուցչությունը, իրականացնում է Նախարարության շահերի պաշտպանությունը.</w:t>
            </w:r>
          </w:p>
          <w:p w:rsidR="00C400B4" w:rsidRPr="00543607" w:rsidRDefault="00C400B4" w:rsidP="003F301E">
            <w:pPr>
              <w:numPr>
                <w:ilvl w:val="0"/>
                <w:numId w:val="35"/>
              </w:numPr>
              <w:ind w:left="924" w:hanging="357"/>
              <w:jc w:val="both"/>
              <w:rPr>
                <w:rFonts w:ascii="GHEA Grapalat" w:hAnsi="GHEA Grapalat" w:cs="Sylfaen"/>
                <w:lang w:val="hy-AM"/>
              </w:rPr>
            </w:pPr>
            <w:r w:rsidRPr="00543607">
              <w:rPr>
                <w:rFonts w:ascii="GHEA Grapalat" w:hAnsi="GHEA Grapalat" w:cs="Sylfaen"/>
                <w:lang w:val="hy-AM"/>
              </w:rPr>
              <w:t>իրականացնում է քաղաքացիների ընդունելության կազմակերպում և ապահովում է նախարարություն ներկայացված դիմումների, բողոքների, առաջարկությունների և այլ գրությունների վերաբերյալ իրավական եզրակացությունների տրամադրումը.</w:t>
            </w:r>
          </w:p>
          <w:p w:rsidR="00C400B4" w:rsidRPr="00543607" w:rsidRDefault="00C400B4" w:rsidP="003F301E">
            <w:pPr>
              <w:numPr>
                <w:ilvl w:val="0"/>
                <w:numId w:val="35"/>
              </w:numPr>
              <w:ind w:left="924" w:hanging="357"/>
              <w:jc w:val="both"/>
              <w:rPr>
                <w:rFonts w:ascii="GHEA Grapalat" w:hAnsi="GHEA Grapalat" w:cs="Sylfaen"/>
                <w:lang w:val="hy-AM"/>
              </w:rPr>
            </w:pPr>
            <w:r w:rsidRPr="005436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իրականացնում է վարչական վարույթներ</w:t>
            </w:r>
            <w:r w:rsidRPr="00543607">
              <w:rPr>
                <w:rFonts w:ascii="GHEA Grapalat" w:hAnsi="GHEA Grapalat"/>
                <w:color w:val="000000"/>
                <w:shd w:val="clear" w:color="auto" w:fill="FFFFFF"/>
                <w:lang w:val="ru-RU"/>
              </w:rPr>
              <w:t>.</w:t>
            </w:r>
          </w:p>
          <w:p w:rsidR="00C400B4" w:rsidRPr="00543607" w:rsidRDefault="00C400B4" w:rsidP="003F301E">
            <w:pPr>
              <w:numPr>
                <w:ilvl w:val="0"/>
                <w:numId w:val="35"/>
              </w:numPr>
              <w:ind w:left="924" w:hanging="357"/>
              <w:jc w:val="both"/>
              <w:rPr>
                <w:rFonts w:ascii="GHEA Grapalat" w:hAnsi="GHEA Grapalat" w:cs="Sylfaen"/>
                <w:lang w:val="hy-AM"/>
              </w:rPr>
            </w:pPr>
            <w:r w:rsidRPr="00543607">
              <w:rPr>
                <w:rFonts w:ascii="GHEA Grapalat" w:hAnsi="GHEA Grapalat" w:cs="Sylfaen"/>
                <w:color w:val="000000"/>
                <w:lang w:val="hy-AM"/>
              </w:rPr>
              <w:t>իրականացնում է հարկադիր կատարման ծառայության հետ կապված աշխատանքները.</w:t>
            </w:r>
          </w:p>
          <w:p w:rsidR="00C400B4" w:rsidRPr="00543607" w:rsidRDefault="00C400B4" w:rsidP="003F301E">
            <w:pPr>
              <w:numPr>
                <w:ilvl w:val="0"/>
                <w:numId w:val="35"/>
              </w:numPr>
              <w:ind w:left="924" w:hanging="357"/>
              <w:jc w:val="both"/>
              <w:rPr>
                <w:rFonts w:ascii="GHEA Grapalat" w:hAnsi="GHEA Grapalat" w:cs="Sylfaen"/>
                <w:lang w:val="hy-AM"/>
              </w:rPr>
            </w:pPr>
            <w:r w:rsidRPr="00543607">
              <w:rPr>
                <w:rFonts w:ascii="GHEA Grapalat" w:hAnsi="GHEA Grapalat" w:cs="Sylfaen"/>
                <w:lang w:val="hy-AM"/>
              </w:rPr>
              <w:t xml:space="preserve"> Նախարարության անունից, համապատասխան իրավական ակտերով սահմանված կարգով կնքում է պայմանագրեր ֆիզիկական և իրավաբանական անձանց հետ.</w:t>
            </w:r>
          </w:p>
          <w:p w:rsidR="00C400B4" w:rsidRPr="00543607" w:rsidRDefault="00C400B4" w:rsidP="003F301E">
            <w:pPr>
              <w:numPr>
                <w:ilvl w:val="0"/>
                <w:numId w:val="35"/>
              </w:numPr>
              <w:ind w:left="924" w:hanging="357"/>
              <w:jc w:val="both"/>
              <w:rPr>
                <w:rFonts w:ascii="GHEA Grapalat" w:hAnsi="GHEA Grapalat" w:cs="Sylfaen"/>
                <w:lang w:val="hy-AM"/>
              </w:rPr>
            </w:pPr>
            <w:r w:rsidRPr="00436A60">
              <w:rPr>
                <w:rFonts w:ascii="GHEA Grapalat" w:hAnsi="GHEA Grapalat" w:cs="Sylfaen"/>
                <w:lang w:val="hy-AM"/>
              </w:rPr>
              <w:t>խ</w:t>
            </w:r>
            <w:r w:rsidRPr="00F924E4">
              <w:rPr>
                <w:rFonts w:ascii="GHEA Grapalat" w:hAnsi="GHEA Grapalat" w:cs="Sylfaen"/>
                <w:lang w:val="hy-AM"/>
              </w:rPr>
              <w:t>որհրդատվություն է տրամադրում կրթության, գիտության, մշակույթի և սպորտի ոլորտի իրավական կարգավորում պահանջող հարցերի վերաբերյալ.</w:t>
            </w:r>
          </w:p>
          <w:p w:rsidR="00C400B4" w:rsidRPr="00543607" w:rsidRDefault="00C400B4" w:rsidP="003F301E">
            <w:pPr>
              <w:numPr>
                <w:ilvl w:val="0"/>
                <w:numId w:val="35"/>
              </w:numPr>
              <w:ind w:left="924" w:hanging="357"/>
              <w:jc w:val="both"/>
              <w:rPr>
                <w:rFonts w:ascii="GHEA Grapalat" w:hAnsi="GHEA Grapalat" w:cs="Sylfaen"/>
                <w:lang w:val="hy-AM"/>
              </w:rPr>
            </w:pPr>
            <w:r w:rsidRPr="005436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իրականացնում է զեկուցագրերի, հաշվետվությունների և այլ գրությունների նախապատրաստում.</w:t>
            </w:r>
          </w:p>
          <w:p w:rsidR="00C400B4" w:rsidRPr="00543607" w:rsidRDefault="00C400B4" w:rsidP="003F301E">
            <w:pPr>
              <w:numPr>
                <w:ilvl w:val="0"/>
                <w:numId w:val="35"/>
              </w:numPr>
              <w:ind w:left="924" w:hanging="357"/>
              <w:jc w:val="both"/>
              <w:rPr>
                <w:rFonts w:ascii="GHEA Grapalat" w:hAnsi="GHEA Grapalat" w:cs="Sylfaen"/>
                <w:lang w:val="hy-AM"/>
              </w:rPr>
            </w:pPr>
            <w:r w:rsidRPr="00543607">
              <w:rPr>
                <w:rFonts w:ascii="GHEA Grapalat" w:hAnsi="GHEA Grapalat" w:cs="Sylfaen"/>
                <w:color w:val="000000"/>
                <w:lang w:val="hy-AM"/>
              </w:rPr>
              <w:t>իրականացնում է քաղաքացիների</w:t>
            </w:r>
            <w:r w:rsidRPr="0054360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43607">
              <w:rPr>
                <w:rFonts w:ascii="GHEA Grapalat" w:hAnsi="GHEA Grapalat" w:cs="Sylfaen"/>
                <w:color w:val="000000"/>
                <w:lang w:val="hy-AM"/>
              </w:rPr>
              <w:t>դիմումների</w:t>
            </w:r>
            <w:r w:rsidRPr="00543607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543607">
              <w:rPr>
                <w:rFonts w:ascii="GHEA Grapalat" w:hAnsi="GHEA Grapalat" w:cs="Sylfaen"/>
                <w:color w:val="000000"/>
                <w:lang w:val="hy-AM"/>
              </w:rPr>
              <w:t>դիմում</w:t>
            </w:r>
            <w:r w:rsidRPr="00543607">
              <w:rPr>
                <w:rFonts w:ascii="GHEA Grapalat" w:hAnsi="GHEA Grapalat"/>
                <w:color w:val="000000"/>
                <w:lang w:val="hy-AM"/>
              </w:rPr>
              <w:t>-</w:t>
            </w:r>
            <w:r w:rsidRPr="00543607">
              <w:rPr>
                <w:rFonts w:ascii="GHEA Grapalat" w:hAnsi="GHEA Grapalat" w:cs="Sylfaen"/>
                <w:color w:val="000000"/>
                <w:lang w:val="hy-AM"/>
              </w:rPr>
              <w:t>բողոքների</w:t>
            </w:r>
            <w:r w:rsidRPr="0054360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43607">
              <w:rPr>
                <w:rFonts w:ascii="GHEA Grapalat" w:hAnsi="GHEA Grapalat" w:cs="Sylfaen"/>
                <w:color w:val="000000"/>
                <w:lang w:val="hy-AM"/>
              </w:rPr>
              <w:t>ուսումնասիրություն</w:t>
            </w:r>
            <w:r w:rsidRPr="00543607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543607">
              <w:rPr>
                <w:rFonts w:ascii="GHEA Grapalat" w:hAnsi="GHEA Grapalat" w:cs="Sylfaen"/>
                <w:color w:val="000000"/>
                <w:lang w:val="hy-AM"/>
              </w:rPr>
              <w:t>պատասխան</w:t>
            </w:r>
            <w:r w:rsidRPr="0054360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43607">
              <w:rPr>
                <w:rFonts w:ascii="GHEA Grapalat" w:hAnsi="GHEA Grapalat" w:cs="Sylfaen"/>
                <w:color w:val="000000"/>
                <w:lang w:val="hy-AM"/>
              </w:rPr>
              <w:t>գրությունների</w:t>
            </w:r>
            <w:r w:rsidRPr="0054360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43607">
              <w:rPr>
                <w:rFonts w:ascii="GHEA Grapalat" w:hAnsi="GHEA Grapalat" w:cs="Sylfaen"/>
                <w:color w:val="000000"/>
                <w:lang w:val="hy-AM"/>
              </w:rPr>
              <w:t>նախագծերի</w:t>
            </w:r>
            <w:r w:rsidRPr="0054360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43607">
              <w:rPr>
                <w:rFonts w:ascii="GHEA Grapalat" w:hAnsi="GHEA Grapalat" w:cs="Sylfaen"/>
                <w:color w:val="000000"/>
                <w:lang w:val="hy-AM"/>
              </w:rPr>
              <w:t>մշակում կամ</w:t>
            </w:r>
            <w:r w:rsidRPr="0054360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43607">
              <w:rPr>
                <w:rFonts w:ascii="GHEA Grapalat" w:hAnsi="GHEA Grapalat" w:cs="Sylfaen"/>
                <w:color w:val="000000"/>
                <w:lang w:val="hy-AM"/>
              </w:rPr>
              <w:t>մշակման</w:t>
            </w:r>
            <w:r w:rsidRPr="0054360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43607">
              <w:rPr>
                <w:rFonts w:ascii="GHEA Grapalat" w:hAnsi="GHEA Grapalat" w:cs="Sylfaen"/>
                <w:color w:val="000000"/>
                <w:lang w:val="hy-AM"/>
              </w:rPr>
              <w:t>աշխատանքները.</w:t>
            </w:r>
          </w:p>
          <w:p w:rsidR="00C400B4" w:rsidRPr="00BE0481" w:rsidRDefault="00C400B4" w:rsidP="003F301E">
            <w:pPr>
              <w:numPr>
                <w:ilvl w:val="0"/>
                <w:numId w:val="35"/>
              </w:numPr>
              <w:ind w:left="924" w:hanging="357"/>
              <w:jc w:val="both"/>
              <w:rPr>
                <w:rFonts w:ascii="GHEA Grapalat" w:hAnsi="GHEA Grapalat" w:cs="Sylfaen"/>
                <w:lang w:val="hy-AM"/>
              </w:rPr>
            </w:pPr>
            <w:r w:rsidRPr="005436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իրականացնում է նախագծերի մշակման գործընթացում իրավական աջակցության տրամադրում.</w:t>
            </w:r>
          </w:p>
          <w:p w:rsidR="00C400B4" w:rsidRPr="00D5706C" w:rsidRDefault="00C400B4" w:rsidP="003F301E">
            <w:pPr>
              <w:rPr>
                <w:rFonts w:ascii="GHEA Grapalat" w:hAnsi="GHEA Grapalat" w:cs="Arial"/>
                <w:b/>
                <w:lang w:val="hy-AM"/>
              </w:rPr>
            </w:pPr>
            <w:r w:rsidRPr="00105CDF">
              <w:rPr>
                <w:rFonts w:ascii="GHEA Grapalat" w:hAnsi="GHEA Grapalat" w:cs="Arial"/>
                <w:b/>
                <w:lang w:val="hy-AM"/>
              </w:rPr>
              <w:t xml:space="preserve">   </w:t>
            </w:r>
          </w:p>
          <w:p w:rsidR="00C400B4" w:rsidRPr="00543607" w:rsidRDefault="00C400B4" w:rsidP="003F301E">
            <w:pPr>
              <w:rPr>
                <w:rFonts w:ascii="GHEA Grapalat" w:hAnsi="GHEA Grapalat" w:cs="Arial"/>
                <w:b/>
                <w:lang w:val="hy-AM"/>
              </w:rPr>
            </w:pPr>
            <w:r w:rsidRPr="00D5706C">
              <w:rPr>
                <w:rFonts w:ascii="GHEA Grapalat" w:hAnsi="GHEA Grapalat" w:cs="Arial"/>
                <w:b/>
                <w:lang w:val="hy-AM"/>
              </w:rPr>
              <w:t>Իրավունքները`</w:t>
            </w:r>
          </w:p>
          <w:p w:rsidR="00C400B4" w:rsidRPr="0066494A" w:rsidRDefault="00C400B4" w:rsidP="003F301E">
            <w:pPr>
              <w:numPr>
                <w:ilvl w:val="0"/>
                <w:numId w:val="36"/>
              </w:numPr>
              <w:jc w:val="both"/>
              <w:rPr>
                <w:rFonts w:ascii="GHEA Grapalat" w:hAnsi="GHEA Grapalat" w:cs="Sylfaen"/>
                <w:lang w:val="hy-AM"/>
              </w:rPr>
            </w:pPr>
            <w:r w:rsidRPr="0066494A">
              <w:rPr>
                <w:rFonts w:ascii="GHEA Grapalat" w:hAnsi="GHEA Grapalat" w:cs="Sylfaen"/>
                <w:lang w:val="hy-AM"/>
              </w:rPr>
              <w:t>կրթության, գիտության, մշակույթի և սպորտի նախարարության ենթակայությանը հանձնված կազմակերպություններին պահանջել իրենց գործունեության վերաբերյալ անհրաժեշտ փաստաթղթեր.</w:t>
            </w:r>
          </w:p>
          <w:p w:rsidR="00C400B4" w:rsidRPr="00543607" w:rsidRDefault="00C400B4" w:rsidP="003F301E">
            <w:pPr>
              <w:numPr>
                <w:ilvl w:val="0"/>
                <w:numId w:val="36"/>
              </w:numPr>
              <w:jc w:val="both"/>
              <w:rPr>
                <w:rFonts w:ascii="GHEA Grapalat" w:hAnsi="GHEA Grapalat" w:cs="Sylfaen"/>
                <w:lang w:val="hy-AM"/>
              </w:rPr>
            </w:pPr>
            <w:r w:rsidRPr="0066494A">
              <w:rPr>
                <w:rFonts w:ascii="GHEA Grapalat" w:hAnsi="GHEA Grapalat" w:cs="Sylfaen"/>
                <w:lang w:val="hy-AM"/>
              </w:rPr>
              <w:lastRenderedPageBreak/>
              <w:t xml:space="preserve"> </w:t>
            </w:r>
            <w:r w:rsidRPr="00543607">
              <w:rPr>
                <w:rFonts w:ascii="GHEA Grapalat" w:hAnsi="GHEA Grapalat" w:cs="Sylfaen"/>
                <w:lang w:val="hy-AM"/>
              </w:rPr>
              <w:t>տարբեր դատական ատյաններում Նախարարության ներկայացուցչությունը</w:t>
            </w:r>
            <w:r w:rsidRPr="0066494A">
              <w:rPr>
                <w:rFonts w:ascii="GHEA Grapalat" w:hAnsi="GHEA Grapalat" w:cs="Sylfaen"/>
                <w:lang w:val="hy-AM"/>
              </w:rPr>
              <w:t xml:space="preserve"> ապահովելու և</w:t>
            </w:r>
            <w:r w:rsidRPr="00543607">
              <w:rPr>
                <w:rFonts w:ascii="GHEA Grapalat" w:hAnsi="GHEA Grapalat" w:cs="Sylfaen"/>
                <w:lang w:val="hy-AM"/>
              </w:rPr>
              <w:t xml:space="preserve"> շահեր</w:t>
            </w:r>
            <w:r w:rsidRPr="0066494A">
              <w:rPr>
                <w:rFonts w:ascii="GHEA Grapalat" w:hAnsi="GHEA Grapalat" w:cs="Sylfaen"/>
                <w:lang w:val="hy-AM"/>
              </w:rPr>
              <w:t>ը</w:t>
            </w:r>
            <w:r w:rsidRPr="00543607">
              <w:rPr>
                <w:rFonts w:ascii="GHEA Grapalat" w:hAnsi="GHEA Grapalat" w:cs="Sylfaen"/>
                <w:lang w:val="hy-AM"/>
              </w:rPr>
              <w:t xml:space="preserve"> պաշտպան</w:t>
            </w:r>
            <w:r w:rsidRPr="0066494A">
              <w:rPr>
                <w:rFonts w:ascii="GHEA Grapalat" w:hAnsi="GHEA Grapalat" w:cs="Sylfaen"/>
                <w:lang w:val="hy-AM"/>
              </w:rPr>
              <w:t>ելու համար ստանում և տրամադրում է անհրաժեշտ փաստաթղթեր.</w:t>
            </w:r>
          </w:p>
          <w:p w:rsidR="00C400B4" w:rsidRPr="00543607" w:rsidRDefault="00C400B4" w:rsidP="003F301E">
            <w:pPr>
              <w:numPr>
                <w:ilvl w:val="0"/>
                <w:numId w:val="36"/>
              </w:numPr>
              <w:jc w:val="both"/>
              <w:rPr>
                <w:rFonts w:ascii="GHEA Grapalat" w:hAnsi="GHEA Grapalat" w:cs="Sylfaen"/>
                <w:lang w:val="hy-AM"/>
              </w:rPr>
            </w:pPr>
            <w:r w:rsidRPr="00543607">
              <w:rPr>
                <w:rFonts w:ascii="GHEA Grapalat" w:hAnsi="GHEA Grapalat" w:cs="Sylfaen"/>
                <w:lang w:val="hy-AM"/>
              </w:rPr>
              <w:t xml:space="preserve"> Նախարարության անունից պայմանագրեր կնքելու համար ֆիզիկական և իրավաբանական անձանցից պահանջել տեղեկատվություն և անհրաժեշտ փաստաթղթեր.</w:t>
            </w:r>
          </w:p>
          <w:p w:rsidR="00C400B4" w:rsidRPr="00BE0481" w:rsidRDefault="00C400B4" w:rsidP="003F301E">
            <w:pPr>
              <w:numPr>
                <w:ilvl w:val="0"/>
                <w:numId w:val="36"/>
              </w:numPr>
              <w:jc w:val="both"/>
              <w:rPr>
                <w:rFonts w:ascii="GHEA Grapalat" w:hAnsi="GHEA Grapalat" w:cs="Sylfaen"/>
                <w:lang w:val="hy-AM"/>
              </w:rPr>
            </w:pPr>
            <w:r w:rsidRPr="005436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ներկայացնել առաջարկություն վարչական վարույթների, ինչպես նաև</w:t>
            </w:r>
            <w:r w:rsidRPr="00543607">
              <w:rPr>
                <w:rFonts w:ascii="GHEA Grapalat" w:hAnsi="GHEA Grapalat" w:cs="Sylfaen"/>
                <w:lang w:val="hy-AM"/>
              </w:rPr>
              <w:t xml:space="preserve"> </w:t>
            </w:r>
            <w:r w:rsidRPr="00543607">
              <w:rPr>
                <w:rFonts w:ascii="GHEA Grapalat" w:hAnsi="GHEA Grapalat" w:cs="Sylfaen"/>
                <w:color w:val="000000"/>
                <w:lang w:val="hy-AM"/>
              </w:rPr>
              <w:t xml:space="preserve">հարկադիր կատարման ծառայության հետ կապված աշխատանքներ </w:t>
            </w:r>
            <w:r w:rsidRPr="0054360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իրականացնելու համար համապատասխան անձանց ներգրավելու համար. </w:t>
            </w:r>
          </w:p>
          <w:p w:rsidR="00C400B4" w:rsidRPr="00A11D63" w:rsidRDefault="00C400B4" w:rsidP="003F301E">
            <w:pPr>
              <w:ind w:right="9"/>
              <w:jc w:val="both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A11D63">
              <w:rPr>
                <w:rFonts w:ascii="GHEA Grapalat" w:hAnsi="GHEA Grapalat" w:cs="Sylfaen"/>
                <w:b/>
                <w:lang w:val="hy-AM"/>
              </w:rPr>
              <w:t>Պարտականությունները`</w:t>
            </w:r>
          </w:p>
          <w:p w:rsidR="00C400B4" w:rsidRPr="00686975" w:rsidRDefault="00C400B4" w:rsidP="003F301E">
            <w:pPr>
              <w:pStyle w:val="BodyTextIndent"/>
              <w:numPr>
                <w:ilvl w:val="0"/>
                <w:numId w:val="34"/>
              </w:numPr>
              <w:spacing w:after="0" w:line="240" w:lineRule="auto"/>
              <w:ind w:left="896" w:right="9"/>
              <w:jc w:val="both"/>
              <w:rPr>
                <w:rFonts w:ascii="GHEA Grapalat" w:hAnsi="GHEA Grapalat"/>
                <w:lang w:val="hy-AM"/>
              </w:rPr>
            </w:pPr>
            <w:r w:rsidRPr="00843CFB">
              <w:rPr>
                <w:rFonts w:ascii="GHEA Grapalat" w:hAnsi="GHEA Grapalat" w:cs="Sylfaen"/>
                <w:lang w:val="hy-AM"/>
              </w:rPr>
              <w:t xml:space="preserve">  </w:t>
            </w:r>
            <w:r w:rsidRPr="0066494A">
              <w:rPr>
                <w:rFonts w:ascii="GHEA Grapalat" w:hAnsi="GHEA Grapalat" w:cs="Sylfaen"/>
                <w:lang w:val="hy-AM"/>
              </w:rPr>
              <w:t xml:space="preserve"> </w:t>
            </w:r>
            <w:r w:rsidRPr="00B96FA5">
              <w:rPr>
                <w:rFonts w:ascii="GHEA Grapalat" w:hAnsi="GHEA Grapalat" w:cs="Sylfaen"/>
                <w:lang w:val="hy-AM"/>
              </w:rPr>
              <w:t>կ</w:t>
            </w:r>
            <w:r w:rsidRPr="002B79AC">
              <w:rPr>
                <w:rFonts w:ascii="GHEA Grapalat" w:hAnsi="GHEA Grapalat" w:cs="Sylfaen"/>
                <w:lang w:val="hy-AM"/>
              </w:rPr>
              <w:t>ատարում է</w:t>
            </w:r>
            <w:r w:rsidRPr="005E1005">
              <w:rPr>
                <w:rFonts w:ascii="GHEA Grapalat" w:hAnsi="GHEA Grapalat"/>
                <w:lang w:val="hy-AM"/>
              </w:rPr>
              <w:t xml:space="preserve"> </w:t>
            </w:r>
            <w:r w:rsidRPr="005E1005">
              <w:rPr>
                <w:rFonts w:ascii="GHEA Grapalat" w:hAnsi="GHEA Grapalat" w:cs="Sylfaen"/>
                <w:lang w:val="hy-AM"/>
              </w:rPr>
              <w:t>Հայաստանի</w:t>
            </w:r>
            <w:r w:rsidRPr="005E1005">
              <w:rPr>
                <w:rFonts w:ascii="GHEA Grapalat" w:hAnsi="GHEA Grapalat"/>
                <w:lang w:val="hy-AM"/>
              </w:rPr>
              <w:t xml:space="preserve"> </w:t>
            </w:r>
            <w:r w:rsidRPr="005E1005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5E1005">
              <w:rPr>
                <w:rFonts w:ascii="GHEA Grapalat" w:hAnsi="GHEA Grapalat"/>
                <w:lang w:val="hy-AM"/>
              </w:rPr>
              <w:t xml:space="preserve"> </w:t>
            </w:r>
            <w:r w:rsidRPr="005E1005">
              <w:rPr>
                <w:rFonts w:ascii="GHEA Grapalat" w:hAnsi="GHEA Grapalat" w:cs="Sylfaen"/>
                <w:lang w:val="hy-AM"/>
              </w:rPr>
              <w:t>դատարաններ</w:t>
            </w:r>
            <w:r w:rsidRPr="005E1005">
              <w:rPr>
                <w:rFonts w:ascii="GHEA Grapalat" w:hAnsi="GHEA Grapalat"/>
                <w:lang w:val="hy-AM"/>
              </w:rPr>
              <w:t xml:space="preserve"> </w:t>
            </w:r>
            <w:r w:rsidRPr="00390E09">
              <w:rPr>
                <w:rFonts w:ascii="GHEA Grapalat" w:hAnsi="GHEA Grapalat" w:cs="Sylfaen"/>
                <w:lang w:val="hy-AM"/>
              </w:rPr>
              <w:t>Ն</w:t>
            </w:r>
            <w:r w:rsidRPr="005E1005">
              <w:rPr>
                <w:rFonts w:ascii="GHEA Grapalat" w:hAnsi="GHEA Grapalat" w:cs="Sylfaen"/>
                <w:lang w:val="hy-AM"/>
              </w:rPr>
              <w:t>ախարարության</w:t>
            </w:r>
            <w:r w:rsidRPr="005E1005">
              <w:rPr>
                <w:rFonts w:ascii="GHEA Grapalat" w:hAnsi="GHEA Grapalat"/>
                <w:lang w:val="hy-AM"/>
              </w:rPr>
              <w:t xml:space="preserve"> </w:t>
            </w:r>
            <w:r w:rsidRPr="005E1005">
              <w:rPr>
                <w:rFonts w:ascii="GHEA Grapalat" w:hAnsi="GHEA Grapalat" w:cs="Sylfaen"/>
                <w:lang w:val="hy-AM"/>
              </w:rPr>
              <w:t>անունից</w:t>
            </w:r>
            <w:r w:rsidRPr="005E1005">
              <w:rPr>
                <w:rFonts w:ascii="GHEA Grapalat" w:hAnsi="GHEA Grapalat"/>
                <w:lang w:val="hy-AM"/>
              </w:rPr>
              <w:t xml:space="preserve"> </w:t>
            </w:r>
            <w:r w:rsidRPr="005E1005">
              <w:rPr>
                <w:rFonts w:ascii="GHEA Grapalat" w:hAnsi="GHEA Grapalat" w:cs="Sylfaen"/>
                <w:lang w:val="hy-AM"/>
              </w:rPr>
              <w:t>հայցադիմումների</w:t>
            </w:r>
            <w:r w:rsidRPr="005E1005">
              <w:rPr>
                <w:rFonts w:ascii="GHEA Grapalat" w:hAnsi="GHEA Grapalat"/>
                <w:lang w:val="hy-AM"/>
              </w:rPr>
              <w:t xml:space="preserve">, </w:t>
            </w:r>
            <w:r w:rsidRPr="005E1005">
              <w:rPr>
                <w:rFonts w:ascii="GHEA Grapalat" w:hAnsi="GHEA Grapalat" w:cs="Sylfaen"/>
                <w:lang w:val="hy-AM"/>
              </w:rPr>
              <w:t>դիմումների</w:t>
            </w:r>
            <w:r w:rsidRPr="005E1005">
              <w:rPr>
                <w:rFonts w:ascii="GHEA Grapalat" w:hAnsi="GHEA Grapalat"/>
                <w:lang w:val="hy-AM"/>
              </w:rPr>
              <w:t xml:space="preserve">, </w:t>
            </w:r>
            <w:r w:rsidRPr="005E1005">
              <w:rPr>
                <w:rFonts w:ascii="GHEA Grapalat" w:hAnsi="GHEA Grapalat" w:cs="Sylfaen"/>
                <w:lang w:val="hy-AM"/>
              </w:rPr>
              <w:t>վճարման</w:t>
            </w:r>
            <w:r w:rsidRPr="005E1005">
              <w:rPr>
                <w:rFonts w:ascii="GHEA Grapalat" w:hAnsi="GHEA Grapalat"/>
                <w:lang w:val="hy-AM"/>
              </w:rPr>
              <w:t xml:space="preserve"> </w:t>
            </w:r>
            <w:r w:rsidRPr="005E1005">
              <w:rPr>
                <w:rFonts w:ascii="GHEA Grapalat" w:hAnsi="GHEA Grapalat" w:cs="Sylfaen"/>
                <w:lang w:val="hy-AM"/>
              </w:rPr>
              <w:t>կարգադրությունների</w:t>
            </w:r>
            <w:r w:rsidRPr="005E1005">
              <w:rPr>
                <w:rFonts w:ascii="GHEA Grapalat" w:hAnsi="GHEA Grapalat"/>
                <w:lang w:val="hy-AM"/>
              </w:rPr>
              <w:t xml:space="preserve">, </w:t>
            </w:r>
            <w:r w:rsidRPr="005E1005">
              <w:rPr>
                <w:rFonts w:ascii="GHEA Grapalat" w:hAnsi="GHEA Grapalat" w:cs="Sylfaen"/>
                <w:lang w:val="hy-AM"/>
              </w:rPr>
              <w:t>ինչպես</w:t>
            </w:r>
            <w:r w:rsidRPr="005E1005">
              <w:rPr>
                <w:rFonts w:ascii="GHEA Grapalat" w:hAnsi="GHEA Grapalat"/>
                <w:lang w:val="hy-AM"/>
              </w:rPr>
              <w:t xml:space="preserve"> </w:t>
            </w:r>
            <w:r w:rsidRPr="005E1005">
              <w:rPr>
                <w:rFonts w:ascii="GHEA Grapalat" w:hAnsi="GHEA Grapalat" w:cs="Sylfaen"/>
                <w:lang w:val="hy-AM"/>
              </w:rPr>
              <w:t>նաև</w:t>
            </w:r>
            <w:r w:rsidRPr="005E1005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Ն</w:t>
            </w:r>
            <w:r w:rsidRPr="005E1005">
              <w:rPr>
                <w:rFonts w:ascii="GHEA Grapalat" w:hAnsi="GHEA Grapalat" w:cs="Sylfaen"/>
                <w:lang w:val="hy-AM"/>
              </w:rPr>
              <w:t>ախարարության</w:t>
            </w:r>
            <w:r w:rsidRPr="005E1005">
              <w:rPr>
                <w:rFonts w:ascii="GHEA Grapalat" w:hAnsi="GHEA Grapalat"/>
                <w:lang w:val="hy-AM"/>
              </w:rPr>
              <w:t xml:space="preserve"> </w:t>
            </w:r>
            <w:r w:rsidRPr="005E1005">
              <w:rPr>
                <w:rFonts w:ascii="GHEA Grapalat" w:hAnsi="GHEA Grapalat" w:cs="Sylfaen"/>
                <w:lang w:val="hy-AM"/>
              </w:rPr>
              <w:t>դեմ</w:t>
            </w:r>
            <w:r w:rsidRPr="005E1005">
              <w:rPr>
                <w:rFonts w:ascii="GHEA Grapalat" w:hAnsi="GHEA Grapalat"/>
                <w:lang w:val="hy-AM"/>
              </w:rPr>
              <w:t xml:space="preserve"> </w:t>
            </w:r>
            <w:r w:rsidRPr="005E1005">
              <w:rPr>
                <w:rFonts w:ascii="GHEA Grapalat" w:hAnsi="GHEA Grapalat" w:cs="Sylfaen"/>
                <w:lang w:val="hy-AM"/>
              </w:rPr>
              <w:t>ներկայացված</w:t>
            </w:r>
            <w:r w:rsidRPr="005E1005">
              <w:rPr>
                <w:rFonts w:ascii="GHEA Grapalat" w:hAnsi="GHEA Grapalat"/>
                <w:lang w:val="hy-AM"/>
              </w:rPr>
              <w:t xml:space="preserve"> </w:t>
            </w:r>
            <w:r w:rsidRPr="005E1005">
              <w:rPr>
                <w:rFonts w:ascii="GHEA Grapalat" w:hAnsi="GHEA Grapalat" w:cs="Sylfaen"/>
                <w:lang w:val="hy-AM"/>
              </w:rPr>
              <w:t>հայցադիմումների</w:t>
            </w:r>
            <w:r w:rsidRPr="005E1005">
              <w:rPr>
                <w:rFonts w:ascii="GHEA Grapalat" w:hAnsi="GHEA Grapalat"/>
                <w:lang w:val="hy-AM"/>
              </w:rPr>
              <w:t xml:space="preserve">, </w:t>
            </w:r>
            <w:r w:rsidRPr="005E1005">
              <w:rPr>
                <w:rFonts w:ascii="GHEA Grapalat" w:hAnsi="GHEA Grapalat" w:cs="Sylfaen"/>
                <w:lang w:val="hy-AM"/>
              </w:rPr>
              <w:t>վճարման</w:t>
            </w:r>
            <w:r w:rsidRPr="005E1005">
              <w:rPr>
                <w:rFonts w:ascii="GHEA Grapalat" w:hAnsi="GHEA Grapalat"/>
                <w:lang w:val="hy-AM"/>
              </w:rPr>
              <w:t xml:space="preserve"> </w:t>
            </w:r>
            <w:r w:rsidRPr="005E1005">
              <w:rPr>
                <w:rFonts w:ascii="GHEA Grapalat" w:hAnsi="GHEA Grapalat" w:cs="Sylfaen"/>
                <w:lang w:val="hy-AM"/>
              </w:rPr>
              <w:t>կարգադրությունների</w:t>
            </w:r>
            <w:r w:rsidRPr="005E1005">
              <w:rPr>
                <w:rFonts w:ascii="GHEA Grapalat" w:hAnsi="GHEA Grapalat"/>
                <w:lang w:val="hy-AM"/>
              </w:rPr>
              <w:t xml:space="preserve"> </w:t>
            </w:r>
            <w:r w:rsidRPr="005E1005">
              <w:rPr>
                <w:rFonts w:ascii="GHEA Grapalat" w:hAnsi="GHEA Grapalat" w:cs="Sylfaen"/>
                <w:lang w:val="hy-AM"/>
              </w:rPr>
              <w:t>դեմ պատասխանների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2014F9">
              <w:rPr>
                <w:rFonts w:ascii="GHEA Grapalat" w:hAnsi="GHEA Grapalat" w:cs="Sylfaen"/>
                <w:lang w:val="hy-AM"/>
              </w:rPr>
              <w:t>կազմման և ներկայացման աշխատանքներ</w:t>
            </w:r>
            <w:r w:rsidRPr="002014F9">
              <w:rPr>
                <w:rFonts w:ascii="GHEA Grapalat" w:hAnsi="GHEA Grapalat"/>
                <w:lang w:val="hy-AM"/>
              </w:rPr>
              <w:t>.</w:t>
            </w:r>
          </w:p>
          <w:p w:rsidR="00C400B4" w:rsidRPr="00686975" w:rsidRDefault="00C400B4" w:rsidP="003F301E">
            <w:pPr>
              <w:pStyle w:val="BodyTextIndent"/>
              <w:numPr>
                <w:ilvl w:val="0"/>
                <w:numId w:val="34"/>
              </w:numPr>
              <w:spacing w:after="0" w:line="240" w:lineRule="auto"/>
              <w:ind w:left="896" w:right="9"/>
              <w:jc w:val="both"/>
              <w:rPr>
                <w:rFonts w:ascii="GHEA Grapalat" w:hAnsi="GHEA Grapalat"/>
                <w:lang w:val="hy-AM"/>
              </w:rPr>
            </w:pPr>
            <w:r w:rsidRPr="00843CFB">
              <w:rPr>
                <w:rFonts w:ascii="GHEA Grapalat" w:hAnsi="GHEA Grapalat" w:cs="Sylfaen"/>
                <w:lang w:val="hy-AM"/>
              </w:rPr>
              <w:t xml:space="preserve">   </w:t>
            </w:r>
            <w:r w:rsidRPr="00B96FA5">
              <w:rPr>
                <w:rFonts w:ascii="GHEA Grapalat" w:hAnsi="GHEA Grapalat" w:cs="Sylfaen"/>
                <w:lang w:val="hy-AM"/>
              </w:rPr>
              <w:t>ի</w:t>
            </w:r>
            <w:r w:rsidRPr="00686975">
              <w:rPr>
                <w:rFonts w:ascii="GHEA Grapalat" w:hAnsi="GHEA Grapalat" w:cs="Sylfaen"/>
                <w:lang w:val="hy-AM"/>
              </w:rPr>
              <w:t>րականացնում է Հայաստանի Հանրապետության օրենսդրությանը համապատասխան վարչական</w:t>
            </w:r>
            <w:r w:rsidRPr="00686975">
              <w:rPr>
                <w:rFonts w:ascii="GHEA Grapalat" w:hAnsi="GHEA Grapalat"/>
                <w:lang w:val="hy-AM"/>
              </w:rPr>
              <w:t xml:space="preserve"> </w:t>
            </w:r>
            <w:r w:rsidRPr="00686975">
              <w:rPr>
                <w:rFonts w:ascii="GHEA Grapalat" w:hAnsi="GHEA Grapalat" w:cs="Sylfaen"/>
                <w:lang w:val="hy-AM"/>
              </w:rPr>
              <w:t>վարույթների</w:t>
            </w:r>
            <w:r w:rsidRPr="00686975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հարուցման աշխատանքներ</w:t>
            </w:r>
            <w:r w:rsidRPr="00686975">
              <w:rPr>
                <w:rFonts w:ascii="GHEA Grapalat" w:hAnsi="GHEA Grapalat"/>
                <w:lang w:val="hy-AM"/>
              </w:rPr>
              <w:t>.</w:t>
            </w:r>
          </w:p>
          <w:p w:rsidR="00C400B4" w:rsidRPr="00E63D82" w:rsidRDefault="00C400B4" w:rsidP="003F301E">
            <w:pPr>
              <w:pStyle w:val="BodyTextIndent"/>
              <w:numPr>
                <w:ilvl w:val="0"/>
                <w:numId w:val="34"/>
              </w:numPr>
              <w:spacing w:after="0" w:line="240" w:lineRule="auto"/>
              <w:ind w:left="896" w:right="9"/>
              <w:jc w:val="both"/>
              <w:rPr>
                <w:rFonts w:ascii="GHEA Grapalat" w:hAnsi="GHEA Grapalat"/>
                <w:lang w:val="hy-AM"/>
              </w:rPr>
            </w:pPr>
            <w:r w:rsidRPr="00843CFB">
              <w:rPr>
                <w:rFonts w:ascii="GHEA Grapalat" w:hAnsi="GHEA Grapalat" w:cs="Sylfaen"/>
                <w:lang w:val="hy-AM"/>
              </w:rPr>
              <w:t xml:space="preserve">   </w:t>
            </w:r>
            <w:r w:rsidRPr="00686975">
              <w:rPr>
                <w:rFonts w:ascii="GHEA Grapalat" w:hAnsi="GHEA Grapalat" w:cs="Sylfaen"/>
                <w:lang w:val="hy-AM"/>
              </w:rPr>
              <w:t>կրթության, գիտության, մշակույթի և սպորտի նախարարության անունից ֆիզիկական և իրավաբանական անձանց  հետ կնքվող պայմանագրերի վերաբերյալ</w:t>
            </w:r>
            <w:r w:rsidRPr="00686975">
              <w:rPr>
                <w:rFonts w:ascii="GHEA Grapalat" w:hAnsi="GHEA Grapalat"/>
                <w:lang w:val="hy-AM"/>
              </w:rPr>
              <w:t xml:space="preserve"> </w:t>
            </w:r>
            <w:r w:rsidRPr="00686975">
              <w:rPr>
                <w:rFonts w:ascii="GHEA Grapalat" w:hAnsi="GHEA Grapalat" w:cs="Sylfaen"/>
                <w:lang w:val="hy-AM"/>
              </w:rPr>
              <w:t>իրավական</w:t>
            </w:r>
            <w:r w:rsidRPr="00686975">
              <w:rPr>
                <w:rFonts w:ascii="GHEA Grapalat" w:hAnsi="GHEA Grapalat"/>
                <w:lang w:val="hy-AM"/>
              </w:rPr>
              <w:t xml:space="preserve"> </w:t>
            </w:r>
            <w:r w:rsidRPr="00686975">
              <w:rPr>
                <w:rFonts w:ascii="GHEA Grapalat" w:hAnsi="GHEA Grapalat" w:cs="Sylfaen"/>
                <w:lang w:val="hy-AM"/>
              </w:rPr>
              <w:t>եզրակացությունների</w:t>
            </w:r>
            <w:r w:rsidRPr="00686975">
              <w:rPr>
                <w:rFonts w:ascii="GHEA Grapalat" w:hAnsi="GHEA Grapalat"/>
                <w:lang w:val="hy-AM"/>
              </w:rPr>
              <w:t xml:space="preserve"> </w:t>
            </w:r>
            <w:r w:rsidRPr="00686975">
              <w:rPr>
                <w:rFonts w:ascii="GHEA Grapalat" w:hAnsi="GHEA Grapalat" w:cs="Sylfaen"/>
                <w:lang w:val="hy-AM"/>
              </w:rPr>
              <w:t>տրամադրում.</w:t>
            </w:r>
          </w:p>
          <w:p w:rsidR="00C400B4" w:rsidRPr="00E63D82" w:rsidRDefault="00C400B4" w:rsidP="003F301E">
            <w:pPr>
              <w:pStyle w:val="BodyTextIndent"/>
              <w:numPr>
                <w:ilvl w:val="0"/>
                <w:numId w:val="34"/>
              </w:numPr>
              <w:spacing w:after="0" w:line="240" w:lineRule="auto"/>
              <w:ind w:left="896" w:right="9"/>
              <w:jc w:val="both"/>
              <w:rPr>
                <w:rFonts w:ascii="GHEA Grapalat" w:hAnsi="GHEA Grapalat"/>
                <w:lang w:val="hy-AM"/>
              </w:rPr>
            </w:pPr>
            <w:r w:rsidRPr="00843CFB">
              <w:rPr>
                <w:rFonts w:ascii="GHEA Grapalat" w:hAnsi="GHEA Grapalat" w:cs="Sylfaen"/>
                <w:lang w:val="hy-AM"/>
              </w:rPr>
              <w:t xml:space="preserve">   </w:t>
            </w:r>
            <w:r w:rsidRPr="00E63D82">
              <w:rPr>
                <w:rFonts w:ascii="GHEA Grapalat" w:hAnsi="GHEA Grapalat" w:cs="Sylfaen"/>
                <w:lang w:val="hy-AM"/>
              </w:rPr>
              <w:t xml:space="preserve">քաղաքացիների ընդունելության, ինչպես նաև </w:t>
            </w:r>
            <w:r w:rsidRPr="00E63D82">
              <w:rPr>
                <w:rFonts w:ascii="GHEA Grapalat" w:hAnsi="GHEA Grapalat" w:cs="Sylfaen"/>
                <w:color w:val="000000"/>
                <w:lang w:val="hy-AM"/>
              </w:rPr>
              <w:t>դիմումների,</w:t>
            </w:r>
            <w:r w:rsidRPr="00E63D82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63D82">
              <w:rPr>
                <w:rFonts w:ascii="GHEA Grapalat" w:hAnsi="GHEA Grapalat" w:cs="Sylfaen"/>
                <w:lang w:val="hy-AM"/>
              </w:rPr>
              <w:t xml:space="preserve">բողոքների և առաջարկությունների </w:t>
            </w:r>
            <w:r w:rsidRPr="00E63D82">
              <w:rPr>
                <w:rFonts w:ascii="GHEA Grapalat" w:hAnsi="GHEA Grapalat" w:cs="Sylfaen"/>
                <w:color w:val="000000"/>
                <w:lang w:val="hy-AM"/>
              </w:rPr>
              <w:t>ուսումնասիրության</w:t>
            </w:r>
            <w:r w:rsidRPr="00E63D82">
              <w:rPr>
                <w:rFonts w:ascii="GHEA Grapalat" w:hAnsi="GHEA Grapalat" w:cs="Sylfaen"/>
                <w:lang w:val="hy-AM"/>
              </w:rPr>
              <w:t xml:space="preserve"> արդյունքում տրամադրում</w:t>
            </w:r>
            <w:r w:rsidRPr="00E63D82">
              <w:rPr>
                <w:rFonts w:ascii="GHEA Grapalat" w:hAnsi="GHEA Grapalat" w:cs="Sylfaen"/>
                <w:color w:val="000000"/>
                <w:lang w:val="hy-AM"/>
              </w:rPr>
              <w:t xml:space="preserve"> է </w:t>
            </w:r>
            <w:r w:rsidRPr="00E63D82">
              <w:rPr>
                <w:rFonts w:ascii="GHEA Grapalat" w:hAnsi="GHEA Grapalat" w:cs="Sylfaen"/>
                <w:lang w:val="hy-AM"/>
              </w:rPr>
              <w:t>իրավական եզրակացություն.</w:t>
            </w:r>
          </w:p>
          <w:p w:rsidR="00C400B4" w:rsidRPr="00654DF2" w:rsidRDefault="00C400B4" w:rsidP="003F301E">
            <w:pPr>
              <w:pStyle w:val="3"/>
              <w:spacing w:after="0" w:line="240" w:lineRule="auto"/>
              <w:ind w:left="0" w:right="9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C400B4" w:rsidRPr="00D5706C" w:rsidTr="008A53EB">
        <w:tc>
          <w:tcPr>
            <w:tcW w:w="10075" w:type="dxa"/>
          </w:tcPr>
          <w:p w:rsidR="00C400B4" w:rsidRPr="00D5706C" w:rsidRDefault="00C400B4" w:rsidP="003F301E">
            <w:pPr>
              <w:pStyle w:val="2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D5706C">
              <w:rPr>
                <w:rFonts w:ascii="GHEA Grapalat" w:hAnsi="GHEA Grapalat" w:cs="Arial"/>
                <w:b/>
                <w:lang w:val="hy-AM"/>
              </w:rPr>
              <w:lastRenderedPageBreak/>
              <w:t>3</w:t>
            </w:r>
            <w:r w:rsidRPr="00D5706C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D5706C">
              <w:rPr>
                <w:rFonts w:ascii="GHEA Grapalat" w:hAnsi="GHEA Grapalat" w:cs="Arial"/>
                <w:b/>
                <w:lang w:val="hy-AM"/>
              </w:rPr>
              <w:t xml:space="preserve"> Պաշտոնին ներկայացվող պահանջներ</w:t>
            </w:r>
          </w:p>
          <w:p w:rsidR="00C400B4" w:rsidRPr="00D5706C" w:rsidRDefault="00C400B4" w:rsidP="003F301E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D5706C">
              <w:rPr>
                <w:rFonts w:ascii="GHEA Grapalat" w:hAnsi="GHEA Grapalat" w:cs="Arial"/>
                <w:b/>
                <w:lang w:val="hy-AM"/>
              </w:rPr>
              <w:t>3.1. Կրթություն, որակավորման աստիճանը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5"/>
              <w:gridCol w:w="2268"/>
              <w:gridCol w:w="5351"/>
            </w:tblGrid>
            <w:tr w:rsidR="00C400B4" w:rsidRPr="003F193F" w:rsidTr="008A53EB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0B4" w:rsidRPr="003B3796" w:rsidRDefault="00C400B4" w:rsidP="003F301E">
                  <w:pPr>
                    <w:rPr>
                      <w:rFonts w:ascii="GHEA Grapalat" w:hAnsi="GHEA Grapalat" w:cs="Sylfaen"/>
                      <w:lang w:val="hy-AM"/>
                    </w:rPr>
                  </w:pPr>
                  <w:r w:rsidRPr="003B3796">
                    <w:rPr>
                      <w:rFonts w:ascii="GHEA Grapalat" w:hAnsi="GHEA Grapalat" w:cs="Sylfaen"/>
                      <w:lang w:val="hy-AM"/>
                    </w:rPr>
                    <w:t>1.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0B4" w:rsidRPr="003B3796" w:rsidRDefault="00C400B4" w:rsidP="003F301E">
                  <w:pPr>
                    <w:rPr>
                      <w:rFonts w:ascii="GHEA Grapalat" w:hAnsi="GHEA Grapalat" w:cs="Sylfaen"/>
                      <w:lang w:val="hy-AM"/>
                    </w:rPr>
                  </w:pPr>
                  <w:r w:rsidRPr="003B3796">
                    <w:rPr>
                      <w:rFonts w:ascii="GHEA Grapalat" w:hAnsi="GHEA Grapalat" w:cs="Sylfaen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0B4" w:rsidRPr="003B3796" w:rsidRDefault="00C400B4" w:rsidP="003F301E">
                  <w:pPr>
                    <w:rPr>
                      <w:rFonts w:ascii="GHEA Grapalat" w:hAnsi="GHEA Grapalat" w:cs="Sylfaen"/>
                      <w:lang w:val="hy-AM"/>
                    </w:rPr>
                  </w:pPr>
                  <w:r w:rsidRPr="003B3796">
                    <w:rPr>
                      <w:rFonts w:ascii="GHEA Grapalat" w:hAnsi="GHEA Grapalat" w:cs="Tahoma"/>
                      <w:bCs/>
                      <w:color w:val="000000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C400B4" w:rsidRPr="003F193F" w:rsidTr="008A53EB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0B4" w:rsidRPr="003B3796" w:rsidRDefault="00C400B4" w:rsidP="003F301E">
                  <w:pPr>
                    <w:rPr>
                      <w:rFonts w:ascii="GHEA Grapalat" w:hAnsi="GHEA Grapalat" w:cs="Sylfaen"/>
                      <w:lang w:val="hy-AM"/>
                    </w:rPr>
                  </w:pPr>
                  <w:r w:rsidRPr="003B3796">
                    <w:rPr>
                      <w:rFonts w:ascii="GHEA Grapalat" w:hAnsi="GHEA Grapalat" w:cs="Sylfaen"/>
                      <w:lang w:val="hy-AM"/>
                    </w:rPr>
                    <w:t>2.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0B4" w:rsidRPr="003B3796" w:rsidRDefault="00C400B4" w:rsidP="003F301E">
                  <w:pPr>
                    <w:rPr>
                      <w:rFonts w:ascii="GHEA Grapalat" w:hAnsi="GHEA Grapalat" w:cs="Sylfaen"/>
                      <w:lang w:val="hy-AM"/>
                    </w:rPr>
                  </w:pPr>
                  <w:r w:rsidRPr="003B3796">
                    <w:rPr>
                      <w:rFonts w:ascii="GHEA Grapalat" w:hAnsi="GHEA Grapalat" w:cs="Sylfaen"/>
                      <w:lang w:val="hy-AM"/>
                    </w:rPr>
                    <w:t>Ոլորտ</w:t>
                  </w:r>
                </w:p>
              </w:tc>
              <w:tc>
                <w:tcPr>
                  <w:tcW w:w="5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00B4" w:rsidRPr="00086F10" w:rsidRDefault="00C400B4" w:rsidP="003F301E">
                  <w:pPr>
                    <w:rPr>
                      <w:rFonts w:ascii="GHEA Grapalat" w:hAnsi="GHEA Grapalat" w:cs="Tahoma"/>
                      <w:bCs/>
                      <w:color w:val="000000"/>
                      <w:lang w:val="hy-AM"/>
                    </w:rPr>
                  </w:pPr>
                  <w:r w:rsidRPr="00086F10">
                    <w:rPr>
                      <w:rFonts w:ascii="GHEA Grapalat" w:hAnsi="GHEA Grapalat" w:cs="GHEA Grapalat"/>
                      <w:lang w:val="hy-AM"/>
                    </w:rPr>
                    <w:t>Իրավունք</w:t>
                  </w:r>
                </w:p>
              </w:tc>
            </w:tr>
          </w:tbl>
          <w:p w:rsidR="00C400B4" w:rsidRPr="00D5706C" w:rsidRDefault="00C400B4" w:rsidP="003F301E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D5706C">
              <w:rPr>
                <w:rFonts w:ascii="GHEA Grapalat" w:hAnsi="GHEA Grapalat" w:cs="Arial"/>
                <w:b/>
                <w:lang w:val="hy-AM"/>
              </w:rPr>
              <w:t>3.2. Մասնագիտական գիտելիքները</w:t>
            </w:r>
          </w:p>
          <w:p w:rsidR="00C400B4" w:rsidRPr="00D5706C" w:rsidRDefault="00C400B4" w:rsidP="003F301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D5706C">
              <w:rPr>
                <w:rFonts w:ascii="GHEA Grapalat" w:hAnsi="GHEA Grapalat" w:cs="Arial"/>
                <w:lang w:val="hy-AM"/>
              </w:rPr>
              <w:t xml:space="preserve">Ունի </w:t>
            </w:r>
            <w:r w:rsidRPr="00D5706C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D5706C">
              <w:rPr>
                <w:rFonts w:ascii="GHEA Grapalat" w:hAnsi="GHEA Grapalat" w:cs="Arial"/>
                <w:lang w:val="hy-AM"/>
              </w:rPr>
              <w:t xml:space="preserve">անհրաժեշտ </w:t>
            </w:r>
            <w:r w:rsidRPr="00D5706C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:rsidR="00C400B4" w:rsidRPr="00D5706C" w:rsidRDefault="00C400B4" w:rsidP="003F301E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D5706C">
              <w:rPr>
                <w:rFonts w:ascii="GHEA Grapalat" w:hAnsi="GHEA Grapalat" w:cs="Arial"/>
                <w:b/>
                <w:lang w:val="hy-AM"/>
              </w:rPr>
              <w:t>3.3. Աշխատանքային ստաժ, աշխատանքի բնագավառում փորձը</w:t>
            </w:r>
          </w:p>
          <w:p w:rsidR="00C400B4" w:rsidRPr="006C5917" w:rsidRDefault="00C400B4" w:rsidP="003F301E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6C5917">
              <w:rPr>
                <w:rFonts w:ascii="GHEA Grapalat" w:hAnsi="GHEA Grapalat" w:cs="Arial"/>
                <w:lang w:val="hy-AM"/>
              </w:rPr>
              <w:t>Հ</w:t>
            </w:r>
            <w:r w:rsidRPr="00D77A90">
              <w:rPr>
                <w:rFonts w:ascii="GHEA Grapalat" w:hAnsi="GHEA Grapalat" w:cs="Arial"/>
                <w:lang w:val="hy-AM"/>
              </w:rPr>
              <w:t xml:space="preserve">անրային ծառայության առնվազն երկու տարվա ստաժ կամ </w:t>
            </w:r>
            <w:r w:rsidRPr="0021052F">
              <w:rPr>
                <w:rFonts w:ascii="GHEA Grapalat" w:hAnsi="GHEA Grapalat" w:cs="Arial"/>
                <w:lang w:val="hy-AM"/>
              </w:rPr>
              <w:t>երեք</w:t>
            </w:r>
            <w:r w:rsidRPr="00D77A90">
              <w:rPr>
                <w:rFonts w:ascii="GHEA Grapalat" w:hAnsi="GHEA Grapalat" w:cs="Arial"/>
                <w:lang w:val="hy-AM"/>
              </w:rPr>
              <w:t xml:space="preserve"> տարվա մասնագիտական աշխատանքային ստաժ կամ </w:t>
            </w:r>
            <w:r w:rsidRPr="00B908A0">
              <w:rPr>
                <w:rFonts w:ascii="GHEA Grapalat" w:hAnsi="GHEA Grapalat" w:cs="Arial"/>
                <w:lang w:val="hy-AM"/>
              </w:rPr>
              <w:t>իրավունքի</w:t>
            </w:r>
            <w:r w:rsidRPr="00D77A90">
              <w:rPr>
                <w:rFonts w:ascii="GHEA Grapalat" w:hAnsi="GHEA Grapalat" w:cs="Arial"/>
                <w:lang w:val="hy-AM"/>
              </w:rPr>
              <w:t xml:space="preserve"> բնագավառում` </w:t>
            </w:r>
            <w:r w:rsidRPr="0021052F">
              <w:rPr>
                <w:rFonts w:ascii="GHEA Grapalat" w:hAnsi="GHEA Grapalat" w:cs="Arial"/>
                <w:lang w:val="hy-AM"/>
              </w:rPr>
              <w:t>երեք</w:t>
            </w:r>
            <w:r w:rsidRPr="00D77A90">
              <w:rPr>
                <w:rFonts w:ascii="GHEA Grapalat" w:hAnsi="GHEA Grapalat" w:cs="Arial"/>
                <w:lang w:val="hy-AM"/>
              </w:rPr>
              <w:t xml:space="preserve"> տարվա աշխատանքային ստաժ</w:t>
            </w:r>
            <w:r w:rsidRPr="006C5917">
              <w:rPr>
                <w:rFonts w:ascii="GHEA Grapalat" w:hAnsi="GHEA Grapalat" w:cs="Arial"/>
                <w:lang w:val="hy-AM"/>
              </w:rPr>
              <w:t>:</w:t>
            </w:r>
          </w:p>
          <w:p w:rsidR="00C400B4" w:rsidRPr="00D5706C" w:rsidRDefault="00C400B4" w:rsidP="003F301E">
            <w:pPr>
              <w:jc w:val="both"/>
              <w:rPr>
                <w:rFonts w:ascii="GHEA Grapalat" w:hAnsi="GHEA Grapalat" w:cs="Arial"/>
                <w:b/>
              </w:rPr>
            </w:pPr>
            <w:r w:rsidRPr="00D5706C">
              <w:rPr>
                <w:rFonts w:ascii="GHEA Grapalat" w:hAnsi="GHEA Grapalat" w:cs="Arial"/>
                <w:b/>
                <w:lang w:val="hy-AM"/>
              </w:rPr>
              <w:t>3.4. Անհրաժեշտ կոմպետենցիաներ</w:t>
            </w:r>
          </w:p>
          <w:p w:rsidR="00C400B4" w:rsidRPr="00D5706C" w:rsidRDefault="00C400B4" w:rsidP="003F301E">
            <w:pPr>
              <w:jc w:val="both"/>
              <w:rPr>
                <w:rFonts w:ascii="GHEA Grapalat" w:hAnsi="GHEA Grapalat"/>
                <w:b/>
              </w:rPr>
            </w:pPr>
            <w:r w:rsidRPr="00D5706C">
              <w:rPr>
                <w:rFonts w:ascii="GHEA Grapalat" w:hAnsi="GHEA Grapalat" w:cs="Arial"/>
                <w:b/>
                <w:lang w:val="hy-AM"/>
              </w:rPr>
              <w:t>Ընդհանրական կոմպետենցիաները</w:t>
            </w:r>
            <w:r w:rsidRPr="00D5706C">
              <w:rPr>
                <w:rFonts w:ascii="GHEA Grapalat" w:hAnsi="GHEA Grapalat" w:cs="Arial"/>
                <w:b/>
              </w:rPr>
              <w:t>՝</w:t>
            </w:r>
          </w:p>
          <w:p w:rsidR="00C400B4" w:rsidRDefault="00C400B4" w:rsidP="003F301E">
            <w:pPr>
              <w:numPr>
                <w:ilvl w:val="0"/>
                <w:numId w:val="37"/>
              </w:numPr>
              <w:jc w:val="both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Sylfaen"/>
              </w:rPr>
              <w:t>Ծրագրերի մշակում</w:t>
            </w:r>
          </w:p>
          <w:p w:rsidR="00C400B4" w:rsidRDefault="00C400B4" w:rsidP="003F301E">
            <w:pPr>
              <w:numPr>
                <w:ilvl w:val="0"/>
                <w:numId w:val="37"/>
              </w:numPr>
              <w:jc w:val="both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Sylfaen"/>
              </w:rPr>
              <w:t>Խնդրի լուծում</w:t>
            </w:r>
          </w:p>
          <w:p w:rsidR="00C400B4" w:rsidRDefault="00C400B4" w:rsidP="003F301E">
            <w:pPr>
              <w:numPr>
                <w:ilvl w:val="0"/>
                <w:numId w:val="37"/>
              </w:numPr>
              <w:jc w:val="both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Sylfaen"/>
              </w:rPr>
              <w:t>Հաշվետվությունների մշակում</w:t>
            </w:r>
          </w:p>
          <w:p w:rsidR="00C400B4" w:rsidRDefault="00C400B4" w:rsidP="003F301E">
            <w:pPr>
              <w:numPr>
                <w:ilvl w:val="0"/>
                <w:numId w:val="37"/>
              </w:numPr>
              <w:jc w:val="both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Sylfaen"/>
              </w:rPr>
              <w:t>Տեղեկատվության հավաքագրում, վերլուծություն</w:t>
            </w:r>
          </w:p>
          <w:p w:rsidR="00C400B4" w:rsidRDefault="00C400B4" w:rsidP="003F301E">
            <w:pPr>
              <w:numPr>
                <w:ilvl w:val="0"/>
                <w:numId w:val="37"/>
              </w:numPr>
              <w:jc w:val="both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Sylfaen"/>
              </w:rPr>
              <w:t>Բարեվարքություն</w:t>
            </w:r>
          </w:p>
          <w:p w:rsidR="00C400B4" w:rsidRPr="0006154F" w:rsidRDefault="00C400B4" w:rsidP="003F301E">
            <w:pPr>
              <w:jc w:val="both"/>
              <w:rPr>
                <w:rFonts w:ascii="GHEA Grapalat" w:hAnsi="GHEA Grapalat" w:cs="Arial"/>
                <w:b/>
              </w:rPr>
            </w:pPr>
            <w:r w:rsidRPr="00D5706C">
              <w:rPr>
                <w:rFonts w:ascii="GHEA Grapalat" w:hAnsi="GHEA Grapalat" w:cs="Arial"/>
                <w:b/>
                <w:lang w:val="hy-AM"/>
              </w:rPr>
              <w:t>Ընտրանքային կոմպետենցիաներ</w:t>
            </w:r>
            <w:r w:rsidRPr="00D5706C">
              <w:rPr>
                <w:rFonts w:ascii="GHEA Grapalat" w:hAnsi="GHEA Grapalat" w:cs="Arial"/>
                <w:b/>
              </w:rPr>
              <w:t>՝</w:t>
            </w:r>
          </w:p>
          <w:p w:rsidR="00C400B4" w:rsidRPr="00EF5124" w:rsidRDefault="00C400B4" w:rsidP="003F301E">
            <w:pPr>
              <w:numPr>
                <w:ilvl w:val="0"/>
                <w:numId w:val="24"/>
              </w:numPr>
              <w:ind w:right="14"/>
              <w:jc w:val="both"/>
              <w:rPr>
                <w:rFonts w:ascii="GHEA Grapalat" w:hAnsi="GHEA Grapalat" w:cs="Sylfaen"/>
                <w:lang w:val="hy-AM"/>
              </w:rPr>
            </w:pPr>
            <w:r w:rsidRPr="00EF5124">
              <w:rPr>
                <w:rFonts w:ascii="GHEA Grapalat" w:hAnsi="GHEA Grapalat" w:cs="Sylfaen"/>
                <w:lang w:val="hy-AM"/>
              </w:rPr>
              <w:t>Բանակցությունների վարում</w:t>
            </w:r>
          </w:p>
          <w:p w:rsidR="00C400B4" w:rsidRPr="00EF5124" w:rsidRDefault="00C400B4" w:rsidP="003F301E">
            <w:pPr>
              <w:numPr>
                <w:ilvl w:val="0"/>
                <w:numId w:val="24"/>
              </w:numPr>
              <w:ind w:right="14"/>
              <w:jc w:val="both"/>
              <w:rPr>
                <w:rFonts w:ascii="GHEA Grapalat" w:hAnsi="GHEA Grapalat" w:cs="Sylfaen"/>
                <w:lang w:val="hy-AM"/>
              </w:rPr>
            </w:pPr>
            <w:r w:rsidRPr="00EF5124">
              <w:rPr>
                <w:rFonts w:ascii="GHEA Grapalat" w:hAnsi="GHEA Grapalat" w:cs="Sylfaen"/>
                <w:lang w:val="hy-AM"/>
              </w:rPr>
              <w:t>Փոփոխությունների կառավարում</w:t>
            </w:r>
          </w:p>
          <w:p w:rsidR="00C400B4" w:rsidRPr="00A967B2" w:rsidRDefault="00C400B4" w:rsidP="003F301E">
            <w:pPr>
              <w:numPr>
                <w:ilvl w:val="0"/>
                <w:numId w:val="24"/>
              </w:numPr>
              <w:ind w:right="14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Բողոքների բավարարում</w:t>
            </w:r>
          </w:p>
          <w:p w:rsidR="00C400B4" w:rsidRPr="00F27B87" w:rsidRDefault="00C400B4" w:rsidP="003F301E">
            <w:pPr>
              <w:numPr>
                <w:ilvl w:val="0"/>
                <w:numId w:val="24"/>
              </w:numPr>
              <w:ind w:right="14"/>
              <w:jc w:val="both"/>
              <w:rPr>
                <w:rFonts w:ascii="GHEA Grapalat" w:hAnsi="GHEA Grapalat" w:cs="Sylfaen"/>
                <w:lang w:val="hy-AM"/>
              </w:rPr>
            </w:pPr>
            <w:r w:rsidRPr="001D00C8">
              <w:rPr>
                <w:rFonts w:ascii="GHEA Grapalat" w:hAnsi="GHEA Grapalat" w:cs="Sylfaen"/>
                <w:lang w:val="hy-AM"/>
              </w:rPr>
              <w:t>Փաստաթղթերի նախապատրատում</w:t>
            </w:r>
          </w:p>
          <w:p w:rsidR="00C400B4" w:rsidRPr="00F27B87" w:rsidRDefault="00C400B4" w:rsidP="003F301E">
            <w:pPr>
              <w:numPr>
                <w:ilvl w:val="0"/>
                <w:numId w:val="24"/>
              </w:numPr>
              <w:ind w:right="14"/>
              <w:jc w:val="both"/>
              <w:rPr>
                <w:rFonts w:ascii="GHEA Grapalat" w:hAnsi="GHEA Grapalat" w:cs="Sylfaen"/>
                <w:lang w:val="hy-AM"/>
              </w:rPr>
            </w:pPr>
            <w:r w:rsidRPr="00F27B87">
              <w:rPr>
                <w:rFonts w:ascii="GHEA Grapalat" w:hAnsi="GHEA Grapalat" w:cs="Sylfaen"/>
                <w:lang w:val="ru-RU"/>
              </w:rPr>
              <w:t>Ժամանակի կառավարում</w:t>
            </w:r>
            <w:r w:rsidRPr="00F27B87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</w:tr>
      <w:tr w:rsidR="00C400B4" w:rsidRPr="003F193F" w:rsidTr="008A53EB">
        <w:tc>
          <w:tcPr>
            <w:tcW w:w="10075" w:type="dxa"/>
          </w:tcPr>
          <w:p w:rsidR="00C400B4" w:rsidRDefault="00C400B4" w:rsidP="003F301E">
            <w:pPr>
              <w:pStyle w:val="2"/>
              <w:spacing w:after="0" w:line="240" w:lineRule="auto"/>
              <w:ind w:left="0"/>
              <w:rPr>
                <w:rFonts w:ascii="GHEA Grapalat" w:hAnsi="GHEA Grapalat" w:cs="Arial"/>
                <w:b/>
              </w:rPr>
            </w:pPr>
          </w:p>
          <w:p w:rsidR="00C400B4" w:rsidRPr="00F27B87" w:rsidRDefault="00C400B4" w:rsidP="003F301E">
            <w:pPr>
              <w:pStyle w:val="2"/>
              <w:spacing w:after="0" w:line="240" w:lineRule="auto"/>
              <w:ind w:left="0"/>
              <w:rPr>
                <w:rFonts w:ascii="GHEA Grapalat" w:hAnsi="GHEA Grapalat" w:cs="Arial"/>
                <w:b/>
              </w:rPr>
            </w:pPr>
          </w:p>
          <w:p w:rsidR="00C400B4" w:rsidRDefault="00C400B4" w:rsidP="003F301E">
            <w:pPr>
              <w:pStyle w:val="2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4</w:t>
            </w:r>
            <w:r>
              <w:rPr>
                <w:rFonts w:ascii="GHEA Grapalat" w:hAnsi="GHEA Grapalat" w:cs="GHEA Grapalat"/>
                <w:b/>
                <w:lang w:val="hy-AM"/>
              </w:rPr>
              <w:t>.</w:t>
            </w:r>
            <w:r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C400B4" w:rsidRDefault="00C400B4" w:rsidP="003F301E">
            <w:pPr>
              <w:pStyle w:val="2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</w:p>
          <w:p w:rsidR="00C400B4" w:rsidRDefault="00C400B4" w:rsidP="003F301E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4.1. Աշխատաքի կամակերպման և ղեկավարման պատասխանատվությունը</w:t>
            </w:r>
          </w:p>
          <w:p w:rsidR="00C400B4" w:rsidRDefault="00C400B4" w:rsidP="003F301E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անմիջական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համար։</w:t>
            </w:r>
          </w:p>
          <w:p w:rsidR="00C400B4" w:rsidRDefault="00C400B4" w:rsidP="003F301E">
            <w:pPr>
              <w:rPr>
                <w:color w:val="000000"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4.2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Որոշումներ կայացնելու լիազորություններ</w:t>
            </w:r>
          </w:p>
          <w:p w:rsidR="00C400B4" w:rsidRDefault="00C400B4" w:rsidP="003F301E">
            <w:pPr>
              <w:jc w:val="both"/>
              <w:rPr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պայմանավորված մասնագիտական եզրակացությունների տրամադրման շրջանակներում</w:t>
            </w:r>
            <w:r>
              <w:rPr>
                <w:rFonts w:cs="Calibri"/>
                <w:color w:val="000000"/>
                <w:lang w:val="hy-AM"/>
              </w:rPr>
              <w:t>:</w:t>
            </w:r>
          </w:p>
          <w:p w:rsidR="00C400B4" w:rsidRDefault="00C400B4" w:rsidP="003F301E">
            <w:pPr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4.3 Գործունեության ազդեցությունը</w:t>
            </w:r>
          </w:p>
          <w:p w:rsidR="00C400B4" w:rsidRDefault="00C400B4" w:rsidP="003F301E">
            <w:pPr>
              <w:jc w:val="both"/>
              <w:rPr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Ունի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նպատակների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հանար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գերատեսչական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ազդեցություն</w:t>
            </w:r>
            <w:r>
              <w:rPr>
                <w:rFonts w:cs="Calibri"/>
                <w:color w:val="000000"/>
                <w:lang w:val="hy-AM"/>
              </w:rPr>
              <w:t>:</w:t>
            </w:r>
          </w:p>
          <w:p w:rsidR="00C400B4" w:rsidRDefault="00C400B4" w:rsidP="003F301E">
            <w:pPr>
              <w:ind w:left="-1170"/>
              <w:jc w:val="both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Sylfaen" w:hAnsi="Sylfaen" w:cs="Sylfaen"/>
                <w:b/>
                <w:lang w:val="hy-AM"/>
              </w:rPr>
              <w:t xml:space="preserve">                 </w:t>
            </w:r>
            <w:r>
              <w:rPr>
                <w:rFonts w:ascii="GHEA Grapalat" w:hAnsi="GHEA Grapalat" w:cs="Sylfaen"/>
                <w:b/>
                <w:lang w:val="hy-AM"/>
              </w:rPr>
              <w:t>4.4. Շփումներ և ներկայացուցչություն</w:t>
            </w:r>
          </w:p>
          <w:p w:rsidR="00C400B4" w:rsidRDefault="00C400B4" w:rsidP="003F301E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խմբերում:</w:t>
            </w:r>
          </w:p>
          <w:p w:rsidR="00C400B4" w:rsidRDefault="00C400B4" w:rsidP="003F301E">
            <w:pPr>
              <w:ind w:left="-1170"/>
              <w:jc w:val="both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 xml:space="preserve">                 4.5. Խնդիրների բարդությունը և դրանց լուծումը</w:t>
            </w:r>
          </w:p>
          <w:p w:rsidR="00C400B4" w:rsidRDefault="00C400B4" w:rsidP="003F301E">
            <w:pPr>
              <w:rPr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խնդիրներին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լուծումներ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լուծմանը:</w:t>
            </w:r>
          </w:p>
          <w:p w:rsidR="00C400B4" w:rsidRPr="006C5917" w:rsidRDefault="00C400B4" w:rsidP="003F301E">
            <w:pPr>
              <w:jc w:val="both"/>
              <w:rPr>
                <w:rFonts w:ascii="GHEA Grapalat" w:hAnsi="GHEA Grapalat" w:cs="Arial"/>
                <w:i/>
                <w:lang w:val="hy-AM"/>
              </w:rPr>
            </w:pPr>
          </w:p>
        </w:tc>
      </w:tr>
    </w:tbl>
    <w:p w:rsidR="00C400B4" w:rsidRPr="006C5917" w:rsidRDefault="00C400B4" w:rsidP="003F301E">
      <w:pPr>
        <w:rPr>
          <w:rFonts w:ascii="GHEA Grapalat" w:hAnsi="GHEA Grapalat"/>
          <w:lang w:val="hy-AM"/>
        </w:rPr>
      </w:pPr>
    </w:p>
    <w:p w:rsidR="00C400B4" w:rsidRPr="0088482F" w:rsidRDefault="00C400B4" w:rsidP="003F301E">
      <w:pPr>
        <w:rPr>
          <w:rFonts w:ascii="GHEA Grapalat" w:hAnsi="GHEA Grapalat"/>
          <w:sz w:val="24"/>
          <w:szCs w:val="24"/>
          <w:lang w:val="hy-AM"/>
        </w:rPr>
      </w:pPr>
    </w:p>
    <w:p w:rsidR="00C400B4" w:rsidRPr="0088482F" w:rsidRDefault="00C400B4" w:rsidP="003F301E">
      <w:pPr>
        <w:tabs>
          <w:tab w:val="left" w:pos="0"/>
        </w:tabs>
        <w:ind w:left="-284" w:right="748"/>
        <w:jc w:val="both"/>
        <w:textAlignment w:val="baseline"/>
        <w:rPr>
          <w:rFonts w:ascii="GHEA Grapalat" w:hAnsi="GHEA Grapalat" w:cs="Segoe UI"/>
          <w:color w:val="0000FF"/>
          <w:sz w:val="24"/>
          <w:szCs w:val="24"/>
          <w:lang w:val="hy-AM"/>
        </w:rPr>
      </w:pPr>
    </w:p>
    <w:sectPr w:rsidR="00C400B4" w:rsidRPr="0088482F" w:rsidSect="00BA40C3">
      <w:pgSz w:w="11906" w:h="16838"/>
      <w:pgMar w:top="993" w:right="566" w:bottom="568" w:left="127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B8E"/>
    <w:multiLevelType w:val="hybridMultilevel"/>
    <w:tmpl w:val="C0D8C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45BC8"/>
    <w:multiLevelType w:val="hybridMultilevel"/>
    <w:tmpl w:val="E9CAAFA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1A207F"/>
    <w:multiLevelType w:val="hybridMultilevel"/>
    <w:tmpl w:val="D1901D12"/>
    <w:lvl w:ilvl="0" w:tplc="3468CE94">
      <w:start w:val="1"/>
      <w:numFmt w:val="decimal"/>
      <w:lvlText w:val="%1."/>
      <w:lvlJc w:val="left"/>
      <w:pPr>
        <w:ind w:left="124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0D1756EF"/>
    <w:multiLevelType w:val="hybridMultilevel"/>
    <w:tmpl w:val="47ACF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913997"/>
    <w:multiLevelType w:val="hybridMultilevel"/>
    <w:tmpl w:val="5FF23566"/>
    <w:lvl w:ilvl="0" w:tplc="E74878FC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550449"/>
    <w:multiLevelType w:val="multilevel"/>
    <w:tmpl w:val="287E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C37801"/>
    <w:multiLevelType w:val="multilevel"/>
    <w:tmpl w:val="4184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085311"/>
    <w:multiLevelType w:val="hybridMultilevel"/>
    <w:tmpl w:val="E6364CCE"/>
    <w:lvl w:ilvl="0" w:tplc="041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8" w15:restartNumberingAfterBreak="0">
    <w:nsid w:val="1FCB57D4"/>
    <w:multiLevelType w:val="hybridMultilevel"/>
    <w:tmpl w:val="9B5C8A0E"/>
    <w:lvl w:ilvl="0" w:tplc="04190001">
      <w:start w:val="1"/>
      <w:numFmt w:val="bullet"/>
      <w:lvlText w:val=""/>
      <w:lvlJc w:val="left"/>
      <w:pPr>
        <w:ind w:left="900" w:hanging="525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9" w15:restartNumberingAfterBreak="0">
    <w:nsid w:val="200D5457"/>
    <w:multiLevelType w:val="hybridMultilevel"/>
    <w:tmpl w:val="B152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3C6898"/>
    <w:multiLevelType w:val="multilevel"/>
    <w:tmpl w:val="93F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5A7B7B"/>
    <w:multiLevelType w:val="hybridMultilevel"/>
    <w:tmpl w:val="BCF6A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cs="Times New Roman" w:hint="default"/>
      </w:rPr>
    </w:lvl>
  </w:abstractNum>
  <w:abstractNum w:abstractNumId="13" w15:restartNumberingAfterBreak="0">
    <w:nsid w:val="2DB530F8"/>
    <w:multiLevelType w:val="hybridMultilevel"/>
    <w:tmpl w:val="EB363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9C1DC5"/>
    <w:multiLevelType w:val="multilevel"/>
    <w:tmpl w:val="931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8E5DC4"/>
    <w:multiLevelType w:val="multilevel"/>
    <w:tmpl w:val="C9F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7E7C10"/>
    <w:multiLevelType w:val="hybridMultilevel"/>
    <w:tmpl w:val="6780FF6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76E2487"/>
    <w:multiLevelType w:val="multilevel"/>
    <w:tmpl w:val="22D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2E7432"/>
    <w:multiLevelType w:val="hybridMultilevel"/>
    <w:tmpl w:val="A2D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202D3"/>
    <w:multiLevelType w:val="hybridMultilevel"/>
    <w:tmpl w:val="206AEAB8"/>
    <w:lvl w:ilvl="0" w:tplc="04190011">
      <w:start w:val="1"/>
      <w:numFmt w:val="decimal"/>
      <w:lvlText w:val="%1)"/>
      <w:lvlJc w:val="left"/>
      <w:pPr>
        <w:ind w:left="117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="Times New Roman" w:hint="default"/>
        <w:b/>
      </w:rPr>
    </w:lvl>
  </w:abstractNum>
  <w:abstractNum w:abstractNumId="21" w15:restartNumberingAfterBreak="0">
    <w:nsid w:val="49B617B6"/>
    <w:multiLevelType w:val="multilevel"/>
    <w:tmpl w:val="C2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F55BE5"/>
    <w:multiLevelType w:val="hybridMultilevel"/>
    <w:tmpl w:val="5CBC11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7754A4"/>
    <w:multiLevelType w:val="multilevel"/>
    <w:tmpl w:val="CBF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D1492A"/>
    <w:multiLevelType w:val="multilevel"/>
    <w:tmpl w:val="0DD2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A94BCC"/>
    <w:multiLevelType w:val="hybridMultilevel"/>
    <w:tmpl w:val="24DA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11D595A"/>
    <w:multiLevelType w:val="multilevel"/>
    <w:tmpl w:val="28B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F51155"/>
    <w:multiLevelType w:val="hybridMultilevel"/>
    <w:tmpl w:val="E45C1DA4"/>
    <w:lvl w:ilvl="0" w:tplc="6E402AE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Armeni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246E7"/>
    <w:multiLevelType w:val="multilevel"/>
    <w:tmpl w:val="B52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F91FBB"/>
    <w:multiLevelType w:val="hybridMultilevel"/>
    <w:tmpl w:val="D21ABF0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702346A2"/>
    <w:multiLevelType w:val="hybridMultilevel"/>
    <w:tmpl w:val="BD2CDC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03D32FA"/>
    <w:multiLevelType w:val="multilevel"/>
    <w:tmpl w:val="DC566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BE176B"/>
    <w:multiLevelType w:val="hybridMultilevel"/>
    <w:tmpl w:val="5FF23566"/>
    <w:lvl w:ilvl="0" w:tplc="E74878FC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CC44578"/>
    <w:multiLevelType w:val="hybridMultilevel"/>
    <w:tmpl w:val="915017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B87A51"/>
    <w:multiLevelType w:val="hybridMultilevel"/>
    <w:tmpl w:val="84D8D81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29"/>
  </w:num>
  <w:num w:numId="4">
    <w:abstractNumId w:val="21"/>
  </w:num>
  <w:num w:numId="5">
    <w:abstractNumId w:val="6"/>
  </w:num>
  <w:num w:numId="6">
    <w:abstractNumId w:val="24"/>
  </w:num>
  <w:num w:numId="7">
    <w:abstractNumId w:val="17"/>
  </w:num>
  <w:num w:numId="8">
    <w:abstractNumId w:val="27"/>
  </w:num>
  <w:num w:numId="9">
    <w:abstractNumId w:val="14"/>
  </w:num>
  <w:num w:numId="10">
    <w:abstractNumId w:val="32"/>
  </w:num>
  <w:num w:numId="11">
    <w:abstractNumId w:val="23"/>
  </w:num>
  <w:num w:numId="12">
    <w:abstractNumId w:val="15"/>
  </w:num>
  <w:num w:numId="13">
    <w:abstractNumId w:val="5"/>
  </w:num>
  <w:num w:numId="14">
    <w:abstractNumId w:val="28"/>
  </w:num>
  <w:num w:numId="15">
    <w:abstractNumId w:val="25"/>
  </w:num>
  <w:num w:numId="16">
    <w:abstractNumId w:val="13"/>
  </w:num>
  <w:num w:numId="17">
    <w:abstractNumId w:val="0"/>
  </w:num>
  <w:num w:numId="18">
    <w:abstractNumId w:val="12"/>
  </w:num>
  <w:num w:numId="19">
    <w:abstractNumId w:val="34"/>
  </w:num>
  <w:num w:numId="20">
    <w:abstractNumId w:val="1"/>
  </w:num>
  <w:num w:numId="21">
    <w:abstractNumId w:val="11"/>
  </w:num>
  <w:num w:numId="22">
    <w:abstractNumId w:val="18"/>
  </w:num>
  <w:num w:numId="23">
    <w:abstractNumId w:val="26"/>
  </w:num>
  <w:num w:numId="24">
    <w:abstractNumId w:val="9"/>
  </w:num>
  <w:num w:numId="25">
    <w:abstractNumId w:val="2"/>
  </w:num>
  <w:num w:numId="26">
    <w:abstractNumId w:val="8"/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5"/>
  </w:num>
  <w:num w:numId="31">
    <w:abstractNumId w:val="3"/>
  </w:num>
  <w:num w:numId="32">
    <w:abstractNumId w:val="16"/>
  </w:num>
  <w:num w:numId="33">
    <w:abstractNumId w:val="22"/>
  </w:num>
  <w:num w:numId="34">
    <w:abstractNumId w:val="31"/>
  </w:num>
  <w:num w:numId="35">
    <w:abstractNumId w:val="30"/>
  </w:num>
  <w:num w:numId="36">
    <w:abstractNumId w:val="7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20640"/>
    <w:rsid w:val="00035D19"/>
    <w:rsid w:val="00040000"/>
    <w:rsid w:val="00043CC8"/>
    <w:rsid w:val="00045487"/>
    <w:rsid w:val="000564D8"/>
    <w:rsid w:val="00056A2B"/>
    <w:rsid w:val="0006154F"/>
    <w:rsid w:val="00065869"/>
    <w:rsid w:val="00065CE7"/>
    <w:rsid w:val="00071C0E"/>
    <w:rsid w:val="00075A12"/>
    <w:rsid w:val="00086F10"/>
    <w:rsid w:val="000B1DB7"/>
    <w:rsid w:val="000C05D3"/>
    <w:rsid w:val="000C5CF4"/>
    <w:rsid w:val="000D274F"/>
    <w:rsid w:val="000D367B"/>
    <w:rsid w:val="000F4579"/>
    <w:rsid w:val="00105CDF"/>
    <w:rsid w:val="00105FE9"/>
    <w:rsid w:val="001149F6"/>
    <w:rsid w:val="001239BE"/>
    <w:rsid w:val="00144EAC"/>
    <w:rsid w:val="001457F2"/>
    <w:rsid w:val="001672FD"/>
    <w:rsid w:val="00184A3D"/>
    <w:rsid w:val="001B05C6"/>
    <w:rsid w:val="001B6F57"/>
    <w:rsid w:val="001D00C8"/>
    <w:rsid w:val="001D3179"/>
    <w:rsid w:val="001E0A1C"/>
    <w:rsid w:val="001E443C"/>
    <w:rsid w:val="001E7039"/>
    <w:rsid w:val="001F23D5"/>
    <w:rsid w:val="002014F9"/>
    <w:rsid w:val="00206A15"/>
    <w:rsid w:val="0021052F"/>
    <w:rsid w:val="00217846"/>
    <w:rsid w:val="00225E99"/>
    <w:rsid w:val="00231820"/>
    <w:rsid w:val="002345E0"/>
    <w:rsid w:val="00261D02"/>
    <w:rsid w:val="0026563F"/>
    <w:rsid w:val="00270B61"/>
    <w:rsid w:val="00284CA3"/>
    <w:rsid w:val="0028632B"/>
    <w:rsid w:val="00291DED"/>
    <w:rsid w:val="0029449D"/>
    <w:rsid w:val="002A2018"/>
    <w:rsid w:val="002B79AC"/>
    <w:rsid w:val="002C4388"/>
    <w:rsid w:val="00320566"/>
    <w:rsid w:val="003324C5"/>
    <w:rsid w:val="003325AF"/>
    <w:rsid w:val="00344335"/>
    <w:rsid w:val="00353FB8"/>
    <w:rsid w:val="00370911"/>
    <w:rsid w:val="00372113"/>
    <w:rsid w:val="003813C9"/>
    <w:rsid w:val="00385C2B"/>
    <w:rsid w:val="00387228"/>
    <w:rsid w:val="00390E09"/>
    <w:rsid w:val="003A2E44"/>
    <w:rsid w:val="003B3796"/>
    <w:rsid w:val="003B7D52"/>
    <w:rsid w:val="003C5142"/>
    <w:rsid w:val="003C665E"/>
    <w:rsid w:val="003F193F"/>
    <w:rsid w:val="003F301E"/>
    <w:rsid w:val="00404A44"/>
    <w:rsid w:val="00405A95"/>
    <w:rsid w:val="00413D01"/>
    <w:rsid w:val="00436A60"/>
    <w:rsid w:val="0043759F"/>
    <w:rsid w:val="0045304F"/>
    <w:rsid w:val="0046637B"/>
    <w:rsid w:val="00472271"/>
    <w:rsid w:val="00474E31"/>
    <w:rsid w:val="0048004E"/>
    <w:rsid w:val="004857BE"/>
    <w:rsid w:val="004A0D45"/>
    <w:rsid w:val="004A2472"/>
    <w:rsid w:val="004A7E18"/>
    <w:rsid w:val="004B003A"/>
    <w:rsid w:val="004B5AA7"/>
    <w:rsid w:val="004C586F"/>
    <w:rsid w:val="004D1EEE"/>
    <w:rsid w:val="004F4891"/>
    <w:rsid w:val="004F62D1"/>
    <w:rsid w:val="00520716"/>
    <w:rsid w:val="00543607"/>
    <w:rsid w:val="00563486"/>
    <w:rsid w:val="005714FA"/>
    <w:rsid w:val="0058071E"/>
    <w:rsid w:val="00586472"/>
    <w:rsid w:val="00597697"/>
    <w:rsid w:val="005A4A2B"/>
    <w:rsid w:val="005A7D94"/>
    <w:rsid w:val="005D7F5E"/>
    <w:rsid w:val="005E1005"/>
    <w:rsid w:val="005E5D40"/>
    <w:rsid w:val="00614B81"/>
    <w:rsid w:val="006209F2"/>
    <w:rsid w:val="00621856"/>
    <w:rsid w:val="006255D0"/>
    <w:rsid w:val="0063469F"/>
    <w:rsid w:val="00641AD5"/>
    <w:rsid w:val="00641FC4"/>
    <w:rsid w:val="00654DF2"/>
    <w:rsid w:val="0066494A"/>
    <w:rsid w:val="00665672"/>
    <w:rsid w:val="00675F0C"/>
    <w:rsid w:val="00686975"/>
    <w:rsid w:val="006A4CD6"/>
    <w:rsid w:val="006B0A01"/>
    <w:rsid w:val="006C1AE1"/>
    <w:rsid w:val="006C5917"/>
    <w:rsid w:val="006F0CCA"/>
    <w:rsid w:val="00702511"/>
    <w:rsid w:val="007054AB"/>
    <w:rsid w:val="00707358"/>
    <w:rsid w:val="00710CCC"/>
    <w:rsid w:val="00715B3F"/>
    <w:rsid w:val="00716201"/>
    <w:rsid w:val="007169A5"/>
    <w:rsid w:val="00717BF5"/>
    <w:rsid w:val="00751AB1"/>
    <w:rsid w:val="00763231"/>
    <w:rsid w:val="00763A51"/>
    <w:rsid w:val="00763C27"/>
    <w:rsid w:val="007758EA"/>
    <w:rsid w:val="007852C9"/>
    <w:rsid w:val="00795ACA"/>
    <w:rsid w:val="00797748"/>
    <w:rsid w:val="007A00F8"/>
    <w:rsid w:val="007B2A80"/>
    <w:rsid w:val="007D2309"/>
    <w:rsid w:val="007D7C82"/>
    <w:rsid w:val="007F1534"/>
    <w:rsid w:val="007F204C"/>
    <w:rsid w:val="0080044B"/>
    <w:rsid w:val="00802176"/>
    <w:rsid w:val="00806D82"/>
    <w:rsid w:val="008200E2"/>
    <w:rsid w:val="00843CFB"/>
    <w:rsid w:val="00844B19"/>
    <w:rsid w:val="00850A2F"/>
    <w:rsid w:val="00853835"/>
    <w:rsid w:val="00857FC6"/>
    <w:rsid w:val="00860218"/>
    <w:rsid w:val="00872C88"/>
    <w:rsid w:val="00874047"/>
    <w:rsid w:val="0087676B"/>
    <w:rsid w:val="0088482F"/>
    <w:rsid w:val="008A30BF"/>
    <w:rsid w:val="008A3955"/>
    <w:rsid w:val="008A53EB"/>
    <w:rsid w:val="008C3155"/>
    <w:rsid w:val="008D2F43"/>
    <w:rsid w:val="008D41E5"/>
    <w:rsid w:val="008F25F6"/>
    <w:rsid w:val="00902C64"/>
    <w:rsid w:val="00914425"/>
    <w:rsid w:val="00922A72"/>
    <w:rsid w:val="009309B4"/>
    <w:rsid w:val="00930D50"/>
    <w:rsid w:val="0093173F"/>
    <w:rsid w:val="009448FA"/>
    <w:rsid w:val="00951B70"/>
    <w:rsid w:val="00955B3D"/>
    <w:rsid w:val="0095700C"/>
    <w:rsid w:val="00964E44"/>
    <w:rsid w:val="00974F4B"/>
    <w:rsid w:val="00987A70"/>
    <w:rsid w:val="00995362"/>
    <w:rsid w:val="009B18B2"/>
    <w:rsid w:val="009B4586"/>
    <w:rsid w:val="009B6E3C"/>
    <w:rsid w:val="009D2723"/>
    <w:rsid w:val="009E1320"/>
    <w:rsid w:val="009F42C7"/>
    <w:rsid w:val="00A078A8"/>
    <w:rsid w:val="00A11D63"/>
    <w:rsid w:val="00A236AF"/>
    <w:rsid w:val="00A27388"/>
    <w:rsid w:val="00A4662C"/>
    <w:rsid w:val="00A476CA"/>
    <w:rsid w:val="00A50EC7"/>
    <w:rsid w:val="00A56D34"/>
    <w:rsid w:val="00A572D6"/>
    <w:rsid w:val="00A721B1"/>
    <w:rsid w:val="00A915A6"/>
    <w:rsid w:val="00A967B2"/>
    <w:rsid w:val="00AA11AE"/>
    <w:rsid w:val="00AB5123"/>
    <w:rsid w:val="00AC0031"/>
    <w:rsid w:val="00AD5F6E"/>
    <w:rsid w:val="00B010A8"/>
    <w:rsid w:val="00B02E27"/>
    <w:rsid w:val="00B11183"/>
    <w:rsid w:val="00B23901"/>
    <w:rsid w:val="00B30268"/>
    <w:rsid w:val="00B305B5"/>
    <w:rsid w:val="00B70842"/>
    <w:rsid w:val="00B83F34"/>
    <w:rsid w:val="00B908A0"/>
    <w:rsid w:val="00B96FA5"/>
    <w:rsid w:val="00BA00DE"/>
    <w:rsid w:val="00BA0302"/>
    <w:rsid w:val="00BA40C3"/>
    <w:rsid w:val="00BB0883"/>
    <w:rsid w:val="00BB2EFD"/>
    <w:rsid w:val="00BD16B0"/>
    <w:rsid w:val="00BD48F4"/>
    <w:rsid w:val="00BD77F0"/>
    <w:rsid w:val="00BE0481"/>
    <w:rsid w:val="00BE43B4"/>
    <w:rsid w:val="00BF2879"/>
    <w:rsid w:val="00BF2C38"/>
    <w:rsid w:val="00C12BC1"/>
    <w:rsid w:val="00C222E6"/>
    <w:rsid w:val="00C25F5A"/>
    <w:rsid w:val="00C30327"/>
    <w:rsid w:val="00C400B4"/>
    <w:rsid w:val="00C406F1"/>
    <w:rsid w:val="00C478B7"/>
    <w:rsid w:val="00C64A92"/>
    <w:rsid w:val="00C64E3F"/>
    <w:rsid w:val="00C71D2C"/>
    <w:rsid w:val="00C74434"/>
    <w:rsid w:val="00C75863"/>
    <w:rsid w:val="00C76D8D"/>
    <w:rsid w:val="00C95B50"/>
    <w:rsid w:val="00CA29C1"/>
    <w:rsid w:val="00CA473D"/>
    <w:rsid w:val="00CB0904"/>
    <w:rsid w:val="00CC0EA9"/>
    <w:rsid w:val="00CC4524"/>
    <w:rsid w:val="00CD14EC"/>
    <w:rsid w:val="00CD20B6"/>
    <w:rsid w:val="00CF2218"/>
    <w:rsid w:val="00CF7793"/>
    <w:rsid w:val="00D14C8A"/>
    <w:rsid w:val="00D24214"/>
    <w:rsid w:val="00D3355F"/>
    <w:rsid w:val="00D5302F"/>
    <w:rsid w:val="00D5598E"/>
    <w:rsid w:val="00D5706C"/>
    <w:rsid w:val="00D60DAE"/>
    <w:rsid w:val="00D7111C"/>
    <w:rsid w:val="00D77A90"/>
    <w:rsid w:val="00D80596"/>
    <w:rsid w:val="00D9276D"/>
    <w:rsid w:val="00D92A6C"/>
    <w:rsid w:val="00D95043"/>
    <w:rsid w:val="00DA0D04"/>
    <w:rsid w:val="00DB187D"/>
    <w:rsid w:val="00DD1EDC"/>
    <w:rsid w:val="00DE2B2B"/>
    <w:rsid w:val="00DF168C"/>
    <w:rsid w:val="00DF4A23"/>
    <w:rsid w:val="00E04555"/>
    <w:rsid w:val="00E15430"/>
    <w:rsid w:val="00E159E5"/>
    <w:rsid w:val="00E17F71"/>
    <w:rsid w:val="00E26738"/>
    <w:rsid w:val="00E26B02"/>
    <w:rsid w:val="00E3747D"/>
    <w:rsid w:val="00E421B9"/>
    <w:rsid w:val="00E530C7"/>
    <w:rsid w:val="00E54F8E"/>
    <w:rsid w:val="00E63D82"/>
    <w:rsid w:val="00E73ACB"/>
    <w:rsid w:val="00E844A7"/>
    <w:rsid w:val="00E945E2"/>
    <w:rsid w:val="00E9782D"/>
    <w:rsid w:val="00EC1430"/>
    <w:rsid w:val="00EC606D"/>
    <w:rsid w:val="00EC646E"/>
    <w:rsid w:val="00EE284F"/>
    <w:rsid w:val="00EE5D98"/>
    <w:rsid w:val="00EF5039"/>
    <w:rsid w:val="00EF5124"/>
    <w:rsid w:val="00F038BB"/>
    <w:rsid w:val="00F27B87"/>
    <w:rsid w:val="00F34878"/>
    <w:rsid w:val="00F3667E"/>
    <w:rsid w:val="00F40553"/>
    <w:rsid w:val="00F45DC1"/>
    <w:rsid w:val="00F51CC0"/>
    <w:rsid w:val="00F66B93"/>
    <w:rsid w:val="00F73102"/>
    <w:rsid w:val="00F924E4"/>
    <w:rsid w:val="00FB6620"/>
    <w:rsid w:val="00FD5233"/>
    <w:rsid w:val="00FD7455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0AE607B-B0A0-49D7-915A-117FE50D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rPr>
      <w:rFonts w:ascii="Arial Armenian" w:eastAsia="Times New Roman" w:hAnsi="Arial Armenian"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3486"/>
    <w:pPr>
      <w:keepNext/>
      <w:spacing w:line="360" w:lineRule="auto"/>
      <w:jc w:val="center"/>
      <w:outlineLvl w:val="4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63486"/>
    <w:rPr>
      <w:rFonts w:ascii="Arial Armenian" w:hAnsi="Arial Armeni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06A15"/>
    <w:rPr>
      <w:rFonts w:cs="Times New Roman"/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99"/>
    <w:qFormat/>
    <w:rsid w:val="001E44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uiPriority w:val="99"/>
    <w:rsid w:val="007169A5"/>
    <w:pPr>
      <w:spacing w:line="480" w:lineRule="auto"/>
      <w:ind w:firstLine="709"/>
      <w:jc w:val="both"/>
    </w:pPr>
    <w:rPr>
      <w:rFonts w:eastAsia="Calibri"/>
    </w:rPr>
  </w:style>
  <w:style w:type="character" w:customStyle="1" w:styleId="normChar">
    <w:name w:val="norm Char"/>
    <w:link w:val="norm"/>
    <w:uiPriority w:val="99"/>
    <w:locked/>
    <w:rsid w:val="007169A5"/>
    <w:rPr>
      <w:rFonts w:ascii="Arial Armenian" w:hAnsi="Arial Armenian"/>
      <w:sz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rsid w:val="0087676B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A72"/>
    <w:rPr>
      <w:rFonts w:ascii="Segoe UI" w:hAnsi="Segoe UI" w:cs="Segoe UI"/>
      <w:sz w:val="18"/>
      <w:szCs w:val="18"/>
      <w:lang w:val="en-US" w:eastAsia="ru-RU"/>
    </w:rPr>
  </w:style>
  <w:style w:type="paragraph" w:customStyle="1" w:styleId="2">
    <w:name w:val="Абзац списка2"/>
    <w:basedOn w:val="Normal"/>
    <w:uiPriority w:val="99"/>
    <w:rsid w:val="00844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844B19"/>
    <w:pPr>
      <w:spacing w:after="120" w:line="259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4B19"/>
    <w:rPr>
      <w:rFonts w:ascii="Calibri" w:hAnsi="Calibri" w:cs="Times New Roman"/>
      <w:lang w:val="en-US"/>
    </w:rPr>
  </w:style>
  <w:style w:type="character" w:customStyle="1" w:styleId="5Exact">
    <w:name w:val="Основной текст (5) Exact"/>
    <w:basedOn w:val="DefaultParagraphFont"/>
    <w:uiPriority w:val="99"/>
    <w:rsid w:val="00EC1430"/>
    <w:rPr>
      <w:rFonts w:ascii="Tahoma" w:hAnsi="Tahoma" w:cs="Tahoma"/>
      <w:i/>
      <w:iCs/>
      <w:spacing w:val="-10"/>
      <w:sz w:val="22"/>
      <w:szCs w:val="22"/>
      <w:u w:val="none"/>
    </w:rPr>
  </w:style>
  <w:style w:type="character" w:customStyle="1" w:styleId="5">
    <w:name w:val="Основной текст (5) + Не курсив"/>
    <w:aliases w:val="Интервал 0 pt Exact"/>
    <w:basedOn w:val="DefaultParagraphFont"/>
    <w:uiPriority w:val="99"/>
    <w:rsid w:val="00EC1430"/>
    <w:rPr>
      <w:rFonts w:ascii="Tahoma" w:hAnsi="Tahoma" w:cs="Tahoma"/>
      <w:i/>
      <w:iCs/>
      <w:spacing w:val="0"/>
      <w:sz w:val="22"/>
      <w:szCs w:val="22"/>
      <w:u w:val="none"/>
      <w:shd w:val="clear" w:color="auto" w:fill="FFFFFF"/>
    </w:rPr>
  </w:style>
  <w:style w:type="character" w:styleId="Strong">
    <w:name w:val="Strong"/>
    <w:basedOn w:val="DefaultParagraphFont"/>
    <w:uiPriority w:val="99"/>
    <w:qFormat/>
    <w:rsid w:val="0045304F"/>
    <w:rPr>
      <w:rFonts w:cs="Times New Roman"/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rsid w:val="004530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634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63486"/>
    <w:rPr>
      <w:rFonts w:ascii="Arial Armenian" w:hAnsi="Arial Armenian" w:cs="Times New Roman"/>
      <w:sz w:val="20"/>
      <w:szCs w:val="20"/>
      <w:lang w:val="en-US" w:eastAsia="ru-RU"/>
    </w:rPr>
  </w:style>
  <w:style w:type="table" w:styleId="TableGrid">
    <w:name w:val="Table Grid"/>
    <w:basedOn w:val="TableNormal"/>
    <w:uiPriority w:val="99"/>
    <w:rsid w:val="005634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99"/>
    <w:locked/>
    <w:rsid w:val="00563486"/>
  </w:style>
  <w:style w:type="paragraph" w:styleId="BodyText2">
    <w:name w:val="Body Text 2"/>
    <w:basedOn w:val="Normal"/>
    <w:link w:val="BodyText2Char"/>
    <w:uiPriority w:val="99"/>
    <w:rsid w:val="0056348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63486"/>
    <w:rPr>
      <w:rFonts w:ascii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563486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3486"/>
    <w:rPr>
      <w:rFonts w:ascii="Calibri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5634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6348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3486"/>
    <w:rPr>
      <w:rFonts w:ascii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563486"/>
    <w:pPr>
      <w:spacing w:after="120"/>
      <w:ind w:left="360"/>
    </w:pPr>
    <w:rPr>
      <w:rFonts w:ascii="Times Armenian" w:hAnsi="Times Armeni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63486"/>
    <w:rPr>
      <w:rFonts w:ascii="Times Armenian" w:hAnsi="Times Armenian" w:cs="Times New Roman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56348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3486"/>
    <w:rPr>
      <w:rFonts w:ascii="Calibri" w:hAnsi="Calibri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563486"/>
    <w:pPr>
      <w:spacing w:after="120" w:line="25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63486"/>
    <w:rPr>
      <w:rFonts w:ascii="Calibri" w:hAnsi="Calibri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63486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63486"/>
    <w:rPr>
      <w:rFonts w:ascii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3486"/>
    <w:pPr>
      <w:spacing w:after="16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3486"/>
    <w:rPr>
      <w:rFonts w:ascii="Calibri" w:hAnsi="Calibri" w:cs="Times New Roman"/>
      <w:b/>
      <w:bCs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563486"/>
    <w:rPr>
      <w:rFonts w:cs="Times New Roman"/>
      <w:sz w:val="16"/>
    </w:rPr>
  </w:style>
  <w:style w:type="paragraph" w:customStyle="1" w:styleId="21">
    <w:name w:val="Абзац списка21"/>
    <w:basedOn w:val="Normal"/>
    <w:uiPriority w:val="99"/>
    <w:rsid w:val="00563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3">
    <w:name w:val="Абзац списка3"/>
    <w:basedOn w:val="Normal"/>
    <w:uiPriority w:val="99"/>
    <w:rsid w:val="00BA03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</dc:creator>
  <cp:keywords/>
  <dc:description/>
  <cp:lastModifiedBy>Acer</cp:lastModifiedBy>
  <cp:revision>2</cp:revision>
  <cp:lastPrinted>2022-05-26T04:59:00Z</cp:lastPrinted>
  <dcterms:created xsi:type="dcterms:W3CDTF">2023-04-26T13:43:00Z</dcterms:created>
  <dcterms:modified xsi:type="dcterms:W3CDTF">2023-04-26T13:43:00Z</dcterms:modified>
</cp:coreProperties>
</file>