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3F95" w14:textId="77777777" w:rsidR="00931544" w:rsidRDefault="00931544" w:rsidP="00931544">
      <w:pPr>
        <w:ind w:left="-540" w:right="-630" w:firstLine="540"/>
      </w:pPr>
    </w:p>
    <w:p w14:paraId="40E4E2D0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Ո Ր Ո Շ ՈՒ Մ</w:t>
      </w:r>
    </w:p>
    <w:p w14:paraId="27DE1B6F" w14:textId="77777777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Կատարողական վարույթը կասեցնելու մասին</w:t>
      </w:r>
    </w:p>
    <w:p w14:paraId="0ECF2AF3" w14:textId="5BCD2C03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   </w:t>
      </w:r>
      <w:r w:rsidR="00A5386E" w:rsidRPr="009A6785">
        <w:rPr>
          <w:rFonts w:ascii="GHEA Grapalat" w:eastAsia="Calibri" w:hAnsi="GHEA Grapalat" w:cs="Times New Roman"/>
          <w:b/>
          <w:i/>
          <w:lang w:val="hy-AM"/>
        </w:rPr>
        <w:t>22.05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>.202</w:t>
      </w:r>
      <w:r w:rsidRPr="00B94FA5">
        <w:rPr>
          <w:rFonts w:ascii="GHEA Grapalat" w:eastAsia="Calibri" w:hAnsi="GHEA Grapalat" w:cs="Times New Roman"/>
          <w:b/>
          <w:i/>
          <w:lang w:val="hy-AM"/>
        </w:rPr>
        <w:t>3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>թ.</w:t>
      </w:r>
      <w:r w:rsidRPr="00B94FA5">
        <w:rPr>
          <w:rFonts w:ascii="GHEA Grapalat" w:eastAsia="Calibri" w:hAnsi="GHEA Grapalat" w:cs="Times New Roman"/>
          <w:b/>
          <w:i/>
          <w:lang w:val="hy-AM"/>
        </w:rPr>
        <w:t xml:space="preserve">  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  <w:t xml:space="preserve">                         </w:t>
      </w:r>
      <w:r w:rsidRPr="00B94FA5">
        <w:rPr>
          <w:rFonts w:ascii="GHEA Grapalat" w:eastAsia="Calibri" w:hAnsi="GHEA Grapalat" w:cs="Times New Roman"/>
          <w:b/>
          <w:i/>
          <w:lang w:val="hy-AM"/>
        </w:rPr>
        <w:t xml:space="preserve">                          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     ք. Գյումրի</w:t>
      </w:r>
    </w:p>
    <w:p w14:paraId="3CAF538A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</w:p>
    <w:p w14:paraId="2D24B5DE" w14:textId="1DE1300B" w:rsidR="00931544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sz w:val="28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Հարկադիր կատարումն ապահովող  ծառայության Շիրակի մարզային բաժնի հարկադիր կատարող, արդարադատության լեյտենանտ՝ Զարդար Վարդանյանս ուսումնասիրելով</w:t>
      </w:r>
      <w:bookmarkStart w:id="0" w:name="_Hlk118214974"/>
      <w:r w:rsidRPr="00B94FA5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 xml:space="preserve">թիվ </w:t>
      </w:r>
      <w:bookmarkEnd w:id="0"/>
      <w:r w:rsidR="009A6785" w:rsidRPr="009A6785">
        <w:rPr>
          <w:rFonts w:ascii="GHEA Grapalat" w:eastAsia="Calibri" w:hAnsi="GHEA Grapalat" w:cs="Sylfaen"/>
          <w:lang w:val="hy-AM"/>
        </w:rPr>
        <w:t>10520054</w:t>
      </w:r>
      <w:r w:rsidR="00DD0063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կատարողական վարույթի  նյութերը.</w:t>
      </w:r>
    </w:p>
    <w:p w14:paraId="7461CC3A" w14:textId="77777777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jc w:val="both"/>
        <w:rPr>
          <w:rFonts w:ascii="GHEA Grapalat" w:eastAsia="Calibri" w:hAnsi="GHEA Grapalat" w:cs="Sylfaen"/>
          <w:lang w:val="hy-AM"/>
        </w:rPr>
      </w:pPr>
    </w:p>
    <w:p w14:paraId="66E4D151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Պ Ա Ր Զ Ե Ց Ի</w:t>
      </w:r>
    </w:p>
    <w:p w14:paraId="733F0131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531D9CCD" w14:textId="71C00A13" w:rsidR="00931544" w:rsidRPr="00B94FA5" w:rsidRDefault="00931544" w:rsidP="00931544">
      <w:pPr>
        <w:tabs>
          <w:tab w:val="right" w:pos="0"/>
        </w:tabs>
        <w:spacing w:after="200" w:line="276" w:lineRule="auto"/>
        <w:ind w:left="-540" w:right="-63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B94FA5">
        <w:rPr>
          <w:rFonts w:ascii="GHEA Grapalat" w:eastAsia="Calibri" w:hAnsi="GHEA Grapalat" w:cs="Sylfaen"/>
          <w:lang w:val="hy-AM"/>
        </w:rPr>
        <w:t xml:space="preserve">      </w:t>
      </w:r>
      <w:r w:rsidRPr="00B7180E">
        <w:rPr>
          <w:rFonts w:ascii="GHEA Grapalat" w:eastAsia="Calibri" w:hAnsi="GHEA Grapalat" w:cs="Sylfaen"/>
          <w:lang w:val="hy-AM"/>
        </w:rPr>
        <w:t xml:space="preserve">   Շիրակի մարզի  ընդհանուր իրավասության դատարանի կողմից  </w:t>
      </w:r>
      <w:r w:rsidR="009A6785" w:rsidRPr="009A6785">
        <w:rPr>
          <w:rFonts w:ascii="GHEA Grapalat" w:eastAsia="Calibri" w:hAnsi="GHEA Grapalat" w:cs="Sylfaen"/>
          <w:lang w:val="hy-AM"/>
        </w:rPr>
        <w:t>13.03</w:t>
      </w:r>
      <w:r w:rsidRPr="00B7180E">
        <w:rPr>
          <w:rFonts w:ascii="GHEA Grapalat" w:eastAsia="Calibri" w:hAnsi="GHEA Grapalat" w:cs="Sylfaen"/>
          <w:lang w:val="hy-AM"/>
        </w:rPr>
        <w:t>.202</w:t>
      </w:r>
      <w:r w:rsidR="00A5386E" w:rsidRPr="00A5386E">
        <w:rPr>
          <w:rFonts w:ascii="GHEA Grapalat" w:eastAsia="Calibri" w:hAnsi="GHEA Grapalat" w:cs="Sylfaen"/>
          <w:lang w:val="hy-AM"/>
        </w:rPr>
        <w:t>3</w:t>
      </w:r>
      <w:r w:rsidRPr="00B7180E">
        <w:rPr>
          <w:rFonts w:ascii="GHEA Grapalat" w:eastAsia="Calibri" w:hAnsi="GHEA Grapalat" w:cs="Sylfaen"/>
          <w:lang w:val="hy-AM"/>
        </w:rPr>
        <w:t xml:space="preserve"> թվականին տրված թիվ ՇԴ</w:t>
      </w:r>
      <w:r w:rsidR="00A5386E" w:rsidRPr="00A5386E">
        <w:rPr>
          <w:rFonts w:ascii="GHEA Grapalat" w:eastAsia="Calibri" w:hAnsi="GHEA Grapalat" w:cs="Sylfaen"/>
          <w:lang w:val="hy-AM"/>
        </w:rPr>
        <w:t>/</w:t>
      </w:r>
      <w:r w:rsidR="009A6785" w:rsidRPr="009A6785">
        <w:rPr>
          <w:rFonts w:ascii="GHEA Grapalat" w:eastAsia="Calibri" w:hAnsi="GHEA Grapalat" w:cs="Sylfaen"/>
          <w:lang w:val="hy-AM"/>
        </w:rPr>
        <w:t>8365/02/21</w:t>
      </w:r>
      <w:r w:rsidR="00424D9A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 xml:space="preserve">կատարողական թերթի համաձայն պետք է </w:t>
      </w:r>
      <w:r w:rsidR="00A5386E" w:rsidRPr="00A5386E">
        <w:rPr>
          <w:rFonts w:ascii="GHEA Grapalat" w:eastAsia="Calibri" w:hAnsi="GHEA Grapalat" w:cs="Sylfaen"/>
          <w:lang w:val="hy-AM"/>
        </w:rPr>
        <w:t xml:space="preserve">Զերֆինա Ցոլակի Եղոյանից </w:t>
      </w:r>
      <w:r w:rsidRPr="00B7180E">
        <w:rPr>
          <w:rFonts w:ascii="GHEA Grapalat" w:eastAsia="Calibri" w:hAnsi="GHEA Grapalat" w:cs="Sylfaen"/>
          <w:lang w:val="hy-AM"/>
        </w:rPr>
        <w:t>հօգուտ &lt;&lt;</w:t>
      </w:r>
      <w:r w:rsidR="009A6785" w:rsidRPr="009A6785">
        <w:rPr>
          <w:rFonts w:ascii="GHEA Grapalat" w:eastAsia="Calibri" w:hAnsi="GHEA Grapalat" w:cs="Sylfaen"/>
          <w:lang w:val="hy-AM"/>
        </w:rPr>
        <w:t>Ինեկո</w:t>
      </w:r>
      <w:r w:rsidR="00424D9A">
        <w:rPr>
          <w:rFonts w:ascii="GHEA Grapalat" w:eastAsia="Calibri" w:hAnsi="GHEA Grapalat" w:cs="Sylfaen"/>
          <w:lang w:val="hy-AM"/>
        </w:rPr>
        <w:t>բանկ</w:t>
      </w:r>
      <w:r w:rsidRPr="00B7180E">
        <w:rPr>
          <w:rFonts w:ascii="GHEA Grapalat" w:eastAsia="Calibri" w:hAnsi="GHEA Grapalat" w:cs="Sylfaen"/>
          <w:lang w:val="hy-AM"/>
        </w:rPr>
        <w:t>&gt;&gt;</w:t>
      </w:r>
      <w:r w:rsidRPr="00B94FA5">
        <w:rPr>
          <w:rFonts w:ascii="GHEA Grapalat" w:eastAsia="Calibri" w:hAnsi="GHEA Grapalat" w:cs="Sylfaen"/>
          <w:lang w:val="hy-AM"/>
        </w:rPr>
        <w:t xml:space="preserve"> </w:t>
      </w:r>
      <w:r w:rsidR="00424D9A">
        <w:rPr>
          <w:rFonts w:ascii="GHEA Grapalat" w:eastAsia="Calibri" w:hAnsi="GHEA Grapalat" w:cs="Sylfaen"/>
          <w:lang w:val="hy-AM"/>
        </w:rPr>
        <w:t>ՓԲԸ-</w:t>
      </w:r>
      <w:r w:rsidRPr="00B7180E">
        <w:rPr>
          <w:rFonts w:ascii="GHEA Grapalat" w:eastAsia="Calibri" w:hAnsi="GHEA Grapalat" w:cs="Sylfaen"/>
          <w:lang w:val="hy-AM"/>
        </w:rPr>
        <w:t xml:space="preserve">ի բռնագանձել </w:t>
      </w:r>
      <w:r w:rsidR="009A6785" w:rsidRPr="009A6785">
        <w:rPr>
          <w:rFonts w:ascii="GHEA Grapalat" w:eastAsia="Calibri" w:hAnsi="GHEA Grapalat" w:cs="Sylfaen"/>
          <w:lang w:val="hy-AM"/>
        </w:rPr>
        <w:t>291418</w:t>
      </w:r>
      <w:r w:rsidRPr="00B7180E">
        <w:rPr>
          <w:rFonts w:ascii="GHEA Grapalat" w:eastAsia="Calibri" w:hAnsi="GHEA Grapalat" w:cs="Sylfaen"/>
          <w:lang w:val="hy-AM"/>
        </w:rPr>
        <w:t xml:space="preserve"> ՀՀ դրամ, </w:t>
      </w:r>
      <w:r w:rsidRPr="00B94FA5">
        <w:rPr>
          <w:rFonts w:ascii="GHEA Grapalat" w:eastAsia="Times New Roman" w:hAnsi="GHEA Grapalat" w:cs="Times New Roman"/>
          <w:lang w:val="hy-AM"/>
        </w:rPr>
        <w:t>հաշվարկվող տոկոսներ և տույժեր:</w:t>
      </w:r>
    </w:p>
    <w:p w14:paraId="321542CF" w14:textId="77777777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 Ինչպես նաև բռնագանձել բռնագանձման ենթակա գումարի հինգ տոկոսը որպես կատարողական գործողությունների կատարման ծախս:</w:t>
      </w:r>
    </w:p>
    <w:p w14:paraId="74B0CCF9" w14:textId="4BB48FC5" w:rsidR="00931544" w:rsidRPr="00A5386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</w:t>
      </w:r>
      <w:r w:rsidRPr="00B94FA5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 xml:space="preserve">Կատարողական գործողությունների ընթացքում </w:t>
      </w:r>
      <w:r w:rsidR="00424D9A">
        <w:rPr>
          <w:rFonts w:ascii="GHEA Grapalat" w:eastAsia="Calibri" w:hAnsi="GHEA Grapalat" w:cs="Sylfaen"/>
          <w:lang w:val="hy-AM"/>
        </w:rPr>
        <w:t>պարտապան</w:t>
      </w:r>
      <w:r w:rsidR="00A5386E" w:rsidRPr="00A5386E">
        <w:rPr>
          <w:rFonts w:ascii="GHEA Grapalat" w:eastAsia="Calibri" w:hAnsi="GHEA Grapalat" w:cs="Sylfaen"/>
          <w:lang w:val="hy-AM"/>
        </w:rPr>
        <w:t>ի անվամբ բռնագանձման ենթակա գույք և դրամական միջոցներ չեն հայտնաբերվել:</w:t>
      </w:r>
    </w:p>
    <w:p w14:paraId="3DB45B20" w14:textId="73655DD2" w:rsidR="00931544" w:rsidRPr="00B7180E" w:rsidRDefault="00931544" w:rsidP="00931544">
      <w:pPr>
        <w:tabs>
          <w:tab w:val="right" w:pos="0"/>
        </w:tabs>
        <w:spacing w:after="20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 Վերոգրյալի հիման վրա և ղեկավարվելով «Սնանկության մասին» ՀՀ օրենքի 6-րդ հոդվածի  </w:t>
      </w:r>
      <w:r w:rsidRPr="006F0931">
        <w:rPr>
          <w:rFonts w:ascii="GHEA Grapalat" w:eastAsia="Calibri" w:hAnsi="GHEA Grapalat" w:cs="Sylfaen"/>
          <w:lang w:val="hy-AM"/>
        </w:rPr>
        <w:t xml:space="preserve">  </w:t>
      </w:r>
      <w:r w:rsidRPr="00B7180E">
        <w:rPr>
          <w:rFonts w:ascii="GHEA Grapalat" w:eastAsia="Calibri" w:hAnsi="GHEA Grapalat" w:cs="Sylfaen"/>
          <w:lang w:val="hy-AM"/>
        </w:rPr>
        <w:t>2-րդ մասով,  «Դատական ակտերի հարկադիր կատարման մասին»  ՀՀ օրենքի 28, 28.1</w:t>
      </w:r>
      <w:r w:rsidR="00A5386E" w:rsidRPr="00A5386E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և</w:t>
      </w:r>
      <w:r w:rsidR="00A5386E" w:rsidRPr="00A5386E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37.8  հոդվածների .</w:t>
      </w:r>
    </w:p>
    <w:p w14:paraId="4B18BF67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0F73B806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Ո Ր Ո Շ Ե Ց Ի</w:t>
      </w:r>
    </w:p>
    <w:p w14:paraId="65677D58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14:paraId="4E407787" w14:textId="6A1D0345" w:rsidR="00931544" w:rsidRPr="00B7180E" w:rsidRDefault="00931544" w:rsidP="00931544">
      <w:pPr>
        <w:tabs>
          <w:tab w:val="right" w:pos="0"/>
          <w:tab w:val="left" w:pos="3828"/>
        </w:tabs>
        <w:spacing w:after="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</w:t>
      </w:r>
      <w:r w:rsidRPr="00B7180E">
        <w:rPr>
          <w:rFonts w:ascii="GHEA Grapalat" w:eastAsia="Calibri" w:hAnsi="GHEA Grapalat" w:cs="Sylfaen"/>
          <w:lang w:val="hy-AM"/>
        </w:rPr>
        <w:t xml:space="preserve">Կասեցնել </w:t>
      </w:r>
      <w:r w:rsidR="00A5386E" w:rsidRPr="00A5386E">
        <w:rPr>
          <w:rFonts w:ascii="GHEA Grapalat" w:eastAsia="Calibri" w:hAnsi="GHEA Grapalat" w:cs="Sylfaen"/>
          <w:lang w:val="hy-AM"/>
        </w:rPr>
        <w:t>0</w:t>
      </w:r>
      <w:r w:rsidR="009A6785" w:rsidRPr="009A6785">
        <w:rPr>
          <w:rFonts w:ascii="GHEA Grapalat" w:eastAsia="Calibri" w:hAnsi="GHEA Grapalat" w:cs="Sylfaen"/>
          <w:lang w:val="hy-AM"/>
        </w:rPr>
        <w:t>6.04</w:t>
      </w:r>
      <w:r w:rsidRPr="006F0931">
        <w:rPr>
          <w:rFonts w:ascii="GHEA Grapalat" w:eastAsia="Calibri" w:hAnsi="GHEA Grapalat" w:cs="Sylfaen"/>
          <w:lang w:val="hy-AM"/>
        </w:rPr>
        <w:t>.202</w:t>
      </w:r>
      <w:r w:rsidR="00A5386E" w:rsidRPr="00A5386E">
        <w:rPr>
          <w:rFonts w:ascii="GHEA Grapalat" w:eastAsia="Calibri" w:hAnsi="GHEA Grapalat" w:cs="Sylfaen"/>
          <w:lang w:val="hy-AM"/>
        </w:rPr>
        <w:t>3</w:t>
      </w:r>
      <w:r w:rsidRPr="006F0931">
        <w:rPr>
          <w:rFonts w:ascii="GHEA Grapalat" w:eastAsia="Calibri" w:hAnsi="GHEA Grapalat" w:cs="Sylfaen"/>
          <w:lang w:val="hy-AM"/>
        </w:rPr>
        <w:t xml:space="preserve">թ. հարուցված  թիվ </w:t>
      </w:r>
      <w:r w:rsidR="00A5386E" w:rsidRPr="00A5386E">
        <w:rPr>
          <w:rFonts w:ascii="GHEA Grapalat" w:eastAsia="Calibri" w:hAnsi="GHEA Grapalat" w:cs="Sylfaen"/>
          <w:lang w:val="hy-AM"/>
        </w:rPr>
        <w:t>1</w:t>
      </w:r>
      <w:r w:rsidR="009A6785" w:rsidRPr="009A6785">
        <w:rPr>
          <w:rFonts w:ascii="GHEA Grapalat" w:eastAsia="Calibri" w:hAnsi="GHEA Grapalat" w:cs="Sylfaen"/>
          <w:lang w:val="hy-AM"/>
        </w:rPr>
        <w:t>0520054</w:t>
      </w:r>
      <w:r w:rsidRPr="006F0931">
        <w:rPr>
          <w:rFonts w:ascii="GHEA Grapalat" w:eastAsia="Calibri" w:hAnsi="GHEA Grapalat" w:cs="Sylfae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կատարողական վարույթը   90-օրյա ժամկետով</w:t>
      </w:r>
      <w:r w:rsidRPr="00B7180E">
        <w:rPr>
          <w:rFonts w:ascii="GHEA Grapalat" w:eastAsia="Calibri" w:hAnsi="GHEA Grapalat" w:cs="Tahoma"/>
          <w:lang w:val="hy-AM"/>
        </w:rPr>
        <w:t>։</w:t>
      </w:r>
    </w:p>
    <w:p w14:paraId="1A3658BA" w14:textId="77777777" w:rsidR="00931544" w:rsidRPr="00B7180E" w:rsidRDefault="00931544" w:rsidP="00931544">
      <w:pPr>
        <w:tabs>
          <w:tab w:val="right" w:pos="0"/>
          <w:tab w:val="left" w:pos="3828"/>
        </w:tabs>
        <w:spacing w:after="0" w:line="276" w:lineRule="auto"/>
        <w:ind w:left="-540" w:right="-630" w:firstLine="540"/>
        <w:contextualSpacing/>
        <w:jc w:val="both"/>
        <w:rPr>
          <w:rFonts w:ascii="GHEA Grapalat" w:eastAsia="Calibri" w:hAnsi="GHEA Grapalat" w:cs="Sylfaen"/>
          <w:lang w:val="hy-AM"/>
        </w:rPr>
      </w:pPr>
      <w:r w:rsidRPr="00B7180E">
        <w:rPr>
          <w:rFonts w:ascii="GHEA Grapalat" w:eastAsia="Calibri" w:hAnsi="GHEA Grapalat" w:cs="Sylfaen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31F69384" w14:textId="77777777" w:rsidR="00931544" w:rsidRPr="00B7180E" w:rsidRDefault="00931544" w:rsidP="00931544">
      <w:pPr>
        <w:tabs>
          <w:tab w:val="right" w:pos="0"/>
          <w:tab w:val="left" w:pos="3828"/>
        </w:tabs>
        <w:spacing w:after="0" w:line="276" w:lineRule="auto"/>
        <w:ind w:left="-540" w:right="-630" w:firstLine="540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</w:t>
      </w:r>
      <w:r w:rsidRPr="00B7180E">
        <w:rPr>
          <w:rFonts w:ascii="GHEA Grapalat" w:eastAsia="Calibri" w:hAnsi="GHEA Grapalat" w:cs="Sylfaen"/>
          <w:lang w:val="hy-AM"/>
        </w:rPr>
        <w:t>Սույն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որոշումը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երկու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աշխատանքային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օրվա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ընթացքում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հրապարակել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hyperlink r:id="rId4" w:history="1">
        <w:r w:rsidRPr="00B7180E">
          <w:rPr>
            <w:rFonts w:ascii="GHEA Grapalat" w:eastAsia="Calibri" w:hAnsi="GHEA Grapalat" w:cs="Times New Roman"/>
            <w:color w:val="0000FF"/>
            <w:u w:val="single"/>
            <w:lang w:val="hy-AM"/>
          </w:rPr>
          <w:t>www.azdarar.am</w:t>
        </w:r>
      </w:hyperlink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ինտերնետային</w:t>
      </w: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Sylfaen"/>
          <w:lang w:val="hy-AM"/>
        </w:rPr>
        <w:t>կայքում</w:t>
      </w:r>
      <w:r w:rsidRPr="00B7180E">
        <w:rPr>
          <w:rFonts w:ascii="GHEA Grapalat" w:eastAsia="Calibri" w:hAnsi="GHEA Grapalat" w:cs="Times New Roman"/>
          <w:lang w:val="hy-AM"/>
        </w:rPr>
        <w:t>.</w:t>
      </w:r>
    </w:p>
    <w:p w14:paraId="5B85EE6B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3C1852F1" w14:textId="77777777" w:rsidR="00931544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0C32B9C0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110CB832" w14:textId="77777777" w:rsidR="00931544" w:rsidRPr="00B7180E" w:rsidRDefault="00931544" w:rsidP="00931544">
      <w:pPr>
        <w:tabs>
          <w:tab w:val="right" w:pos="0"/>
        </w:tabs>
        <w:spacing w:after="0" w:line="276" w:lineRule="auto"/>
        <w:ind w:left="-540" w:right="-630" w:firstLine="54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7180E">
        <w:rPr>
          <w:rFonts w:ascii="GHEA Grapalat" w:eastAsia="Calibri" w:hAnsi="GHEA Grapalat" w:cs="Times New Roman"/>
          <w:sz w:val="28"/>
          <w:szCs w:val="28"/>
          <w:lang w:val="hy-AM"/>
        </w:rPr>
        <w:t xml:space="preserve">         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Հ</w:t>
      </w:r>
      <w:proofErr w:type="spellStart"/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>արկադիր</w:t>
      </w:r>
      <w:proofErr w:type="spellEnd"/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proofErr w:type="spellStart"/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>կատարող</w:t>
      </w:r>
      <w:proofErr w:type="spellEnd"/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`                              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   </w:t>
      </w:r>
      <w:r>
        <w:rPr>
          <w:rFonts w:ascii="GHEA Grapalat" w:eastAsia="Calibri" w:hAnsi="GHEA Grapalat" w:cs="Times New Roman"/>
          <w:b/>
          <w:i/>
          <w:sz w:val="24"/>
          <w:szCs w:val="24"/>
        </w:rPr>
        <w:t xml:space="preserve"> </w:t>
      </w:r>
      <w:r w:rsidRPr="00B7180E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Զ.Վարդանյան</w:t>
      </w:r>
    </w:p>
    <w:p w14:paraId="3003078B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7F452DDE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1BFD9DB4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6B97C633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389B7B21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3FCF6A58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right="-630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132F8524" w14:textId="77777777" w:rsidR="00931544" w:rsidRDefault="00931544" w:rsidP="00931544">
      <w:pPr>
        <w:tabs>
          <w:tab w:val="right" w:pos="0"/>
          <w:tab w:val="left" w:pos="1680"/>
        </w:tabs>
        <w:spacing w:after="200" w:line="240" w:lineRule="auto"/>
        <w:ind w:right="-630"/>
        <w:rPr>
          <w:rFonts w:ascii="GHEA Grapalat" w:eastAsia="Calibri" w:hAnsi="GHEA Grapalat" w:cs="Times New Roman"/>
          <w:noProof/>
          <w:sz w:val="24"/>
          <w:lang w:val="hy-AM"/>
        </w:rPr>
      </w:pPr>
    </w:p>
    <w:p w14:paraId="21138162" w14:textId="77777777" w:rsidR="00931544" w:rsidRPr="00B7180E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jc w:val="center"/>
        <w:rPr>
          <w:rFonts w:ascii="GHEA Grapalat" w:eastAsia="Calibri" w:hAnsi="GHEA Grapalat" w:cs="Times New Roman"/>
          <w:noProof/>
          <w:sz w:val="24"/>
          <w:lang w:val="hy-AM"/>
        </w:rPr>
      </w:pPr>
      <w:r w:rsidRPr="00B7180E">
        <w:rPr>
          <w:rFonts w:ascii="GHEA Grapalat" w:eastAsia="Calibri" w:hAnsi="GHEA Grapalat" w:cs="Times New Roman"/>
          <w:noProof/>
          <w:sz w:val="24"/>
        </w:rPr>
        <w:lastRenderedPageBreak/>
        <w:drawing>
          <wp:inline distT="0" distB="0" distL="0" distR="0" wp14:anchorId="2848ABD2" wp14:editId="06F46525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75523" w14:textId="77777777" w:rsidR="00931544" w:rsidRPr="00B7180E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contextualSpacing/>
        <w:jc w:val="center"/>
        <w:rPr>
          <w:rFonts w:ascii="GHEA Grapalat" w:eastAsia="Calibri" w:hAnsi="GHEA Grapalat" w:cs="Sylfaen"/>
          <w:b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>ՀԱՐԿԱԴԻՐ  ԿԱՏԱՐՈՒՄՆ  ԱՊԱՀՈՎՈՂ  ԾԱՌԱՅՈՒԹՅՈՒՆ</w:t>
      </w:r>
    </w:p>
    <w:p w14:paraId="2569CC99" w14:textId="77777777" w:rsidR="00931544" w:rsidRPr="00B7180E" w:rsidRDefault="00931544" w:rsidP="00931544">
      <w:pPr>
        <w:tabs>
          <w:tab w:val="right" w:pos="0"/>
          <w:tab w:val="left" w:pos="1680"/>
        </w:tabs>
        <w:spacing w:after="200" w:line="240" w:lineRule="auto"/>
        <w:ind w:left="-540" w:right="-630" w:firstLine="540"/>
        <w:contextualSpacing/>
        <w:jc w:val="center"/>
        <w:rPr>
          <w:rFonts w:ascii="GHEA Grapalat" w:eastAsia="Calibri" w:hAnsi="GHEA Grapalat" w:cs="Times New Roman"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>ՇԻՐԱԿԻ  ՄԱՐԶԱՅԻՆ  ԲԱԺԻՆ</w:t>
      </w:r>
    </w:p>
    <w:p w14:paraId="66DADBDA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both"/>
        <w:rPr>
          <w:rFonts w:ascii="GHEA Grapalat" w:eastAsia="Calibri" w:hAnsi="GHEA Grapalat" w:cs="Times New Roman"/>
          <w:b/>
          <w:sz w:val="24"/>
          <w:lang w:val="hy-AM"/>
        </w:rPr>
      </w:pPr>
      <w:r w:rsidRPr="00B7180E">
        <w:rPr>
          <w:rFonts w:ascii="GHEA Grapalat" w:eastAsia="Calibri" w:hAnsi="GHEA Grapalat" w:cs="Times New Roman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E55A" wp14:editId="63E38E47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28575" r="3111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699C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14:paraId="753124F7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Times New Roman"/>
          <w:b/>
          <w:sz w:val="24"/>
          <w:lang w:val="hy-AM"/>
        </w:rPr>
      </w:pPr>
      <w:r w:rsidRPr="00B7180E">
        <w:rPr>
          <w:rFonts w:ascii="GHEA Grapalat" w:eastAsia="Calibri" w:hAnsi="GHEA Grapalat" w:cs="Times New Roman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D618CE" wp14:editId="4F825699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5715" r="13335" b="5715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526A" w14:textId="77777777" w:rsidR="00931544" w:rsidRDefault="00931544" w:rsidP="00931544">
                            <w:r>
                              <w:t>N______________</w:t>
                            </w:r>
                          </w:p>
                          <w:p w14:paraId="4623617B" w14:textId="77777777" w:rsidR="00931544" w:rsidRDefault="00931544" w:rsidP="00931544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t>___/______/2023</w:t>
                            </w:r>
                            <w:r>
                              <w:rPr>
                                <w:rFonts w:ascii="Sylfaen" w:hAnsi="Sylfaen"/>
                              </w:rPr>
                              <w:t>թ</w:t>
                            </w:r>
                          </w:p>
                          <w:p w14:paraId="565F95A2" w14:textId="77777777" w:rsidR="00931544" w:rsidRDefault="00931544" w:rsidP="00931544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618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14:paraId="13E1526A" w14:textId="77777777" w:rsidR="00931544" w:rsidRDefault="00931544" w:rsidP="00931544">
                      <w:r>
                        <w:t>N______________</w:t>
                      </w:r>
                    </w:p>
                    <w:p w14:paraId="4623617B" w14:textId="77777777" w:rsidR="00931544" w:rsidRDefault="00931544" w:rsidP="00931544">
                      <w:pPr>
                        <w:rPr>
                          <w:rFonts w:ascii="Sylfaen" w:hAnsi="Sylfaen"/>
                        </w:rPr>
                      </w:pPr>
                      <w:r>
                        <w:t>___/______/2023</w:t>
                      </w:r>
                      <w:r>
                        <w:rPr>
                          <w:rFonts w:ascii="Sylfaen" w:hAnsi="Sylfaen"/>
                        </w:rPr>
                        <w:t>թ</w:t>
                      </w:r>
                    </w:p>
                    <w:p w14:paraId="565F95A2" w14:textId="77777777" w:rsidR="00931544" w:rsidRDefault="00931544" w:rsidP="00931544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B7180E">
        <w:rPr>
          <w:rFonts w:ascii="GHEA Grapalat" w:eastAsia="Calibri" w:hAnsi="GHEA Grapalat" w:cs="Times New Roman"/>
          <w:b/>
          <w:sz w:val="24"/>
          <w:lang w:val="hy-AM"/>
        </w:rPr>
        <w:t xml:space="preserve">  </w:t>
      </w:r>
    </w:p>
    <w:p w14:paraId="796411B6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Times New Roman"/>
          <w:b/>
          <w:color w:val="000000"/>
          <w:lang w:val="hy-AM"/>
        </w:rPr>
      </w:pPr>
      <w:r w:rsidRPr="00B7180E">
        <w:rPr>
          <w:rFonts w:ascii="GHEA Grapalat" w:eastAsia="Calibri" w:hAnsi="GHEA Grapalat" w:cs="Times New Roman"/>
          <w:b/>
          <w:color w:val="000000"/>
          <w:lang w:val="hy-AM"/>
        </w:rPr>
        <w:t xml:space="preserve">3100  ք.Գյումրի, Անկախության 7 </w:t>
      </w:r>
    </w:p>
    <w:p w14:paraId="0F08683C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spacing w:val="20"/>
          <w:lang w:val="hy-AM"/>
        </w:rPr>
      </w:pPr>
      <w:r w:rsidRPr="00B7180E">
        <w:rPr>
          <w:rFonts w:ascii="GHEA Grapalat" w:eastAsia="Calibri" w:hAnsi="GHEA Grapalat" w:cs="Sylfaen"/>
          <w:b/>
          <w:spacing w:val="20"/>
          <w:lang w:val="hy-AM"/>
        </w:rPr>
        <w:t>Հեռ. /060/ 713-527, 10-113</w:t>
      </w:r>
    </w:p>
    <w:p w14:paraId="509375AD" w14:textId="7AD61F7B" w:rsidR="00931544" w:rsidRDefault="00931544" w:rsidP="00931544">
      <w:pPr>
        <w:tabs>
          <w:tab w:val="right" w:pos="0"/>
        </w:tabs>
        <w:spacing w:after="200" w:line="240" w:lineRule="auto"/>
        <w:ind w:right="-630"/>
        <w:contextualSpacing/>
        <w:rPr>
          <w:rFonts w:ascii="GHEA Grapalat" w:eastAsia="Calibri" w:hAnsi="GHEA Grapalat" w:cs="Sylfaen"/>
          <w:b/>
          <w:spacing w:val="20"/>
          <w:lang w:val="hy-AM"/>
        </w:rPr>
      </w:pPr>
    </w:p>
    <w:p w14:paraId="0382B9C2" w14:textId="77777777" w:rsidR="00D906D3" w:rsidRDefault="00D906D3" w:rsidP="00931544">
      <w:pPr>
        <w:tabs>
          <w:tab w:val="right" w:pos="0"/>
        </w:tabs>
        <w:spacing w:after="200" w:line="240" w:lineRule="auto"/>
        <w:ind w:right="-630"/>
        <w:contextualSpacing/>
        <w:rPr>
          <w:rFonts w:ascii="GHEA Grapalat" w:eastAsia="Calibri" w:hAnsi="GHEA Grapalat" w:cs="Sylfaen"/>
          <w:b/>
          <w:spacing w:val="20"/>
          <w:lang w:val="hy-AM"/>
        </w:rPr>
      </w:pPr>
    </w:p>
    <w:p w14:paraId="44164A4F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spacing w:val="20"/>
          <w:lang w:val="hy-AM"/>
        </w:rPr>
      </w:pPr>
    </w:p>
    <w:p w14:paraId="328AA035" w14:textId="6262661F" w:rsidR="000837E0" w:rsidRPr="00A5386E" w:rsidRDefault="00A5386E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A5386E">
        <w:rPr>
          <w:rFonts w:ascii="GHEA Grapalat" w:eastAsia="Calibri" w:hAnsi="GHEA Grapalat" w:cs="Sylfaen"/>
          <w:b/>
          <w:i/>
          <w:spacing w:val="20"/>
          <w:lang w:val="hy-AM"/>
        </w:rPr>
        <w:t>Զերֆինա Ցոլակի Եղոյանին</w:t>
      </w:r>
    </w:p>
    <w:p w14:paraId="3E30403C" w14:textId="3ACA1FD1" w:rsidR="00931544" w:rsidRPr="000837E0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6F0931">
        <w:rPr>
          <w:rFonts w:ascii="GHEA Grapalat" w:eastAsia="Calibri" w:hAnsi="GHEA Grapalat" w:cs="Sylfaen"/>
          <w:b/>
          <w:i/>
          <w:spacing w:val="20"/>
          <w:lang w:val="hy-AM"/>
        </w:rPr>
        <w:t>ք.Գյումրի,</w:t>
      </w:r>
      <w:r w:rsidR="00A5386E" w:rsidRPr="00A5386E">
        <w:rPr>
          <w:rFonts w:ascii="GHEA Grapalat" w:eastAsia="Calibri" w:hAnsi="GHEA Grapalat" w:cs="Sylfaen"/>
          <w:b/>
          <w:i/>
          <w:spacing w:val="20"/>
          <w:lang w:val="hy-AM"/>
        </w:rPr>
        <w:t xml:space="preserve"> Բաղրամյան փողոց, 64 Ա տուն</w:t>
      </w:r>
    </w:p>
    <w:p w14:paraId="5C1D1922" w14:textId="77777777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</w:p>
    <w:p w14:paraId="635A174C" w14:textId="17FC0E6F" w:rsidR="00931544" w:rsidRPr="00B7180E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B7180E">
        <w:rPr>
          <w:rFonts w:ascii="GHEA Grapalat" w:eastAsia="Calibri" w:hAnsi="GHEA Grapalat" w:cs="Sylfaen"/>
          <w:b/>
          <w:i/>
          <w:spacing w:val="20"/>
          <w:lang w:val="hy-AM"/>
        </w:rPr>
        <w:t xml:space="preserve">        «</w:t>
      </w:r>
      <w:r w:rsidR="009A6785" w:rsidRPr="009A6785">
        <w:rPr>
          <w:rFonts w:ascii="GHEA Grapalat" w:eastAsia="Calibri" w:hAnsi="GHEA Grapalat" w:cs="Sylfaen"/>
          <w:b/>
          <w:i/>
          <w:spacing w:val="20"/>
          <w:lang w:val="hy-AM"/>
        </w:rPr>
        <w:t>Ինեկո</w:t>
      </w:r>
      <w:r w:rsidR="00424D9A">
        <w:rPr>
          <w:rFonts w:ascii="GHEA Grapalat" w:eastAsia="Calibri" w:hAnsi="GHEA Grapalat" w:cs="Sylfaen"/>
          <w:b/>
          <w:i/>
          <w:spacing w:val="20"/>
          <w:lang w:val="hy-AM"/>
        </w:rPr>
        <w:t>բանկ</w:t>
      </w:r>
      <w:r w:rsidRPr="00B7180E">
        <w:rPr>
          <w:rFonts w:ascii="GHEA Grapalat" w:eastAsia="Calibri" w:hAnsi="GHEA Grapalat" w:cs="Sylfaen"/>
          <w:b/>
          <w:i/>
          <w:spacing w:val="20"/>
          <w:lang w:val="hy-AM"/>
        </w:rPr>
        <w:t>» ՓԲԸ</w:t>
      </w:r>
    </w:p>
    <w:p w14:paraId="123CB8AC" w14:textId="41D39824" w:rsidR="00931544" w:rsidRPr="009A6785" w:rsidRDefault="00931544" w:rsidP="00931544">
      <w:pPr>
        <w:tabs>
          <w:tab w:val="right" w:pos="0"/>
        </w:tabs>
        <w:spacing w:after="200" w:line="240" w:lineRule="auto"/>
        <w:ind w:left="-540" w:right="-630" w:firstLine="540"/>
        <w:contextualSpacing/>
        <w:jc w:val="right"/>
        <w:rPr>
          <w:rFonts w:ascii="GHEA Grapalat" w:eastAsia="Calibri" w:hAnsi="GHEA Grapalat" w:cs="Sylfaen"/>
          <w:b/>
          <w:i/>
          <w:spacing w:val="20"/>
          <w:lang w:val="hy-AM"/>
        </w:rPr>
      </w:pPr>
      <w:r w:rsidRPr="00B7180E">
        <w:rPr>
          <w:rFonts w:ascii="GHEA Grapalat" w:eastAsia="Calibri" w:hAnsi="GHEA Grapalat" w:cs="Sylfaen"/>
          <w:b/>
          <w:i/>
          <w:spacing w:val="20"/>
          <w:lang w:val="hy-AM"/>
        </w:rPr>
        <w:t xml:space="preserve">                                                              ք.Երևան, </w:t>
      </w:r>
      <w:r w:rsidR="009A6785" w:rsidRPr="009A6785">
        <w:rPr>
          <w:rFonts w:ascii="GHEA Grapalat" w:eastAsia="Calibri" w:hAnsi="GHEA Grapalat" w:cs="Sylfaen"/>
          <w:b/>
          <w:i/>
          <w:spacing w:val="20"/>
          <w:lang w:val="hy-AM"/>
        </w:rPr>
        <w:t>Թումանյան 17</w:t>
      </w:r>
    </w:p>
    <w:p w14:paraId="3E854DD7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 xml:space="preserve">        </w:t>
      </w:r>
    </w:p>
    <w:p w14:paraId="1B080328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right"/>
        <w:rPr>
          <w:rFonts w:ascii="GHEA Grapalat" w:eastAsia="Calibri" w:hAnsi="GHEA Grapalat" w:cs="Times New Roman"/>
          <w:lang w:val="hy-AM"/>
        </w:rPr>
      </w:pPr>
    </w:p>
    <w:p w14:paraId="1D6DC50A" w14:textId="0179CC65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Կից  Ձեզ է ուղարկվում թիվ </w:t>
      </w:r>
      <w:r w:rsidR="00A5386E" w:rsidRPr="00A5386E">
        <w:rPr>
          <w:rFonts w:ascii="GHEA Grapalat" w:eastAsia="Calibri" w:hAnsi="GHEA Grapalat" w:cs="Times New Roman"/>
          <w:lang w:val="hy-AM"/>
        </w:rPr>
        <w:t>10</w:t>
      </w:r>
      <w:r w:rsidR="009A6785" w:rsidRPr="009A6785">
        <w:rPr>
          <w:rFonts w:ascii="GHEA Grapalat" w:eastAsia="Calibri" w:hAnsi="GHEA Grapalat" w:cs="Times New Roman"/>
          <w:lang w:val="hy-AM"/>
        </w:rPr>
        <w:t xml:space="preserve">520054 </w:t>
      </w:r>
      <w:r w:rsidRPr="00B7180E">
        <w:rPr>
          <w:rFonts w:ascii="GHEA Grapalat" w:eastAsia="Calibri" w:hAnsi="GHEA Grapalat" w:cs="Times New Roman"/>
          <w:lang w:val="hy-AM"/>
        </w:rPr>
        <w:t xml:space="preserve">կատարողական վարույթը կասեցնելու մասին </w:t>
      </w:r>
      <w:r w:rsidR="00A5386E" w:rsidRPr="00A5386E">
        <w:rPr>
          <w:rFonts w:ascii="GHEA Grapalat" w:eastAsia="Calibri" w:hAnsi="GHEA Grapalat" w:cs="Times New Roman"/>
          <w:lang w:val="hy-AM"/>
        </w:rPr>
        <w:t>22.05</w:t>
      </w:r>
      <w:r w:rsidRPr="001756F6">
        <w:rPr>
          <w:rFonts w:ascii="GHEA Grapalat" w:eastAsia="Calibri" w:hAnsi="GHEA Grapalat" w:cs="Times New Roman"/>
          <w:lang w:val="hy-AM"/>
        </w:rPr>
        <w:t>.202</w:t>
      </w:r>
      <w:r w:rsidRPr="00B94FA5">
        <w:rPr>
          <w:rFonts w:ascii="GHEA Grapalat" w:eastAsia="Calibri" w:hAnsi="GHEA Grapalat" w:cs="Times New Roman"/>
          <w:lang w:val="hy-AM"/>
        </w:rPr>
        <w:t>3</w:t>
      </w:r>
      <w:r w:rsidRPr="00B7180E">
        <w:rPr>
          <w:rFonts w:ascii="GHEA Grapalat" w:eastAsia="Calibri" w:hAnsi="GHEA Grapalat" w:cs="Times New Roman"/>
          <w:lang w:val="hy-AM"/>
        </w:rPr>
        <w:t>թ. որոշումը։</w:t>
      </w:r>
    </w:p>
    <w:p w14:paraId="172CCA41" w14:textId="68F96388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14:paraId="2C57ED3E" w14:textId="616806FD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424D9A">
        <w:rPr>
          <w:rFonts w:ascii="GHEA Grapalat" w:eastAsia="Calibri" w:hAnsi="GHEA Grapalat" w:cs="Times New Roman"/>
          <w:lang w:val="hy-AM"/>
        </w:rPr>
        <w:t>հ</w:t>
      </w:r>
      <w:r w:rsidRPr="00B7180E">
        <w:rPr>
          <w:rFonts w:ascii="GHEA Grapalat" w:eastAsia="Calibri" w:hAnsi="GHEA Grapalat" w:cs="Times New Roman"/>
          <w:lang w:val="hy-AM"/>
        </w:rPr>
        <w:t>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14:paraId="44351DE5" w14:textId="4985996F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14:paraId="44C8A0C6" w14:textId="20B85A1B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</w:t>
      </w:r>
      <w:r w:rsidR="000837E0" w:rsidRPr="000837E0">
        <w:rPr>
          <w:rFonts w:ascii="GHEA Grapalat" w:eastAsia="Calibri" w:hAnsi="GHEA Grapalat" w:cs="Times New Roman"/>
          <w:lang w:val="hy-AM"/>
        </w:rPr>
        <w:t xml:space="preserve"> </w:t>
      </w:r>
      <w:r w:rsidRPr="00B7180E">
        <w:rPr>
          <w:rFonts w:ascii="GHEA Grapalat" w:eastAsia="Calibri" w:hAnsi="GHEA Grapalat" w:cs="Times New Roman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 w:rsidRPr="00B7180E">
        <w:rPr>
          <w:rFonts w:ascii="GHEA Grapalat" w:eastAsia="Calibri" w:hAnsi="GHEA Grapalat" w:cs="Times New Roman"/>
          <w:b/>
          <w:u w:val="single"/>
          <w:lang w:val="hy-AM"/>
        </w:rPr>
        <w:t>www.azdarar.am</w:t>
      </w:r>
      <w:r w:rsidRPr="00B7180E">
        <w:rPr>
          <w:rFonts w:ascii="GHEA Grapalat" w:eastAsia="Calibri" w:hAnsi="GHEA Grapalat" w:cs="Times New Roman"/>
          <w:lang w:val="hy-AM"/>
        </w:rPr>
        <w:t xml:space="preserve"> ինտերնետային կայքում։</w:t>
      </w:r>
    </w:p>
    <w:p w14:paraId="5FCCA9D0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Sylfaen"/>
          <w:lang w:val="hy-AM"/>
        </w:rPr>
      </w:pPr>
    </w:p>
    <w:p w14:paraId="499B8141" w14:textId="5B65788D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rPr>
          <w:rFonts w:ascii="GHEA Grapalat" w:eastAsia="Calibri" w:hAnsi="GHEA Grapalat" w:cs="Times New Roman"/>
          <w:lang w:val="hy-AM"/>
        </w:rPr>
      </w:pPr>
      <w:r w:rsidRPr="00B7180E">
        <w:rPr>
          <w:rFonts w:ascii="GHEA Grapalat" w:eastAsia="Calibri" w:hAnsi="GHEA Grapalat" w:cs="Times New Roman"/>
          <w:lang w:val="hy-AM"/>
        </w:rPr>
        <w:t xml:space="preserve">   Առդիր «1» թերթից</w:t>
      </w:r>
    </w:p>
    <w:p w14:paraId="6DBA7BA5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rPr>
          <w:rFonts w:ascii="GHEA Grapalat" w:eastAsia="Calibri" w:hAnsi="GHEA Grapalat" w:cs="Times New Roman"/>
          <w:lang w:val="hy-AM"/>
        </w:rPr>
      </w:pPr>
    </w:p>
    <w:p w14:paraId="26264B66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         ԲԱԺՆԻ ՊԵՏ</w:t>
      </w:r>
    </w:p>
    <w:p w14:paraId="2627559B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Times New Roman"/>
          <w:b/>
          <w:i/>
          <w:lang w:val="hy-AM"/>
        </w:rPr>
      </w:pPr>
      <w:r w:rsidRPr="00B7180E">
        <w:rPr>
          <w:rFonts w:ascii="GHEA Grapalat" w:eastAsia="Calibri" w:hAnsi="GHEA Grapalat" w:cs="Times New Roman"/>
          <w:b/>
          <w:i/>
          <w:lang w:val="hy-AM"/>
        </w:rPr>
        <w:t xml:space="preserve">ԱՐԴԱՐԱԴԱՏՈՒԹՅԱՆ ԳՆԴԱՊԵՏ` </w:t>
      </w:r>
      <w:r w:rsidRPr="00B7180E">
        <w:rPr>
          <w:rFonts w:ascii="GHEA Grapalat" w:eastAsia="Calibri" w:hAnsi="GHEA Grapalat" w:cs="Times New Roman"/>
          <w:b/>
          <w:i/>
          <w:lang w:val="hy-AM"/>
        </w:rPr>
        <w:tab/>
        <w:t xml:space="preserve">                                          Թ.Ժ.ՎԱՐԴԱՆՅԱՆ</w:t>
      </w:r>
    </w:p>
    <w:p w14:paraId="4E0BF512" w14:textId="77777777" w:rsidR="00931544" w:rsidRPr="00B7180E" w:rsidRDefault="00931544" w:rsidP="00931544">
      <w:pPr>
        <w:tabs>
          <w:tab w:val="right" w:pos="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Sylfaen"/>
          <w:b/>
          <w:i/>
          <w:lang w:val="hy-AM"/>
        </w:rPr>
      </w:pPr>
      <w:r w:rsidRPr="00B7180E">
        <w:rPr>
          <w:rFonts w:ascii="GHEA Grapalat" w:eastAsia="Calibri" w:hAnsi="GHEA Grapalat" w:cs="Sylfaen"/>
          <w:b/>
          <w:i/>
          <w:lang w:val="hy-AM"/>
        </w:rPr>
        <w:t>Կատարող՝ Զ.Վարդանյան</w:t>
      </w:r>
    </w:p>
    <w:p w14:paraId="3BC5A49B" w14:textId="66B7BA06" w:rsidR="00931544" w:rsidRPr="00A5386E" w:rsidRDefault="00931544" w:rsidP="00931544">
      <w:pPr>
        <w:tabs>
          <w:tab w:val="right" w:pos="0"/>
          <w:tab w:val="left" w:pos="2130"/>
        </w:tabs>
        <w:spacing w:after="0" w:line="240" w:lineRule="auto"/>
        <w:ind w:left="-540" w:right="-630" w:firstLine="540"/>
        <w:jc w:val="both"/>
        <w:rPr>
          <w:rFonts w:ascii="GHEA Grapalat" w:eastAsia="Calibri" w:hAnsi="GHEA Grapalat" w:cs="Sylfaen"/>
          <w:b/>
          <w:i/>
        </w:rPr>
      </w:pPr>
      <w:r>
        <w:rPr>
          <w:rFonts w:ascii="GHEA Grapalat" w:eastAsia="Calibri" w:hAnsi="GHEA Grapalat" w:cs="Sylfaen"/>
          <w:b/>
          <w:i/>
        </w:rPr>
        <w:t xml:space="preserve">         </w:t>
      </w:r>
      <w:r w:rsidR="00A5386E">
        <w:rPr>
          <w:rFonts w:ascii="GHEA Grapalat" w:eastAsia="Calibri" w:hAnsi="GHEA Grapalat" w:cs="Sylfaen"/>
          <w:b/>
          <w:i/>
        </w:rPr>
        <w:t>10</w:t>
      </w:r>
      <w:r w:rsidR="009A6785">
        <w:rPr>
          <w:rFonts w:ascii="GHEA Grapalat" w:eastAsia="Calibri" w:hAnsi="GHEA Grapalat" w:cs="Sylfaen"/>
          <w:b/>
          <w:i/>
        </w:rPr>
        <w:t>520054</w:t>
      </w:r>
      <w:bookmarkStart w:id="1" w:name="_GoBack"/>
      <w:bookmarkEnd w:id="1"/>
    </w:p>
    <w:p w14:paraId="058DC38C" w14:textId="77777777" w:rsidR="00364E60" w:rsidRDefault="009A6785"/>
    <w:sectPr w:rsidR="00364E60" w:rsidSect="00B94FA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E4"/>
    <w:rsid w:val="000837E0"/>
    <w:rsid w:val="00195B82"/>
    <w:rsid w:val="00424D9A"/>
    <w:rsid w:val="00847C58"/>
    <w:rsid w:val="00931544"/>
    <w:rsid w:val="009376E4"/>
    <w:rsid w:val="00995BD6"/>
    <w:rsid w:val="009A6785"/>
    <w:rsid w:val="00A5386E"/>
    <w:rsid w:val="00A85AC1"/>
    <w:rsid w:val="00D906D3"/>
    <w:rsid w:val="00DD0063"/>
    <w:rsid w:val="00DD4505"/>
    <w:rsid w:val="00E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DC82"/>
  <w15:chartTrackingRefBased/>
  <w15:docId w15:val="{1D7B88E8-6414-4D40-8B14-A8B1BF6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Shirak-3</dc:creator>
  <cp:keywords/>
  <dc:description/>
  <cp:lastModifiedBy>Shirak-3</cp:lastModifiedBy>
  <cp:revision>4</cp:revision>
  <cp:lastPrinted>2023-04-18T07:55:00Z</cp:lastPrinted>
  <dcterms:created xsi:type="dcterms:W3CDTF">2023-05-22T10:08:00Z</dcterms:created>
  <dcterms:modified xsi:type="dcterms:W3CDTF">2023-05-22T10:13:00Z</dcterms:modified>
</cp:coreProperties>
</file>