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DE29" w14:textId="77777777" w:rsidR="00C0366A" w:rsidRDefault="00C0366A" w:rsidP="00C0366A">
      <w:pPr>
        <w:spacing w:line="360" w:lineRule="auto"/>
        <w:jc w:val="center"/>
        <w:rPr>
          <w:rFonts w:ascii="GHEA Grapalat" w:hAnsi="GHEA Grapalat"/>
          <w:b/>
          <w:sz w:val="32"/>
        </w:rPr>
      </w:pPr>
      <w:r>
        <w:rPr>
          <w:rFonts w:ascii="GHEA Grapalat" w:hAnsi="GHEA Grapalat"/>
          <w:b/>
          <w:sz w:val="32"/>
        </w:rPr>
        <w:t>Հ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Ա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Յ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Տ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Ա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Ր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Ա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Ր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Ո</w:t>
      </w:r>
      <w:r>
        <w:rPr>
          <w:rFonts w:ascii="GHEA Grapalat" w:hAnsi="GHEA Grapalat"/>
          <w:b/>
          <w:sz w:val="32"/>
          <w:lang w:val="hy-AM"/>
        </w:rPr>
        <w:t xml:space="preserve">ւ </w:t>
      </w:r>
      <w:r>
        <w:rPr>
          <w:rFonts w:ascii="GHEA Grapalat" w:hAnsi="GHEA Grapalat"/>
          <w:b/>
          <w:sz w:val="32"/>
        </w:rPr>
        <w:t>Թ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Յ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Ո</w:t>
      </w:r>
      <w:r>
        <w:rPr>
          <w:rFonts w:ascii="GHEA Grapalat" w:hAnsi="GHEA Grapalat"/>
          <w:b/>
          <w:sz w:val="32"/>
          <w:lang w:val="hy-AM"/>
        </w:rPr>
        <w:t xml:space="preserve">ւ </w:t>
      </w:r>
      <w:r>
        <w:rPr>
          <w:rFonts w:ascii="GHEA Grapalat" w:hAnsi="GHEA Grapalat"/>
          <w:b/>
          <w:sz w:val="32"/>
        </w:rPr>
        <w:t>Ն</w:t>
      </w:r>
    </w:p>
    <w:p w14:paraId="141ABFB6" w14:textId="2D0EF893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ՀՀ Գեղարքունիքի մարզի Ճամբարակի համայնքապետարանը հայտարում է մրցույթ «Ճամբարակ համայնքի թիվ 5 մսուր-մանկապարտեզ» համայնքային ոչ առևտրային կազմակերպության տնօրենի թափուր պաշտոնը զբաղեցնելու համար: </w:t>
      </w:r>
    </w:p>
    <w:p w14:paraId="61396369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>
        <w:rPr>
          <w:rFonts w:ascii="GHEA Grapalat" w:hAnsi="GHEA Grapalat"/>
          <w:b/>
          <w:i/>
          <w:sz w:val="24"/>
          <w:lang w:val="hy-AM"/>
        </w:rPr>
        <w:t xml:space="preserve">Հաստատության տնօրենը՝ </w:t>
      </w:r>
    </w:p>
    <w:p w14:paraId="71A7991F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ա) առանց լիազորագրի հանդես է գալիս հաստատության անունից, ներկայացնում նրա շահերը և կնքում գործարքներ. </w:t>
      </w:r>
    </w:p>
    <w:p w14:paraId="45AA1C45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բ) նախագահում է հաստատության մանկավարժական խորհրդի նիստերը. </w:t>
      </w:r>
    </w:p>
    <w:p w14:paraId="2A0B4D06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գ) տնօրինում է հաստատության գույքը, այդ թվում` ֆինանսական միջոցները. </w:t>
      </w:r>
    </w:p>
    <w:p w14:paraId="0E969D60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դ) տալիս է հաստատության անունից հանդես գալու լիազորագրեր, այդ թվում` վերալիազորման իրավունքով լիազորագրեր. </w:t>
      </w:r>
    </w:p>
    <w:p w14:paraId="43201636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 </w:t>
      </w:r>
    </w:p>
    <w:p w14:paraId="4100E125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զ) բանկերում բացում է հաշվարկային հաշիվներ. </w:t>
      </w:r>
    </w:p>
    <w:p w14:paraId="59CA25E0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է) արձակում է հրամաններ, հրահանգներ, տալիս պարտադիր կատարման համար ցուցումներ և վերահսկում դրանց կատարումը. </w:t>
      </w:r>
    </w:p>
    <w:p w14:paraId="3B1BEF9F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ը)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 </w:t>
      </w:r>
    </w:p>
    <w:p w14:paraId="39C47A28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թ) վերահսկողություն է իրականացնում հաստատության աշխատողների կողմից իրենց աշխատանքային պարտականությունների կատարման նկատմամբ. </w:t>
      </w:r>
    </w:p>
    <w:p w14:paraId="418F30BD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ժ) գույքային պատասխանատվություն է կրում իր մեղքով հաստատությանը պատճառած վնասի համար </w:t>
      </w:r>
    </w:p>
    <w:p w14:paraId="2D4DA531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ի) իրականացնում է Հայաստանի Հանրապետության օրենսդրությանը չհակասող և հաստատության կառավարման մյուս մարմիններին չվերապահված այլ լիազորություններ: </w:t>
      </w:r>
    </w:p>
    <w:p w14:paraId="5709A19F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ունեն՝ </w:t>
      </w:r>
    </w:p>
    <w:p w14:paraId="278A2A01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1. տվյալ պաշտոնը զբաղեցնելու համար ներկայացվող պահանջները բավարարող, գրական հայերենին տիրապետող, գործունակ, 18 տարին լրացած Հայաստանի Հանրապետության քաղաքացիները ովքեր ունեն՝ </w:t>
      </w:r>
    </w:p>
    <w:p w14:paraId="7A7A28A6" w14:textId="4232143E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1) բարձրագույն կրթություն</w:t>
      </w:r>
    </w:p>
    <w:p w14:paraId="163F6106" w14:textId="5AA4F283" w:rsidR="008623A6" w:rsidRDefault="008623A6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2) «Նախադպրոցական կրթության մասին» ՀՀ օրենքի 19-րդ հոդվածով սահմանված չափորոշիչները բավարարող անձը</w:t>
      </w:r>
    </w:p>
    <w:p w14:paraId="3B7662AA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2) համապատասխան բնագավառի առնվազն երեք տարվա մասնագիտական աշխատանքային ստաժ, եթե օրենքով այլ բան նախատեսված չէ </w:t>
      </w:r>
    </w:p>
    <w:p w14:paraId="47B3DF10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3) տնօրենի պարտականությունների կատարման համար անհրաժեշտ իրավական ակտերի իմացություն (ՀՀ Սահմանադրություն, համապատասխան ոլորտի ՀՀ օրենսդրություն և այլ իրավական ակտեր): </w:t>
      </w:r>
    </w:p>
    <w:p w14:paraId="5A813157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2. Տնօրենի ընտրության լրացուցիչ պայմաններն են` </w:t>
      </w:r>
    </w:p>
    <w:p w14:paraId="294ED037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1) տրամաբանելու և տարբեր իրավիճակներում կողմնորոշվելու ունակություն. </w:t>
      </w:r>
    </w:p>
    <w:p w14:paraId="4F96A040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2) ֆինանսատնտեսական գործունեության իրականացման կարողություն. </w:t>
      </w:r>
    </w:p>
    <w:p w14:paraId="608EA205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3) համակարգչով և ժամանակակից այլ տեխնիկական միջոցներով աշխատելու ունակություն. </w:t>
      </w:r>
    </w:p>
    <w:p w14:paraId="5AEA93CC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4) աշխատանքի կազմակերպման և ղեկավարման անհրաժեշտ հմտություններ. </w:t>
      </w:r>
    </w:p>
    <w:p w14:paraId="7434EE38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5) ենթակաների հետ վարվելու անհրաժեշտ էթիկայի կանոնների իմացություն. </w:t>
      </w:r>
    </w:p>
    <w:p w14:paraId="2DA3D6E0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6) առնվազն մեկ օտար լեզվի իմացություն: </w:t>
      </w:r>
    </w:p>
    <w:p w14:paraId="01772506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 xml:space="preserve">   Մրցույթին մասնակցելու իրավունք չունի այն անձը, ով` </w:t>
      </w:r>
    </w:p>
    <w:p w14:paraId="52D3FBE5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29735A2F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495781C9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3D1AC526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470A276F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6B97A4FD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33A16BAE" w14:textId="77777777" w:rsidR="00C0366A" w:rsidRDefault="00C0366A" w:rsidP="00C0366A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2B45D5B5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bookmarkStart w:id="0" w:name="_GoBack"/>
      <w:bookmarkEnd w:id="0"/>
    </w:p>
    <w:p w14:paraId="52ACD018" w14:textId="5C130496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A34B4F">
        <w:rPr>
          <w:rFonts w:ascii="GHEA Grapalat" w:hAnsi="GHEA Grapalat"/>
          <w:sz w:val="24"/>
          <w:lang w:val="hy-AM"/>
        </w:rPr>
        <w:t>Մրցույթը կկայանա 2023 թվականի հունիսի 22-ին ժամը 1</w:t>
      </w:r>
      <w:r w:rsidR="00A34B4F" w:rsidRPr="00A34B4F">
        <w:rPr>
          <w:rFonts w:ascii="GHEA Grapalat" w:hAnsi="GHEA Grapalat"/>
          <w:sz w:val="24"/>
          <w:lang w:val="hy-AM"/>
        </w:rPr>
        <w:t>4</w:t>
      </w:r>
      <w:r w:rsidRPr="00A34B4F">
        <w:rPr>
          <w:rFonts w:ascii="GHEA Grapalat" w:hAnsi="GHEA Grapalat"/>
          <w:sz w:val="24"/>
          <w:lang w:val="hy-AM"/>
        </w:rPr>
        <w:t>:00-ին, ք. Ճամբարակ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br/>
        <w:t>Գ. Նժդեհի 125, հեռ. 0 265 2 22 44:</w:t>
      </w:r>
    </w:p>
    <w:p w14:paraId="4AB81969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Նշված թափուր պաշտոնը զբաղեցնելու համար դիմող քաղաքացիները Ճամբարակի համայնքապետարանի աշխատակազմ պետք է ներկայացնեն` </w:t>
      </w:r>
    </w:p>
    <w:p w14:paraId="13B3B22E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դիմում</w:t>
      </w:r>
    </w:p>
    <w:p w14:paraId="6FC74ACD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անձնագրի պատճենը</w:t>
      </w:r>
    </w:p>
    <w:p w14:paraId="4B8D8E3D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մեկ լուսանկար` 3x4 չափսի</w:t>
      </w:r>
    </w:p>
    <w:p w14:paraId="10968611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քաղվածք աշխատանքային գրքույկից կամ տեղեկանք աշխատանքային գործունեության մասին</w:t>
      </w:r>
    </w:p>
    <w:p w14:paraId="79A1EDB9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բարձրագույն կրթության դիպլոմի պատճենը</w:t>
      </w:r>
    </w:p>
    <w:p w14:paraId="5429D136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արական սեռի անձինք` նաև զինգրքույկի կամ դրան փոխարինող ժամանակավոր զորակոչային տեղամասին կցագրման վկայականի պատճենը</w:t>
      </w:r>
    </w:p>
    <w:p w14:paraId="634BD9F5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տեղեկանք` մշտական բնակության վայրից</w:t>
      </w:r>
    </w:p>
    <w:p w14:paraId="6FF587EF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• հրատարակված հոդվածների ցանկ կամ գիտական կոչումը հավաստող փաստաթղթեր (դրանց առկայության դեպքում): </w:t>
      </w:r>
    </w:p>
    <w:p w14:paraId="396CC64C" w14:textId="77777777" w:rsidR="00C0366A" w:rsidRDefault="00C0366A" w:rsidP="00C0366A">
      <w:pPr>
        <w:jc w:val="both"/>
        <w:rPr>
          <w:rFonts w:ascii="GHEA Grapalat" w:hAnsi="GHEA Grapalat"/>
          <w:sz w:val="24"/>
          <w:lang w:val="hy-AM"/>
        </w:rPr>
      </w:pPr>
    </w:p>
    <w:p w14:paraId="1D002FCC" w14:textId="77777777" w:rsidR="00C0366A" w:rsidRDefault="00C0366A" w:rsidP="00C0366A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Փաստաթղթերի ընդունման վերջնաժամկետն է 2023 թվականի հունիսի 9-ը:</w:t>
      </w:r>
    </w:p>
    <w:p w14:paraId="2B3664F3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60CB8ED3" w14:textId="77777777" w:rsidR="00C0366A" w:rsidRDefault="00C0366A" w:rsidP="00C0366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Փաստաթղթերը ընդունվում են Ճամբարակի համայնքապետարանի աշխատակազմում կամ ք. Գավառ, մարզպետարան, Կենտրոնական հրպ., 7 շենք, հեռ. 374-60-650050, ժամը 09:00-ից մինչև 18:00-ն, բացի շաբաթ և կիրակի օրերից:</w:t>
      </w:r>
    </w:p>
    <w:p w14:paraId="39F3E33A" w14:textId="77777777" w:rsidR="006011B2" w:rsidRPr="00C0366A" w:rsidRDefault="006011B2">
      <w:pPr>
        <w:rPr>
          <w:lang w:val="hy-AM"/>
        </w:rPr>
      </w:pPr>
    </w:p>
    <w:sectPr w:rsidR="006011B2" w:rsidRPr="00C0366A" w:rsidSect="00C0366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B2"/>
    <w:rsid w:val="006011B2"/>
    <w:rsid w:val="008623A6"/>
    <w:rsid w:val="00A34B4F"/>
    <w:rsid w:val="00C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18C1"/>
  <w15:chartTrackingRefBased/>
  <w15:docId w15:val="{36A2B32A-2CBB-47C3-AF7B-760B3058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6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4</cp:revision>
  <dcterms:created xsi:type="dcterms:W3CDTF">2023-05-22T12:14:00Z</dcterms:created>
  <dcterms:modified xsi:type="dcterms:W3CDTF">2023-05-22T12:25:00Z</dcterms:modified>
</cp:coreProperties>
</file>