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B0A7" w14:textId="77777777" w:rsidR="00523A36" w:rsidRPr="003916C2" w:rsidRDefault="00523A36" w:rsidP="00523A36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3916C2">
        <w:rPr>
          <w:rFonts w:ascii="GHEA Grapalat" w:hAnsi="GHEA Grapalat" w:cs="Sylfaen"/>
          <w:lang w:val="hy-AM"/>
        </w:rPr>
        <w:t xml:space="preserve">Հավելված </w:t>
      </w:r>
    </w:p>
    <w:p w14:paraId="7713D526" w14:textId="0B0EAFB8" w:rsidR="00523A36" w:rsidRPr="003916C2" w:rsidRDefault="00523A36" w:rsidP="00523A36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3916C2">
        <w:rPr>
          <w:rFonts w:ascii="GHEA Grapalat" w:hAnsi="GHEA Grapalat" w:cs="Sylfaen"/>
          <w:lang w:val="hy-AM"/>
        </w:rPr>
        <w:t xml:space="preserve">Ճամբարակ համայնքի ղեկավարի </w:t>
      </w:r>
    </w:p>
    <w:p w14:paraId="4EE514E1" w14:textId="1A3BFE25" w:rsidR="00523A36" w:rsidRPr="003916C2" w:rsidRDefault="00523A36" w:rsidP="00523A36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3916C2">
        <w:rPr>
          <w:rFonts w:ascii="GHEA Grapalat" w:hAnsi="GHEA Grapalat" w:cs="Sylfaen"/>
          <w:lang w:val="hy-AM"/>
        </w:rPr>
        <w:t xml:space="preserve">2023 թվականի մայիսի </w:t>
      </w:r>
      <w:r w:rsidR="003916C2" w:rsidRPr="003916C2">
        <w:rPr>
          <w:rFonts w:ascii="GHEA Grapalat" w:hAnsi="GHEA Grapalat" w:cs="Sylfaen"/>
          <w:lang w:val="hy-AM"/>
        </w:rPr>
        <w:t>23</w:t>
      </w:r>
      <w:r w:rsidRPr="003916C2">
        <w:rPr>
          <w:rFonts w:ascii="GHEA Grapalat" w:hAnsi="GHEA Grapalat" w:cs="Sylfaen"/>
          <w:lang w:val="hy-AM"/>
        </w:rPr>
        <w:t xml:space="preserve">-ի N </w:t>
      </w:r>
      <w:r w:rsidR="003916C2" w:rsidRPr="003916C2">
        <w:rPr>
          <w:rFonts w:ascii="GHEA Grapalat" w:hAnsi="GHEA Grapalat" w:cs="Sylfaen"/>
          <w:lang w:val="hy-AM"/>
        </w:rPr>
        <w:t>310</w:t>
      </w:r>
      <w:r w:rsidRPr="003916C2">
        <w:rPr>
          <w:rFonts w:ascii="GHEA Grapalat" w:hAnsi="GHEA Grapalat" w:cs="Sylfaen"/>
          <w:lang w:val="hy-AM"/>
        </w:rPr>
        <w:t>-Ա որոշման</w:t>
      </w:r>
    </w:p>
    <w:p w14:paraId="455EE22A" w14:textId="77777777" w:rsidR="00523A36" w:rsidRPr="003916C2" w:rsidRDefault="00523A36" w:rsidP="00523A36">
      <w:pPr>
        <w:jc w:val="center"/>
        <w:rPr>
          <w:rFonts w:ascii="GHEA Grapalat" w:hAnsi="GHEA Grapalat" w:cs="Sylfaen"/>
          <w:sz w:val="24"/>
          <w:lang w:val="hy-AM"/>
        </w:rPr>
      </w:pPr>
    </w:p>
    <w:p w14:paraId="64174AB5" w14:textId="77777777" w:rsidR="00523A36" w:rsidRPr="003916C2" w:rsidRDefault="00523A36" w:rsidP="00523A36">
      <w:pPr>
        <w:jc w:val="center"/>
        <w:rPr>
          <w:rFonts w:ascii="GHEA Grapalat" w:hAnsi="GHEA Grapalat" w:cs="Sylfaen"/>
          <w:b/>
          <w:sz w:val="24"/>
          <w:lang w:val="hy-AM"/>
        </w:rPr>
      </w:pPr>
      <w:r w:rsidRPr="003916C2">
        <w:rPr>
          <w:rFonts w:ascii="GHEA Grapalat" w:hAnsi="GHEA Grapalat" w:cs="Sylfaen"/>
          <w:b/>
          <w:sz w:val="24"/>
          <w:lang w:val="hy-AM"/>
        </w:rPr>
        <w:t>ՀԱՅՏԱՐԱՐՈՒԹՅՈՒՆ</w:t>
      </w:r>
    </w:p>
    <w:p w14:paraId="6C99FFB5" w14:textId="1C856C22" w:rsidR="00523A36" w:rsidRPr="003916C2" w:rsidRDefault="00523A36" w:rsidP="00523A36">
      <w:pPr>
        <w:spacing w:line="360" w:lineRule="auto"/>
        <w:ind w:firstLine="708"/>
        <w:jc w:val="both"/>
        <w:rPr>
          <w:rFonts w:ascii="GHEA Grapalat" w:hAnsi="GHEA Grapalat" w:cs="Sylfaen"/>
          <w:sz w:val="24"/>
          <w:lang w:val="hy-AM"/>
        </w:rPr>
      </w:pPr>
      <w:r w:rsidRPr="003916C2">
        <w:rPr>
          <w:rFonts w:ascii="GHEA Grapalat" w:hAnsi="GHEA Grapalat" w:cs="Sylfaen"/>
          <w:sz w:val="24"/>
          <w:lang w:val="hy-AM"/>
        </w:rPr>
        <w:t>Հայաստանի Հանրապետության Գ</w:t>
      </w:r>
      <w:bookmarkStart w:id="0" w:name="_GoBack"/>
      <w:bookmarkEnd w:id="0"/>
      <w:r w:rsidRPr="003916C2">
        <w:rPr>
          <w:rFonts w:ascii="GHEA Grapalat" w:hAnsi="GHEA Grapalat" w:cs="Sylfaen"/>
          <w:sz w:val="24"/>
          <w:lang w:val="hy-AM"/>
        </w:rPr>
        <w:t xml:space="preserve">եղարքունիքի մարզի Ճամբարակի համայնքապետարանը հայտարարում է մրցույթ համայնքապետարանի աշխատակազմի </w:t>
      </w:r>
      <w:r w:rsidR="00F903E4" w:rsidRPr="003916C2">
        <w:rPr>
          <w:rFonts w:ascii="GHEA Grapalat" w:hAnsi="GHEA Grapalat" w:cs="Sylfaen"/>
          <w:sz w:val="24"/>
          <w:lang w:val="hy-AM"/>
        </w:rPr>
        <w:t xml:space="preserve">ֆինանսատնտեսագիտական, եկամուտների հաշվառման և հավաքագրման բաժնի </w:t>
      </w:r>
      <w:r w:rsidRPr="003916C2">
        <w:rPr>
          <w:rFonts w:ascii="GHEA Grapalat" w:hAnsi="GHEA Grapalat" w:cs="Sylfaen"/>
          <w:sz w:val="24"/>
          <w:lang w:val="hy-AM"/>
        </w:rPr>
        <w:t>գլխավոր մասնագետ</w:t>
      </w:r>
      <w:r w:rsidR="00F903E4" w:rsidRPr="003916C2">
        <w:rPr>
          <w:rFonts w:ascii="GHEA Grapalat" w:hAnsi="GHEA Grapalat" w:cs="Sylfaen"/>
          <w:sz w:val="24"/>
          <w:lang w:val="hy-AM"/>
        </w:rPr>
        <w:t>ի</w:t>
      </w:r>
      <w:r w:rsidRPr="003916C2">
        <w:rPr>
          <w:rFonts w:ascii="GHEA Grapalat" w:hAnsi="GHEA Grapalat" w:cs="Sylfaen"/>
          <w:sz w:val="24"/>
          <w:lang w:val="hy-AM"/>
        </w:rPr>
        <w:t xml:space="preserve">  </w:t>
      </w:r>
      <w:r w:rsidR="00F903E4" w:rsidRPr="003916C2">
        <w:rPr>
          <w:rFonts w:ascii="GHEA Grapalat" w:hAnsi="GHEA Grapalat" w:cs="Sylfaen"/>
          <w:sz w:val="24"/>
          <w:lang w:val="hy-AM"/>
        </w:rPr>
        <w:t>/</w:t>
      </w:r>
      <w:r w:rsidRPr="003916C2">
        <w:rPr>
          <w:rFonts w:ascii="GHEA Grapalat" w:hAnsi="GHEA Grapalat" w:cs="Sylfaen"/>
          <w:sz w:val="24"/>
          <w:lang w:val="hy-AM"/>
        </w:rPr>
        <w:t>ծածկագիր` 2.3-1</w:t>
      </w:r>
      <w:r w:rsidR="00F903E4" w:rsidRPr="003916C2">
        <w:rPr>
          <w:rFonts w:ascii="GHEA Grapalat" w:hAnsi="GHEA Grapalat" w:cs="Sylfaen"/>
          <w:sz w:val="24"/>
          <w:lang w:val="hy-AM"/>
        </w:rPr>
        <w:t>/</w:t>
      </w:r>
      <w:r w:rsidR="00E31E34" w:rsidRPr="003916C2">
        <w:rPr>
          <w:rFonts w:ascii="GHEA Grapalat" w:hAnsi="GHEA Grapalat" w:cs="Sylfaen"/>
          <w:sz w:val="24"/>
          <w:lang w:val="hy-AM"/>
        </w:rPr>
        <w:t xml:space="preserve"> </w:t>
      </w:r>
      <w:r w:rsidRPr="003916C2">
        <w:rPr>
          <w:rFonts w:ascii="GHEA Grapalat" w:hAnsi="GHEA Grapalat" w:cs="Sylfaen"/>
          <w:sz w:val="24"/>
          <w:lang w:val="hy-AM"/>
        </w:rPr>
        <w:t>թափուր պաշտոնը զբաղեցնելու համար։</w:t>
      </w:r>
    </w:p>
    <w:p w14:paraId="6AF3A98E" w14:textId="77777777" w:rsidR="00523A36" w:rsidRPr="003916C2" w:rsidRDefault="00523A36" w:rsidP="00523A36">
      <w:pPr>
        <w:spacing w:after="0"/>
        <w:ind w:firstLine="708"/>
        <w:jc w:val="both"/>
        <w:rPr>
          <w:rFonts w:ascii="GHEA Grapalat" w:hAnsi="GHEA Grapalat" w:cs="Sylfaen"/>
          <w:sz w:val="24"/>
          <w:lang w:val="hy-AM"/>
        </w:rPr>
      </w:pPr>
    </w:p>
    <w:p w14:paraId="20BC8E85" w14:textId="061F88FB" w:rsidR="00523A36" w:rsidRPr="003916C2" w:rsidRDefault="00523A36" w:rsidP="00F903E4">
      <w:pPr>
        <w:pStyle w:val="a3"/>
        <w:numPr>
          <w:ilvl w:val="0"/>
          <w:numId w:val="1"/>
        </w:numPr>
        <w:ind w:left="360"/>
        <w:jc w:val="center"/>
        <w:rPr>
          <w:rFonts w:ascii="GHEA Grapalat" w:hAnsi="GHEA Grapalat" w:cs="Sylfaen"/>
          <w:color w:val="FF0000"/>
          <w:sz w:val="24"/>
          <w:lang w:val="hy-AM"/>
        </w:rPr>
      </w:pPr>
      <w:r w:rsidRPr="003916C2">
        <w:rPr>
          <w:rFonts w:ascii="GHEA Grapalat" w:hAnsi="GHEA Grapalat" w:cs="Sylfaen"/>
          <w:sz w:val="24"/>
          <w:lang w:val="hy-AM"/>
        </w:rPr>
        <w:t>ՃԱՄԲԱՐԱԿԻ ՀԱՄԱՅՆՔԱՊԵՏԱՐԱՆԻ ԱՇԽԱՏԱԿԱԶՄԻ</w:t>
      </w:r>
      <w:r w:rsidR="00F903E4" w:rsidRPr="003916C2">
        <w:rPr>
          <w:rFonts w:ascii="GHEA Grapalat" w:hAnsi="GHEA Grapalat" w:cs="Sylfaen"/>
          <w:sz w:val="24"/>
          <w:lang w:val="hy-AM"/>
        </w:rPr>
        <w:t xml:space="preserve"> ՖԻՆԱՆՍԱՏՆՏԵՍԱԳԻՏԱԿԱՆ, ԵԿԱՄՈՒՏՆԵՐԻ ՀԱՇՎԱՌՄԱՆ ԵՎ ՀԱՎԱՔԱԳՐՄԱՆ ԲԱԺՆԻ </w:t>
      </w:r>
      <w:r w:rsidRPr="003916C2">
        <w:rPr>
          <w:rFonts w:ascii="GHEA Grapalat" w:hAnsi="GHEA Grapalat" w:cs="Sylfaen"/>
          <w:sz w:val="24"/>
          <w:lang w:val="hy-AM"/>
        </w:rPr>
        <w:t>ԳԼԽԱՎՈՐ ՄԱՍՆԱԳԵՏ-ՔՍԳ</w:t>
      </w:r>
      <w:r w:rsidR="00F903E4" w:rsidRPr="003916C2">
        <w:rPr>
          <w:rFonts w:ascii="GHEA Grapalat" w:hAnsi="GHEA Grapalat" w:cs="Sylfaen"/>
          <w:sz w:val="24"/>
          <w:lang w:val="hy-AM"/>
        </w:rPr>
        <w:t xml:space="preserve"> /</w:t>
      </w:r>
      <w:r w:rsidRPr="003916C2">
        <w:rPr>
          <w:rFonts w:ascii="GHEA Grapalat" w:hAnsi="GHEA Grapalat" w:cs="Sylfaen"/>
          <w:sz w:val="24"/>
          <w:lang w:val="hy-AM"/>
        </w:rPr>
        <w:t>ԾԱԾԿԱԳԻՐ՝ 2.3-1</w:t>
      </w:r>
      <w:r w:rsidR="00F903E4" w:rsidRPr="003916C2">
        <w:rPr>
          <w:rFonts w:ascii="GHEA Grapalat" w:hAnsi="GHEA Grapalat" w:cs="Sylfaen"/>
          <w:sz w:val="24"/>
          <w:lang w:val="hy-AM"/>
        </w:rPr>
        <w:t>/</w:t>
      </w:r>
    </w:p>
    <w:p w14:paraId="7CB44760" w14:textId="77777777" w:rsidR="00523A36" w:rsidRPr="003916C2" w:rsidRDefault="00523A36" w:rsidP="00523A36">
      <w:pPr>
        <w:spacing w:line="360" w:lineRule="auto"/>
        <w:jc w:val="both"/>
        <w:rPr>
          <w:rFonts w:ascii="GHEA Grapalat" w:hAnsi="GHEA Grapalat" w:cs="Sylfaen"/>
          <w:b/>
          <w:i/>
          <w:sz w:val="24"/>
          <w:lang w:val="hy-AM"/>
        </w:rPr>
      </w:pPr>
      <w:r w:rsidRPr="003916C2">
        <w:rPr>
          <w:rFonts w:ascii="GHEA Grapalat" w:hAnsi="GHEA Grapalat" w:cs="Sylfaen"/>
          <w:b/>
          <w:i/>
          <w:sz w:val="24"/>
          <w:lang w:val="hy-AM"/>
        </w:rPr>
        <w:t>Նշված թափուր պաշտոնը զբաղեցնելու համար պահանջվում է՝</w:t>
      </w:r>
    </w:p>
    <w:p w14:paraId="13C9E6F7" w14:textId="77777777" w:rsidR="00F903E4" w:rsidRPr="003916C2" w:rsidRDefault="00F903E4" w:rsidP="00F903E4">
      <w:pPr>
        <w:spacing w:line="36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)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ունի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բարձրագույն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GHEA Grapalat"/>
          <w:color w:val="000000"/>
          <w:sz w:val="24"/>
          <w:szCs w:val="24"/>
          <w:lang w:val="hy-AM"/>
        </w:rPr>
        <w:t>ֆինանսական կա</w:t>
      </w:r>
      <w:r w:rsidRPr="003916C2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մ ֆինանսների կառավարման կամ տնտեսագիտական կամ հաշվապահական հաշվառման և հարկման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կրթություն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համայնքային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պետական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ծառայության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պաշտոններում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առնվազն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երկու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տարվա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u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տաժ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վերջին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երեք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տարվա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ընթացքում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քաղաքական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հայեցողական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քաղաքացիական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պաշտոններում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առնվազն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մեկ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տարվա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աշխատանքային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u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տաժ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վերջին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ութ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տարվա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ընթացքում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համայնքի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ավագանու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անդամի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աշխատանքային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գործունեության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առնվազն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երկու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տարվա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փորձ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առնվազն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երեք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տարվա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մա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>u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նագիտական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աշխատանքային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u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տաժ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մինչև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2018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հունվարի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1-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ը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համայնքային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ծառայության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պետական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և (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կամ)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համայնքային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կառավարման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ոլորտի առնվազն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մեկ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տարվա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աշխատանքային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ստաժ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>,</w:t>
      </w:r>
    </w:p>
    <w:p w14:paraId="43AE55C4" w14:textId="77777777" w:rsidR="00F903E4" w:rsidRPr="003916C2" w:rsidRDefault="00F903E4" w:rsidP="00F903E4">
      <w:pPr>
        <w:spacing w:line="36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բ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)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ունի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Հանրապետության Սահմանադրության,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«Համայնքային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ծառայության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մասին»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«Տեղական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ինքնակառավարման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մասին»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, «Բյուջետային համակարգի մասին», «Հանրային հատվածի կազմակերպությունների հաշվապահական հաշվառման մասին», «Տեղական վճարների և տուրքերի մասին», «Գույքահարկի մասին»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օրենքների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աշխատակազմի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կանոնադրության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իր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լիազորությունների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հետ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կապված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անհրաժեշտ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իմացություն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ինչպես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նաև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տրամաբանելու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տարբեր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իրավիճակներում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կողմնորոշվելու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ունակություն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>.</w:t>
      </w:r>
    </w:p>
    <w:p w14:paraId="121D1759" w14:textId="77777777" w:rsidR="00F903E4" w:rsidRPr="003916C2" w:rsidRDefault="00F903E4" w:rsidP="00F903E4">
      <w:pPr>
        <w:spacing w:line="36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գ</w:t>
      </w:r>
      <w:r w:rsidRPr="003916C2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տիրապետում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անհրաժեշտ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տեղեկատվությանը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>.</w:t>
      </w:r>
    </w:p>
    <w:p w14:paraId="01156E54" w14:textId="77777777" w:rsidR="00F903E4" w:rsidRPr="003916C2" w:rsidRDefault="00F903E4" w:rsidP="00F903E4">
      <w:pPr>
        <w:spacing w:line="360" w:lineRule="auto"/>
        <w:contextualSpacing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3916C2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դ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)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ունի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համակարգչով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ժամանակակից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տեխնիկական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միջոցներով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աշխատելու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ունակություն.</w:t>
      </w:r>
    </w:p>
    <w:p w14:paraId="2E363A73" w14:textId="77777777" w:rsidR="00F903E4" w:rsidRPr="003916C2" w:rsidRDefault="00F903E4" w:rsidP="00F903E4">
      <w:pPr>
        <w:spacing w:line="360" w:lineRule="auto"/>
        <w:contextualSpacing/>
        <w:jc w:val="both"/>
        <w:rPr>
          <w:rFonts w:ascii="GHEA Grapalat" w:hAnsi="GHEA Grapalat"/>
          <w:bCs/>
          <w:sz w:val="24"/>
          <w:lang w:val="hy-AM"/>
        </w:rPr>
      </w:pP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ե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)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տիրապետում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օտար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(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կարդում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կարողանում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բացատրվել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)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լեզվի</w:t>
      </w:r>
      <w:r w:rsidRPr="003916C2">
        <w:rPr>
          <w:rFonts w:ascii="GHEA Grapalat" w:hAnsi="GHEA Grapalat" w:cs="Sylfaen"/>
          <w:bCs/>
          <w:sz w:val="24"/>
          <w:lang w:val="hy-AM"/>
        </w:rPr>
        <w:t>:</w:t>
      </w:r>
    </w:p>
    <w:p w14:paraId="2E547E56" w14:textId="77777777" w:rsidR="00523A36" w:rsidRPr="003916C2" w:rsidRDefault="00523A36" w:rsidP="00523A36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79DB6C9F" w14:textId="17518B2A" w:rsidR="00523A36" w:rsidRPr="003916C2" w:rsidRDefault="00523A36" w:rsidP="00523A36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3916C2">
        <w:rPr>
          <w:rFonts w:ascii="GHEA Grapalat" w:hAnsi="GHEA Grapalat" w:cs="Sylfaen"/>
          <w:b/>
          <w:i/>
          <w:sz w:val="24"/>
          <w:szCs w:val="24"/>
          <w:lang w:val="hy-AM"/>
        </w:rPr>
        <w:t>Գործառույթներն են՝</w:t>
      </w:r>
    </w:p>
    <w:p w14:paraId="5D6AF3EB" w14:textId="76E09FE6" w:rsidR="00F903E4" w:rsidRPr="003916C2" w:rsidRDefault="00F903E4" w:rsidP="00F903E4">
      <w:pPr>
        <w:spacing w:line="36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)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կատարում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բաժնի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պետի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հանձնարարությունները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`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ժամանակին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պատշաճ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որակով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>.</w:t>
      </w:r>
    </w:p>
    <w:p w14:paraId="6B1C634C" w14:textId="553C25ED" w:rsidR="00F903E4" w:rsidRPr="003916C2" w:rsidRDefault="00F903E4" w:rsidP="00F903E4">
      <w:pPr>
        <w:spacing w:line="36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2)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անհրաժեշտության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դեպքում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բաժնի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պետի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համաձայնությամբ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հանձնարարությամբ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մասնակցում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համապատասխան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տեղական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ինքնակառավարման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մարմինների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կազմակերպությունների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կողմից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կազմակերպվող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քննարկումներին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միջոցառումներին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>.</w:t>
      </w:r>
    </w:p>
    <w:p w14:paraId="3B1A4E26" w14:textId="1BC0D4D5" w:rsidR="00F903E4" w:rsidRPr="003916C2" w:rsidRDefault="00F903E4" w:rsidP="00F903E4">
      <w:pPr>
        <w:spacing w:line="36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3)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անհրաժեշտության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դեպքում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իր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լիազորությունների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սահմաններում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նախապատրաստում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բաժնի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պետին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ներկայացնում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առաջարկություններ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տեղեկանքներ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հաշվետվություններ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միջնորդագրեր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զեկուցագրեր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գրություններ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.   </w:t>
      </w:r>
    </w:p>
    <w:p w14:paraId="7B34E53D" w14:textId="6D34780E" w:rsidR="00F903E4" w:rsidRPr="003916C2" w:rsidRDefault="00F903E4" w:rsidP="00F903E4">
      <w:pPr>
        <w:spacing w:line="36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4)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բաժնի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պետի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հանձնարարությամբ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օրենսդրությամբ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սահմանված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կարգով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՝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համայնքի ղեկավարի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կարգադրությունների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պետական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կառավարման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իրավասու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մարմինների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մեթոդական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ցուցումների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հիման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վրա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մասնակցում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համայնքի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բյուջեի կազմմանը և առաջարկություն է ներկայացնում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բյուջեում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փոփոխություններ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կատարելու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վերաբերյալ ու տալիս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ֆինանսատնտեսական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հիմնավորումներ.</w:t>
      </w:r>
    </w:p>
    <w:p w14:paraId="374B4268" w14:textId="2E4E0A11" w:rsidR="00F903E4" w:rsidRPr="003916C2" w:rsidRDefault="00F903E4" w:rsidP="00F903E4">
      <w:pPr>
        <w:spacing w:line="36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916C2">
        <w:rPr>
          <w:rFonts w:ascii="GHEA Grapalat" w:hAnsi="GHEA Grapalat"/>
          <w:bCs/>
          <w:sz w:val="24"/>
          <w:szCs w:val="24"/>
          <w:lang w:val="hy-AM"/>
        </w:rPr>
        <w:t xml:space="preserve">5)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կազմում է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համայնքապետարանի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աշխատակազմի հաշվետվությունները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, ընդունում և քննարկում է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համայնքային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ենթակայության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հիմնարկների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կազմակերպությունների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հաշվապահական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հաշվետվությունները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նախահաշիվները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հաշվեկշիռները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ու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ֆինանսատնտեսական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գործունեությանը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վերաբերվող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փաստաթղթեր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, ստուգում, ամփոփում և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այդ մասին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համապատասխան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առաջարկություններ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ներկայացնում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բաժնի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պետին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>.</w:t>
      </w:r>
    </w:p>
    <w:p w14:paraId="5D3F6353" w14:textId="22836BE7" w:rsidR="00F903E4" w:rsidRPr="003916C2" w:rsidRDefault="00F903E4" w:rsidP="00F903E4">
      <w:pPr>
        <w:spacing w:line="360" w:lineRule="auto"/>
        <w:contextualSpacing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6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)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կազմում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է բյուջետային հայտերը և ծախսային նախահաշիվները, ստուգում է վճարման ենթակա փաստաթղթերը և ներկայացնում բաժնի պետին.</w:t>
      </w:r>
    </w:p>
    <w:p w14:paraId="63D2554C" w14:textId="765811AA" w:rsidR="00F903E4" w:rsidRPr="003916C2" w:rsidRDefault="00F903E4" w:rsidP="00F903E4">
      <w:pPr>
        <w:spacing w:line="360" w:lineRule="auto"/>
        <w:contextualSpacing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7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>)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իրականացնում է հաշվապահական հաշվառում` ընդունված հաշվապահական հաշվառման քաղաքականությանը համապատասխան.</w:t>
      </w:r>
    </w:p>
    <w:p w14:paraId="171F1EE7" w14:textId="4B13914A" w:rsidR="00F903E4" w:rsidRPr="003916C2" w:rsidRDefault="00F903E4" w:rsidP="00F903E4">
      <w:pPr>
        <w:spacing w:line="360" w:lineRule="auto"/>
        <w:contextualSpacing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8) վարում է հաշվապահական հաշվառումը՝ համակարգչային ծրագրերով.</w:t>
      </w:r>
    </w:p>
    <w:p w14:paraId="1FF132AD" w14:textId="52DCAA2C" w:rsidR="00F903E4" w:rsidRPr="003916C2" w:rsidRDefault="00F903E4" w:rsidP="00F903E4">
      <w:pPr>
        <w:spacing w:line="360" w:lineRule="auto"/>
        <w:contextualSpacing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3916C2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9) հետևում է և պատասխանատու է հաշվապահական փաստաթղթերի պահպանման, դրանց ձևակերպման և սահմանված կարգով համապատասխան արխիվ հանձնելու համար.</w:t>
      </w:r>
    </w:p>
    <w:p w14:paraId="0331D784" w14:textId="36FD29E3" w:rsidR="00F903E4" w:rsidRPr="003916C2" w:rsidRDefault="00F903E4" w:rsidP="00F903E4">
      <w:pPr>
        <w:spacing w:line="360" w:lineRule="auto"/>
        <w:contextualSpacing/>
        <w:jc w:val="both"/>
        <w:rPr>
          <w:rFonts w:ascii="GHEA Grapalat" w:hAnsi="GHEA Grapalat" w:cs="Arial Armenian"/>
          <w:bCs/>
          <w:sz w:val="24"/>
          <w:szCs w:val="24"/>
          <w:lang w:val="hy-AM"/>
        </w:rPr>
      </w:pP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10) կազմում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հաշվապահական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վիճակագրական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հաշվետվություններ.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</w:p>
    <w:p w14:paraId="2A258D11" w14:textId="07965129" w:rsidR="00F903E4" w:rsidRPr="003916C2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916C2">
        <w:rPr>
          <w:rFonts w:ascii="GHEA Grapalat" w:hAnsi="GHEA Grapalat" w:cs="Sylfaen"/>
          <w:bCs/>
          <w:sz w:val="24"/>
          <w:szCs w:val="24"/>
          <w:lang w:val="hy-AM"/>
        </w:rPr>
        <w:t xml:space="preserve">11) </w:t>
      </w:r>
      <w:r w:rsidRPr="003916C2">
        <w:rPr>
          <w:rFonts w:ascii="GHEA Grapalat" w:hAnsi="GHEA Grapalat"/>
          <w:sz w:val="24"/>
          <w:szCs w:val="24"/>
          <w:lang w:val="hy-AM"/>
        </w:rPr>
        <w:t>բյուջետային ծախսերի նախահաշիվների կատարման մասին սահմանված ժամկետներում ներկայացնում է եռամսյակային և տարեկան հաշվապահական հաշվետվություն.</w:t>
      </w:r>
    </w:p>
    <w:p w14:paraId="7DA17BCC" w14:textId="220C6E09" w:rsidR="00F903E4" w:rsidRPr="003916C2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916C2">
        <w:rPr>
          <w:rFonts w:ascii="GHEA Grapalat" w:hAnsi="GHEA Grapalat"/>
          <w:sz w:val="24"/>
          <w:szCs w:val="24"/>
          <w:lang w:val="hy-AM"/>
        </w:rPr>
        <w:t>12) պատասխանատու է հաշվապահական հաշվառում վարելու, ֆինանսական հաշվետվությունները ժամանակին պատրաստելու և ներկայացնելու համար.</w:t>
      </w:r>
    </w:p>
    <w:p w14:paraId="371741E9" w14:textId="4CAC786E" w:rsidR="00F903E4" w:rsidRPr="003916C2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916C2">
        <w:rPr>
          <w:rFonts w:ascii="GHEA Grapalat" w:hAnsi="GHEA Grapalat"/>
          <w:sz w:val="24"/>
          <w:lang w:val="hy-AM"/>
        </w:rPr>
        <w:t xml:space="preserve">13) </w:t>
      </w:r>
      <w:r w:rsidRPr="003916C2">
        <w:rPr>
          <w:rFonts w:ascii="GHEA Grapalat" w:hAnsi="GHEA Grapalat"/>
          <w:sz w:val="24"/>
          <w:szCs w:val="24"/>
          <w:lang w:val="hy-AM"/>
        </w:rPr>
        <w:t>օրենքով սահմանված դեպքերում և կարգով մասնակցում է զորակոչի, զորահավաքի ու վարժական հավաքների կազմակերպման աշխատանքներին.</w:t>
      </w:r>
    </w:p>
    <w:p w14:paraId="12486AC7" w14:textId="3F882350" w:rsidR="00F903E4" w:rsidRPr="003916C2" w:rsidRDefault="00F903E4" w:rsidP="00F903E4">
      <w:pPr>
        <w:spacing w:line="360" w:lineRule="auto"/>
        <w:contextualSpacing/>
        <w:jc w:val="both"/>
        <w:rPr>
          <w:rFonts w:ascii="GHEA Grapalat" w:hAnsi="GHEA Grapalat" w:cs="Arial Armenian"/>
          <w:bCs/>
          <w:sz w:val="24"/>
          <w:szCs w:val="24"/>
          <w:lang w:val="hy-AM"/>
        </w:rPr>
      </w:pP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>14) կատարում է համայնքային սեփականություն համարվող գույքի հաշվառում.</w:t>
      </w:r>
    </w:p>
    <w:p w14:paraId="7F3513AE" w14:textId="089C054D" w:rsidR="00F903E4" w:rsidRPr="003916C2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916C2">
        <w:rPr>
          <w:rFonts w:ascii="GHEA Grapalat" w:hAnsi="GHEA Grapalat" w:cs="Sylfaen"/>
          <w:bCs/>
          <w:sz w:val="24"/>
          <w:szCs w:val="24"/>
          <w:lang w:val="hy-AM"/>
        </w:rPr>
        <w:t xml:space="preserve">15) 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>իրականացնում է համայնքում տնային կենդանիների հաշվառման աշխատանքներ.</w:t>
      </w:r>
    </w:p>
    <w:p w14:paraId="3240EDAD" w14:textId="6E73FEAA" w:rsidR="00F903E4" w:rsidRPr="003916C2" w:rsidRDefault="00F903E4" w:rsidP="00F903E4">
      <w:pPr>
        <w:spacing w:line="360" w:lineRule="auto"/>
        <w:ind w:right="26"/>
        <w:contextualSpacing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3916C2">
        <w:rPr>
          <w:rFonts w:ascii="GHEA Grapalat" w:hAnsi="GHEA Grapalat" w:cs="Arial Armenian"/>
          <w:sz w:val="24"/>
          <w:szCs w:val="24"/>
          <w:lang w:val="hy-AM"/>
        </w:rPr>
        <w:t xml:space="preserve">16)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իրականացնում է ՀԿՏՀ ծրագրում (համայնքային կառավարման տեղեկատվական համակարգ) անհրաժեշտ տեղեկատվության գրանցում.</w:t>
      </w:r>
    </w:p>
    <w:p w14:paraId="7FEADC3D" w14:textId="4B4FA57D" w:rsidR="00F903E4" w:rsidRPr="003916C2" w:rsidRDefault="00F903E4" w:rsidP="00F903E4">
      <w:pPr>
        <w:spacing w:line="360" w:lineRule="auto"/>
        <w:ind w:right="206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916C2">
        <w:rPr>
          <w:rFonts w:ascii="GHEA Grapalat" w:hAnsi="GHEA Grapalat"/>
          <w:bCs/>
          <w:sz w:val="24"/>
          <w:szCs w:val="24"/>
          <w:lang w:val="hy-AM"/>
        </w:rPr>
        <w:t>17) բաժնի պետին կիսամյակը մեկ ներկայացնում է հաշվետվություն իր կատարած աշխատանքների մասին.</w:t>
      </w:r>
    </w:p>
    <w:p w14:paraId="700FFA8E" w14:textId="1B002091" w:rsidR="00F903E4" w:rsidRPr="003916C2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3916C2">
        <w:rPr>
          <w:rFonts w:ascii="GHEA Grapalat" w:hAnsi="GHEA Grapalat"/>
          <w:sz w:val="24"/>
          <w:lang w:val="hy-AM"/>
        </w:rPr>
        <w:t>18) իրականացնում է հաշվապահական գործառույթներից բխող կապը իրավասու պետական մարմինների հետ.</w:t>
      </w:r>
    </w:p>
    <w:p w14:paraId="592B3C30" w14:textId="2948945B" w:rsidR="00F903E4" w:rsidRPr="003916C2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3916C2">
        <w:rPr>
          <w:rFonts w:ascii="GHEA Grapalat" w:hAnsi="GHEA Grapalat"/>
          <w:sz w:val="24"/>
          <w:lang w:val="hy-AM"/>
        </w:rPr>
        <w:t>19) կատարում է բաժնի պետի աշխատակազմի քարտուղարի  այլ հանձնարարականներ</w:t>
      </w:r>
    </w:p>
    <w:p w14:paraId="5ADEB0C9" w14:textId="653BB917" w:rsidR="00F903E4" w:rsidRPr="003916C2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20) բաժնի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գլխավոր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մասնագետն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ունի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o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րենքով</w:t>
      </w:r>
      <w:r w:rsidRPr="003916C2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ակտերով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իրավունքներ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կրում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այդ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ակտերով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3916C2">
        <w:rPr>
          <w:rFonts w:ascii="GHEA Grapalat" w:hAnsi="GHEA Grapalat" w:cs="Sylfaen"/>
          <w:bCs/>
          <w:sz w:val="24"/>
          <w:szCs w:val="24"/>
          <w:lang w:val="hy-AM"/>
        </w:rPr>
        <w:t>պարտականություններ</w:t>
      </w:r>
      <w:r w:rsidRPr="003916C2">
        <w:rPr>
          <w:rFonts w:ascii="GHEA Grapalat" w:hAnsi="GHEA Grapalat" w:cs="Arial Armenian"/>
          <w:bCs/>
          <w:sz w:val="24"/>
          <w:szCs w:val="24"/>
          <w:lang w:val="hy-AM"/>
        </w:rPr>
        <w:t>:</w:t>
      </w:r>
    </w:p>
    <w:p w14:paraId="001C7C4A" w14:textId="71F6315C" w:rsidR="00360CF6" w:rsidRPr="003916C2" w:rsidRDefault="00523A36" w:rsidP="00F903E4">
      <w:pPr>
        <w:spacing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916C2">
        <w:rPr>
          <w:rFonts w:ascii="GHEA Grapalat" w:hAnsi="GHEA Grapalat"/>
          <w:sz w:val="24"/>
          <w:szCs w:val="24"/>
          <w:lang w:val="fr-FR"/>
        </w:rPr>
        <w:br/>
      </w:r>
      <w:r w:rsidR="00360CF6" w:rsidRPr="003916C2">
        <w:rPr>
          <w:rFonts w:ascii="GHEA Grapalat" w:hAnsi="GHEA Grapalat" w:cs="Sylfaen"/>
          <w:sz w:val="24"/>
          <w:szCs w:val="24"/>
          <w:lang w:val="hy-AM"/>
        </w:rPr>
        <w:t xml:space="preserve">Մրցույթը կկայանա 2023 թվականի հունիսի </w:t>
      </w:r>
      <w:r w:rsidR="00F903E4" w:rsidRPr="003916C2">
        <w:rPr>
          <w:rFonts w:ascii="GHEA Grapalat" w:hAnsi="GHEA Grapalat" w:cs="Sylfaen"/>
          <w:sz w:val="24"/>
          <w:szCs w:val="24"/>
          <w:lang w:val="hy-AM"/>
        </w:rPr>
        <w:t>27</w:t>
      </w:r>
      <w:r w:rsidR="00360CF6" w:rsidRPr="003916C2">
        <w:rPr>
          <w:rFonts w:ascii="GHEA Grapalat" w:hAnsi="GHEA Grapalat" w:cs="Sylfaen"/>
          <w:sz w:val="24"/>
          <w:szCs w:val="24"/>
          <w:lang w:val="hy-AM"/>
        </w:rPr>
        <w:t>-ին, ժամը 1</w:t>
      </w:r>
      <w:r w:rsidR="00F903E4" w:rsidRPr="003916C2">
        <w:rPr>
          <w:rFonts w:ascii="GHEA Grapalat" w:hAnsi="GHEA Grapalat" w:cs="Sylfaen"/>
          <w:sz w:val="24"/>
          <w:szCs w:val="24"/>
          <w:lang w:val="hy-AM"/>
        </w:rPr>
        <w:t>0</w:t>
      </w:r>
      <w:r w:rsidR="00360CF6" w:rsidRPr="003916C2">
        <w:rPr>
          <w:rFonts w:ascii="GHEA Grapalat" w:hAnsi="GHEA Grapalat" w:cs="Sylfaen"/>
          <w:sz w:val="24"/>
          <w:szCs w:val="24"/>
          <w:lang w:val="hy-AM"/>
        </w:rPr>
        <w:t>:00-ին, Ճամբարակի համայնքապետարանում (ք</w:t>
      </w:r>
      <w:r w:rsidR="00360CF6" w:rsidRPr="003916C2">
        <w:rPr>
          <w:rFonts w:ascii="GHEA Grapalat" w:hAnsi="Cambria Math" w:cs="Cambria Math"/>
          <w:sz w:val="24"/>
          <w:szCs w:val="24"/>
          <w:lang w:val="hy-AM"/>
        </w:rPr>
        <w:t>․</w:t>
      </w:r>
      <w:r w:rsidR="00360CF6" w:rsidRPr="003916C2">
        <w:rPr>
          <w:rFonts w:ascii="GHEA Grapalat" w:hAnsi="GHEA Grapalat" w:cs="Sylfaen"/>
          <w:sz w:val="24"/>
          <w:szCs w:val="24"/>
          <w:lang w:val="hy-AM"/>
        </w:rPr>
        <w:t xml:space="preserve"> Ճամբարակ, Գ. Նժդեհի 125):</w:t>
      </w:r>
    </w:p>
    <w:p w14:paraId="5FD8C32D" w14:textId="77777777" w:rsidR="00360CF6" w:rsidRPr="003916C2" w:rsidRDefault="00360CF6" w:rsidP="00360CF6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916C2">
        <w:rPr>
          <w:rFonts w:ascii="GHEA Grapalat" w:hAnsi="GHEA Grapalat" w:cs="Sylfaen"/>
          <w:sz w:val="24"/>
          <w:szCs w:val="24"/>
          <w:lang w:val="hy-AM"/>
        </w:rPr>
        <w:t>Մրցույթներին կարող են դիմել 18 տարին լրացած Հայաստանի Հանրապետության քաղաքացիները և Հայաստանի Հանրապետությունում փախստականի կարգավիճակ ունեցող անձինք</w:t>
      </w:r>
      <w:r w:rsidRPr="003916C2">
        <w:rPr>
          <w:rFonts w:ascii="GHEA Grapalat" w:hAnsi="Cambria Math" w:cs="Cambria Math"/>
          <w:sz w:val="24"/>
          <w:szCs w:val="24"/>
          <w:lang w:val="hy-AM"/>
        </w:rPr>
        <w:t>:</w:t>
      </w:r>
    </w:p>
    <w:p w14:paraId="19C47A35" w14:textId="77777777" w:rsidR="00360CF6" w:rsidRPr="003916C2" w:rsidRDefault="00360CF6" w:rsidP="00360CF6">
      <w:pPr>
        <w:spacing w:line="360" w:lineRule="auto"/>
        <w:ind w:firstLine="36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3916C2">
        <w:rPr>
          <w:rFonts w:ascii="GHEA Grapalat" w:hAnsi="GHEA Grapalat" w:cs="Sylfaen"/>
          <w:b/>
          <w:i/>
          <w:sz w:val="24"/>
          <w:szCs w:val="24"/>
          <w:lang w:val="hy-AM"/>
        </w:rPr>
        <w:t>Ներկայացվող փաստաթղթեր՝</w:t>
      </w:r>
    </w:p>
    <w:p w14:paraId="2190F17D" w14:textId="77777777" w:rsidR="00360CF6" w:rsidRPr="003916C2" w:rsidRDefault="00360CF6" w:rsidP="00360CF6">
      <w:pPr>
        <w:spacing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916C2">
        <w:rPr>
          <w:rFonts w:ascii="GHEA Grapalat" w:hAnsi="GHEA Grapalat" w:cs="Sylfaen"/>
          <w:sz w:val="24"/>
          <w:szCs w:val="24"/>
          <w:lang w:val="hy-AM"/>
        </w:rPr>
        <w:t>1</w:t>
      </w:r>
      <w:r w:rsidRPr="003916C2">
        <w:rPr>
          <w:rFonts w:ascii="GHEA Grapalat" w:hAnsi="Cambria Math" w:cs="Cambria Math"/>
          <w:sz w:val="24"/>
          <w:szCs w:val="24"/>
          <w:lang w:val="hy-AM"/>
        </w:rPr>
        <w:t>․</w:t>
      </w:r>
      <w:r w:rsidRPr="003916C2">
        <w:rPr>
          <w:rFonts w:ascii="GHEA Grapalat" w:hAnsi="GHEA Grapalat" w:cs="Sylfaen"/>
          <w:sz w:val="24"/>
          <w:szCs w:val="24"/>
          <w:lang w:val="hy-AM"/>
        </w:rPr>
        <w:t xml:space="preserve"> Դիմում մրցութային հանձնաժողովի անունով (լրացվում է փաստաթղթեր ներկայացնելիս)</w:t>
      </w:r>
      <w:r w:rsidRPr="003916C2">
        <w:rPr>
          <w:rFonts w:ascii="GHEA Grapalat" w:hAnsi="Cambria Math" w:cs="Cambria Math"/>
          <w:sz w:val="24"/>
          <w:szCs w:val="24"/>
          <w:lang w:val="hy-AM"/>
        </w:rPr>
        <w:t>:</w:t>
      </w:r>
    </w:p>
    <w:p w14:paraId="508CFEA8" w14:textId="77777777" w:rsidR="00360CF6" w:rsidRPr="003916C2" w:rsidRDefault="00360CF6" w:rsidP="00360CF6">
      <w:pPr>
        <w:spacing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916C2">
        <w:rPr>
          <w:rFonts w:ascii="GHEA Grapalat" w:hAnsi="GHEA Grapalat" w:cs="Sylfaen"/>
          <w:sz w:val="24"/>
          <w:szCs w:val="24"/>
          <w:lang w:val="hy-AM"/>
        </w:rPr>
        <w:lastRenderedPageBreak/>
        <w:t>2</w:t>
      </w:r>
      <w:r w:rsidRPr="003916C2">
        <w:rPr>
          <w:rFonts w:ascii="GHEA Grapalat" w:hAnsi="Cambria Math" w:cs="Cambria Math"/>
          <w:sz w:val="24"/>
          <w:szCs w:val="24"/>
          <w:lang w:val="hy-AM"/>
        </w:rPr>
        <w:t>․</w:t>
      </w:r>
      <w:r w:rsidRPr="003916C2">
        <w:rPr>
          <w:rFonts w:ascii="GHEA Grapalat" w:hAnsi="GHEA Grapalat" w:cs="Sylfaen"/>
          <w:sz w:val="24"/>
          <w:szCs w:val="24"/>
          <w:lang w:val="hy-AM"/>
        </w:rPr>
        <w:t xml:space="preserve"> Տվյալ պաշտոնը զբաղեցնելու համար մասնագիտական գիտելիքների ու աշխատանքային ունակությունների տիրապետման տեսանկյունից ներկայացվող պահանջների բավարարումը հավաստող փաստաթղթերի՝ դիպլոմի, վկայականների, աշխատանքային գրքույկի (վերջինիս բացակայության դեպքում անհրաժեշտ է ներկայացնել տեղեկանք համապատասխան մարմնից) պատճենները՝ բնօրինակի հետ միասին</w:t>
      </w:r>
      <w:r w:rsidRPr="003916C2">
        <w:rPr>
          <w:rFonts w:ascii="GHEA Grapalat" w:hAnsi="Cambria Math" w:cs="Cambria Math"/>
          <w:sz w:val="24"/>
          <w:szCs w:val="24"/>
          <w:lang w:val="hy-AM"/>
        </w:rPr>
        <w:t>:</w:t>
      </w:r>
    </w:p>
    <w:p w14:paraId="4C12605A" w14:textId="77777777" w:rsidR="00360CF6" w:rsidRPr="003916C2" w:rsidRDefault="00360CF6" w:rsidP="00360CF6">
      <w:pPr>
        <w:spacing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916C2">
        <w:rPr>
          <w:rFonts w:ascii="GHEA Grapalat" w:hAnsi="GHEA Grapalat" w:cs="Sylfaen"/>
          <w:sz w:val="24"/>
          <w:szCs w:val="24"/>
          <w:lang w:val="hy-AM"/>
        </w:rPr>
        <w:t>3</w:t>
      </w:r>
      <w:r w:rsidRPr="003916C2">
        <w:rPr>
          <w:rFonts w:ascii="GHEA Grapalat" w:hAnsi="Cambria Math" w:cs="Cambria Math"/>
          <w:sz w:val="24"/>
          <w:szCs w:val="24"/>
          <w:lang w:val="hy-AM"/>
        </w:rPr>
        <w:t>․</w:t>
      </w:r>
      <w:r w:rsidRPr="003916C2">
        <w:rPr>
          <w:rFonts w:ascii="GHEA Grapalat" w:hAnsi="GHEA Grapalat" w:cs="Sylfaen"/>
          <w:sz w:val="24"/>
          <w:szCs w:val="24"/>
          <w:lang w:val="hy-AM"/>
        </w:rPr>
        <w:t xml:space="preserve"> Արական սեռի անձիք՝ նաև զինգրքույկի կամ դրան փոխարինող ժամանակավոր զորակոչային տեղամասին կցագրման վկայականի պատճենը՝ բնօրինակի հետ միասին</w:t>
      </w:r>
      <w:r w:rsidRPr="003916C2">
        <w:rPr>
          <w:rFonts w:ascii="GHEA Grapalat" w:hAnsi="Cambria Math" w:cs="Cambria Math"/>
          <w:sz w:val="24"/>
          <w:szCs w:val="24"/>
          <w:lang w:val="hy-AM"/>
        </w:rPr>
        <w:t>:</w:t>
      </w:r>
    </w:p>
    <w:p w14:paraId="7807370E" w14:textId="77777777" w:rsidR="00360CF6" w:rsidRPr="003916C2" w:rsidRDefault="00360CF6" w:rsidP="00360CF6">
      <w:pPr>
        <w:spacing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916C2">
        <w:rPr>
          <w:rFonts w:ascii="GHEA Grapalat" w:hAnsi="GHEA Grapalat" w:cs="Sylfaen"/>
          <w:sz w:val="24"/>
          <w:szCs w:val="24"/>
          <w:lang w:val="hy-AM"/>
        </w:rPr>
        <w:t>4</w:t>
      </w:r>
      <w:r w:rsidRPr="003916C2">
        <w:rPr>
          <w:rFonts w:ascii="GHEA Grapalat" w:hAnsi="Cambria Math" w:cs="Cambria Math"/>
          <w:sz w:val="24"/>
          <w:szCs w:val="24"/>
          <w:lang w:val="hy-AM"/>
        </w:rPr>
        <w:t>․</w:t>
      </w:r>
      <w:r w:rsidRPr="003916C2">
        <w:rPr>
          <w:rFonts w:ascii="GHEA Grapalat" w:hAnsi="GHEA Grapalat" w:cs="Sylfaen"/>
          <w:sz w:val="24"/>
          <w:szCs w:val="24"/>
          <w:lang w:val="hy-AM"/>
        </w:rPr>
        <w:t xml:space="preserve"> Մեկ լուսանկար 3x4 սմ չափսի</w:t>
      </w:r>
      <w:r w:rsidRPr="003916C2">
        <w:rPr>
          <w:rFonts w:ascii="GHEA Grapalat" w:hAnsi="Cambria Math" w:cs="Cambria Math"/>
          <w:sz w:val="24"/>
          <w:szCs w:val="24"/>
          <w:lang w:val="hy-AM"/>
        </w:rPr>
        <w:t>:</w:t>
      </w:r>
    </w:p>
    <w:p w14:paraId="47D81689" w14:textId="4D1C2732" w:rsidR="00360CF6" w:rsidRPr="003916C2" w:rsidRDefault="00360CF6" w:rsidP="00360CF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916C2">
        <w:rPr>
          <w:rFonts w:ascii="GHEA Grapalat" w:hAnsi="GHEA Grapalat" w:cs="Sylfaen"/>
          <w:sz w:val="24"/>
          <w:szCs w:val="24"/>
          <w:lang w:val="hy-AM"/>
        </w:rPr>
        <w:t>5</w:t>
      </w:r>
      <w:r w:rsidRPr="003916C2">
        <w:rPr>
          <w:rFonts w:ascii="GHEA Grapalat" w:hAnsi="Cambria Math" w:cs="Cambria Math"/>
          <w:sz w:val="24"/>
          <w:szCs w:val="24"/>
          <w:lang w:val="hy-AM"/>
        </w:rPr>
        <w:t>․</w:t>
      </w:r>
      <w:r w:rsidRPr="003916C2">
        <w:rPr>
          <w:rFonts w:ascii="GHEA Grapalat" w:hAnsi="GHEA Grapalat" w:cs="Sylfaen"/>
          <w:sz w:val="24"/>
          <w:szCs w:val="24"/>
          <w:lang w:val="hy-AM"/>
        </w:rPr>
        <w:t xml:space="preserve"> Անձնագրի պատճենը։</w:t>
      </w:r>
    </w:p>
    <w:p w14:paraId="227ACCF2" w14:textId="77777777" w:rsidR="00F903E4" w:rsidRPr="003916C2" w:rsidRDefault="00F903E4" w:rsidP="00F903E4">
      <w:pPr>
        <w:spacing w:line="360" w:lineRule="auto"/>
        <w:jc w:val="both"/>
        <w:rPr>
          <w:rFonts w:ascii="GHEA Grapalat" w:hAnsi="GHEA Grapalat"/>
          <w:b/>
          <w:i/>
          <w:sz w:val="24"/>
          <w:lang w:val="hy-AM"/>
        </w:rPr>
      </w:pPr>
      <w:r w:rsidRPr="003916C2">
        <w:rPr>
          <w:rFonts w:ascii="GHEA Grapalat" w:hAnsi="GHEA Grapalat"/>
          <w:b/>
          <w:i/>
          <w:sz w:val="24"/>
          <w:lang w:val="hy-AM"/>
        </w:rPr>
        <w:t xml:space="preserve">Մրցույթին մասնակցելու իրավունք չունի այն անձը, ով` </w:t>
      </w:r>
    </w:p>
    <w:p w14:paraId="5C151B2E" w14:textId="77777777" w:rsidR="00F903E4" w:rsidRPr="003916C2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3916C2">
        <w:rPr>
          <w:rFonts w:ascii="GHEA Grapalat" w:hAnsi="GHEA Grapalat"/>
          <w:sz w:val="24"/>
          <w:lang w:val="hy-AM"/>
        </w:rPr>
        <w:t xml:space="preserve">1) դատական կարգով ճանաչվել է անգործունակ կամ սահմանափակ գործունակ. </w:t>
      </w:r>
    </w:p>
    <w:p w14:paraId="30C0A78D" w14:textId="77777777" w:rsidR="00F903E4" w:rsidRPr="003916C2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3916C2">
        <w:rPr>
          <w:rFonts w:ascii="GHEA Grapalat" w:hAnsi="GHEA Grapalat"/>
          <w:sz w:val="24"/>
          <w:lang w:val="hy-AM"/>
        </w:rPr>
        <w:t>2) տառապում է Հայաստանի Հանրապետության կառավարության 2019 թվականի փետրվարի 15-ի թիվ 98-Ն որոշմամբ հաստատված ցանկում ընդգրկված հիվանդություններից որևէ մեկով.</w:t>
      </w:r>
    </w:p>
    <w:p w14:paraId="69E89F04" w14:textId="77777777" w:rsidR="00F903E4" w:rsidRPr="003916C2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3916C2">
        <w:rPr>
          <w:rFonts w:ascii="GHEA Grapalat" w:hAnsi="GHEA Grapalat"/>
          <w:sz w:val="24"/>
          <w:lang w:val="hy-AM"/>
        </w:rPr>
        <w:t xml:space="preserve">3) օրենքի խախտմամբ չի անցել ժամկետային պարտադիր զինվորական ծառայություն. </w:t>
      </w:r>
    </w:p>
    <w:p w14:paraId="1C2951A5" w14:textId="77777777" w:rsidR="00F903E4" w:rsidRPr="003916C2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3916C2">
        <w:rPr>
          <w:rFonts w:ascii="GHEA Grapalat" w:hAnsi="GHEA Grapalat"/>
          <w:sz w:val="24"/>
          <w:lang w:val="hy-AM"/>
        </w:rPr>
        <w:t xml:space="preserve">4) դատապարտվել է հանցագործության կատարման համար, և նրա դատվածությունը սահմանված կարգով հանված կամ մարված չէ. </w:t>
      </w:r>
    </w:p>
    <w:p w14:paraId="782DDDB6" w14:textId="77777777" w:rsidR="00F903E4" w:rsidRPr="003916C2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3916C2">
        <w:rPr>
          <w:rFonts w:ascii="GHEA Grapalat" w:hAnsi="GHEA Grapalat"/>
          <w:sz w:val="24"/>
          <w:lang w:val="hy-AM"/>
        </w:rPr>
        <w:t>5) զրկվել է որոշակի գործունեությամբ զբաղվելու իրավունքից, կամ որին օրենքի համաձայն արգելվել է որոշակի պաշտոններ զբաղեցնել.</w:t>
      </w:r>
    </w:p>
    <w:p w14:paraId="129F86DB" w14:textId="77777777" w:rsidR="00F903E4" w:rsidRPr="003916C2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3916C2">
        <w:rPr>
          <w:rFonts w:ascii="GHEA Grapalat" w:hAnsi="GHEA Grapalat"/>
          <w:sz w:val="24"/>
          <w:lang w:val="hy-AM"/>
        </w:rPr>
        <w:t xml:space="preserve">6) ներկայացրել է փաստաթղթեր, որոնք չեն համապատասխանում ՀՀ տարածքային կառավարման և ենթակառուցվածքների նախարարի 26 մարտի 2020թ. թիվ 02-Ն հրամանով հաստատված կարգի 12-րդ կետով սահմանված պահանջներին, լրիվ չեն կամ թերի են. </w:t>
      </w:r>
    </w:p>
    <w:p w14:paraId="0D053D3A" w14:textId="77777777" w:rsidR="00F903E4" w:rsidRPr="003916C2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3916C2">
        <w:rPr>
          <w:rFonts w:ascii="GHEA Grapalat" w:hAnsi="GHEA Grapalat"/>
          <w:sz w:val="24"/>
          <w:lang w:val="hy-AM"/>
        </w:rPr>
        <w:t xml:space="preserve">7) 65 տարին լրացած քաղաքացիները: </w:t>
      </w:r>
    </w:p>
    <w:p w14:paraId="60D690B8" w14:textId="77777777" w:rsidR="00F903E4" w:rsidRPr="003916C2" w:rsidRDefault="00F903E4" w:rsidP="00360CF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7E568C0" w14:textId="6741A53D" w:rsidR="00360CF6" w:rsidRPr="003916C2" w:rsidRDefault="00360CF6" w:rsidP="00360CF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916C2">
        <w:rPr>
          <w:rFonts w:ascii="GHEA Grapalat" w:hAnsi="GHEA Grapalat" w:cs="Sylfaen"/>
          <w:sz w:val="24"/>
          <w:szCs w:val="24"/>
          <w:lang w:val="hy-AM"/>
        </w:rPr>
        <w:t>Փաստաթղթերն ընդունվում են Ճամբարակի համայնքապետարանի աշխատակազմում (ք</w:t>
      </w:r>
      <w:r w:rsidRPr="003916C2">
        <w:rPr>
          <w:rFonts w:ascii="GHEA Grapalat" w:hAnsi="Cambria Math" w:cs="Cambria Math"/>
          <w:sz w:val="24"/>
          <w:szCs w:val="24"/>
          <w:lang w:val="hy-AM"/>
        </w:rPr>
        <w:t>․</w:t>
      </w:r>
      <w:r w:rsidRPr="003916C2">
        <w:rPr>
          <w:rFonts w:ascii="GHEA Grapalat" w:hAnsi="GHEA Grapalat" w:cs="Sylfaen"/>
          <w:sz w:val="24"/>
          <w:szCs w:val="24"/>
          <w:lang w:val="hy-AM"/>
        </w:rPr>
        <w:t xml:space="preserve"> Ճամբարակ, Գ. Նժդեհի 125, 3-րդ հարկ) կամ Գեղարքունիքի մարզպետարանի աշխատակազմի ՏԻ և ՀԳՄՀ վարչության ՏԻ և ՀԾՀ բաժնում, ժամը 9:00-ից մինչև 18:00-ն, բացի հանգստյան օրերից:</w:t>
      </w:r>
    </w:p>
    <w:p w14:paraId="46F06591" w14:textId="283DD5B0" w:rsidR="00360CF6" w:rsidRPr="003916C2" w:rsidRDefault="00360CF6" w:rsidP="00360CF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916C2">
        <w:rPr>
          <w:rFonts w:ascii="GHEA Grapalat" w:hAnsi="GHEA Grapalat" w:cs="Sylfaen"/>
          <w:sz w:val="24"/>
          <w:szCs w:val="24"/>
          <w:lang w:val="hy-AM"/>
        </w:rPr>
        <w:lastRenderedPageBreak/>
        <w:t>Փաստաթղթերի ընդունման վերջնաժամկետն է 2023 թվականի հունիսի 1</w:t>
      </w:r>
      <w:r w:rsidR="00F903E4" w:rsidRPr="003916C2">
        <w:rPr>
          <w:rFonts w:ascii="GHEA Grapalat" w:hAnsi="GHEA Grapalat" w:cs="Sylfaen"/>
          <w:sz w:val="24"/>
          <w:szCs w:val="24"/>
          <w:lang w:val="hy-AM"/>
        </w:rPr>
        <w:t>2</w:t>
      </w:r>
      <w:r w:rsidRPr="003916C2">
        <w:rPr>
          <w:rFonts w:ascii="GHEA Grapalat" w:hAnsi="GHEA Grapalat" w:cs="Sylfaen"/>
          <w:sz w:val="24"/>
          <w:szCs w:val="24"/>
          <w:lang w:val="hy-AM"/>
        </w:rPr>
        <w:t>-ը ներառյալ։</w:t>
      </w:r>
    </w:p>
    <w:p w14:paraId="0B595212" w14:textId="524A9FAF" w:rsidR="00AD403D" w:rsidRPr="00D16E9D" w:rsidRDefault="00360CF6" w:rsidP="00D16E9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916C2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գրավոր հարցաշարերին ծանոթանալու համար կարող են դիմել Ճամբարակի համայնքապետարանի աշխատակազմ կամ Գեղարքունիքի մարզպետարանի աշխատակազմի ՏԻ և ՀԳՄՀ վարչության ՏԻ և ՀԾՀ բաժին։</w:t>
      </w:r>
    </w:p>
    <w:sectPr w:rsidR="00AD403D" w:rsidRPr="00D16E9D" w:rsidSect="00523A36">
      <w:pgSz w:w="11906" w:h="16838"/>
      <w:pgMar w:top="426" w:right="70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649"/>
    <w:multiLevelType w:val="hybridMultilevel"/>
    <w:tmpl w:val="75B07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44DBE"/>
    <w:multiLevelType w:val="hybridMultilevel"/>
    <w:tmpl w:val="72AA6A1E"/>
    <w:lvl w:ilvl="0" w:tplc="8E5613A8">
      <w:start w:val="1"/>
      <w:numFmt w:val="decimal"/>
      <w:lvlText w:val="%1)"/>
      <w:lvlJc w:val="left"/>
      <w:pPr>
        <w:ind w:left="810" w:hanging="360"/>
      </w:pPr>
      <w:rPr>
        <w:rFonts w:cs="Arial Armeni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5291F7C"/>
    <w:multiLevelType w:val="hybridMultilevel"/>
    <w:tmpl w:val="27EC0F9C"/>
    <w:lvl w:ilvl="0" w:tplc="12327E3A">
      <w:start w:val="1"/>
      <w:numFmt w:val="decimal"/>
      <w:lvlText w:val="%1)"/>
      <w:lvlJc w:val="center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A004CB"/>
    <w:multiLevelType w:val="hybridMultilevel"/>
    <w:tmpl w:val="32566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315046"/>
    <w:multiLevelType w:val="hybridMultilevel"/>
    <w:tmpl w:val="BDB6718A"/>
    <w:lvl w:ilvl="0" w:tplc="12327E3A">
      <w:start w:val="1"/>
      <w:numFmt w:val="decimal"/>
      <w:lvlText w:val="%1)"/>
      <w:lvlJc w:val="center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97F48"/>
    <w:multiLevelType w:val="hybridMultilevel"/>
    <w:tmpl w:val="38EAC220"/>
    <w:lvl w:ilvl="0" w:tplc="DD9433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10872"/>
    <w:multiLevelType w:val="hybridMultilevel"/>
    <w:tmpl w:val="8EB8B2EC"/>
    <w:lvl w:ilvl="0" w:tplc="ED68535E">
      <w:start w:val="1"/>
      <w:numFmt w:val="decimal"/>
      <w:lvlText w:val="%1)"/>
      <w:lvlJc w:val="center"/>
      <w:pPr>
        <w:ind w:left="7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3D"/>
    <w:rsid w:val="001B09D4"/>
    <w:rsid w:val="002B66B2"/>
    <w:rsid w:val="00360CF6"/>
    <w:rsid w:val="003916C2"/>
    <w:rsid w:val="00523A36"/>
    <w:rsid w:val="00AD403D"/>
    <w:rsid w:val="00BE69ED"/>
    <w:rsid w:val="00D16E9D"/>
    <w:rsid w:val="00E31E34"/>
    <w:rsid w:val="00F9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E70D"/>
  <w15:chartTrackingRefBased/>
  <w15:docId w15:val="{8572EC44-5EE0-48EA-ACA2-8B6728A5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A3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3A36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523A36"/>
    <w:pPr>
      <w:ind w:left="720"/>
      <w:contextualSpacing/>
    </w:pPr>
  </w:style>
  <w:style w:type="paragraph" w:styleId="a4">
    <w:name w:val="No Spacing"/>
    <w:uiPriority w:val="1"/>
    <w:qFormat/>
    <w:rsid w:val="00523A3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Ճամբարակ Համայնք</dc:creator>
  <cp:keywords/>
  <dc:description/>
  <cp:lastModifiedBy>Ճամբարակ Համայնք</cp:lastModifiedBy>
  <cp:revision>7</cp:revision>
  <dcterms:created xsi:type="dcterms:W3CDTF">2023-05-16T11:17:00Z</dcterms:created>
  <dcterms:modified xsi:type="dcterms:W3CDTF">2023-05-23T13:13:00Z</dcterms:modified>
</cp:coreProperties>
</file>