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69EE" w14:textId="77777777" w:rsidR="00D561EF" w:rsidRDefault="00D561EF" w:rsidP="00D561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</w:t>
      </w:r>
    </w:p>
    <w:p w14:paraId="5FE5A6C0" w14:textId="77777777" w:rsidR="00D561EF" w:rsidRDefault="00D561EF" w:rsidP="00D561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Ճամբարակ համայնքի ղեկավարի </w:t>
      </w:r>
    </w:p>
    <w:p w14:paraId="083B050C" w14:textId="77777777" w:rsidR="00D561EF" w:rsidRDefault="00D561EF" w:rsidP="00D561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2023 թվականի մայիսի 23-ի N 310-Ա որոշման</w:t>
      </w:r>
    </w:p>
    <w:p w14:paraId="455EE22A" w14:textId="77777777" w:rsidR="00523A36" w:rsidRPr="00523A36" w:rsidRDefault="00523A36" w:rsidP="00523A36">
      <w:pPr>
        <w:jc w:val="center"/>
        <w:rPr>
          <w:rFonts w:ascii="GHEA Grapalat" w:hAnsi="GHEA Grapalat" w:cs="Sylfaen"/>
          <w:sz w:val="24"/>
          <w:lang w:val="hy-AM"/>
        </w:rPr>
      </w:pPr>
    </w:p>
    <w:p w14:paraId="64174AB5" w14:textId="77777777" w:rsidR="00523A36" w:rsidRPr="00523A36" w:rsidRDefault="00523A36" w:rsidP="00523A36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523A36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14:paraId="6C99FFB5" w14:textId="2D087916" w:rsidR="00523A36" w:rsidRPr="00523A36" w:rsidRDefault="00523A36" w:rsidP="00523A36">
      <w:pPr>
        <w:spacing w:line="360" w:lineRule="auto"/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523A36">
        <w:rPr>
          <w:rFonts w:ascii="GHEA Grapalat" w:hAnsi="GHEA Grapalat" w:cs="Sylfaen"/>
          <w:sz w:val="24"/>
          <w:lang w:val="hy-AM"/>
        </w:rPr>
        <w:t xml:space="preserve">Հայաստանի Հանրապետության Գեղարքունիքի մարզի </w:t>
      </w:r>
      <w:r>
        <w:rPr>
          <w:rFonts w:ascii="GHEA Grapalat" w:hAnsi="GHEA Grapalat" w:cs="Sylfaen"/>
          <w:sz w:val="24"/>
          <w:lang w:val="hy-AM"/>
        </w:rPr>
        <w:t>Ճամբարակի</w:t>
      </w:r>
      <w:r w:rsidRPr="00523A36">
        <w:rPr>
          <w:rFonts w:ascii="GHEA Grapalat" w:hAnsi="GHEA Grapalat" w:cs="Sylfaen"/>
          <w:sz w:val="24"/>
          <w:lang w:val="hy-AM"/>
        </w:rPr>
        <w:t xml:space="preserve"> համայնքապետարանը հայտարարում է մրցույթ համայնքապետարանի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Pr="00523A36">
        <w:rPr>
          <w:rFonts w:ascii="GHEA Grapalat" w:hAnsi="GHEA Grapalat" w:cs="Sylfaen"/>
          <w:sz w:val="24"/>
          <w:lang w:val="hy-AM"/>
        </w:rPr>
        <w:t xml:space="preserve">աշխատակազմի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զարգացման ծրագրերի,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տուրիզմի,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առևտրի,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0E7" w:rsidRPr="00FD40E7">
        <w:rPr>
          <w:rFonts w:ascii="GHEA Grapalat" w:hAnsi="GHEA Grapalat"/>
          <w:sz w:val="24"/>
          <w:szCs w:val="24"/>
          <w:lang w:val="hy-AM"/>
        </w:rPr>
        <w:t>սպասարկման և գնումների բաժնի</w:t>
      </w:r>
      <w:r w:rsidR="00FD40E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գլխավոր</w:t>
      </w:r>
      <w:r w:rsidRPr="00523A36">
        <w:rPr>
          <w:rFonts w:ascii="GHEA Grapalat" w:hAnsi="GHEA Grapalat" w:cs="Sylfaen"/>
          <w:sz w:val="24"/>
          <w:lang w:val="hy-AM"/>
        </w:rPr>
        <w:t xml:space="preserve"> մասնագետ</w:t>
      </w:r>
      <w:r w:rsidR="00F903E4">
        <w:rPr>
          <w:rFonts w:ascii="GHEA Grapalat" w:hAnsi="GHEA Grapalat" w:cs="Sylfaen"/>
          <w:sz w:val="24"/>
          <w:lang w:val="hy-AM"/>
        </w:rPr>
        <w:t>ի</w:t>
      </w:r>
      <w:r w:rsidRPr="00523A36">
        <w:rPr>
          <w:rFonts w:ascii="GHEA Grapalat" w:hAnsi="GHEA Grapalat" w:cs="Sylfaen"/>
          <w:sz w:val="24"/>
          <w:lang w:val="hy-AM"/>
        </w:rPr>
        <w:t xml:space="preserve">  </w:t>
      </w:r>
      <w:r w:rsidR="00F903E4">
        <w:rPr>
          <w:rFonts w:ascii="GHEA Grapalat" w:hAnsi="GHEA Grapalat" w:cs="Sylfaen"/>
          <w:sz w:val="24"/>
          <w:lang w:val="hy-AM"/>
        </w:rPr>
        <w:t>/</w:t>
      </w:r>
      <w:r w:rsidRPr="00523A36">
        <w:rPr>
          <w:rFonts w:ascii="GHEA Grapalat" w:hAnsi="GHEA Grapalat" w:cs="Sylfaen"/>
          <w:sz w:val="24"/>
          <w:lang w:val="hy-AM"/>
        </w:rPr>
        <w:t xml:space="preserve">ծածկագիր` </w:t>
      </w:r>
      <w:r>
        <w:rPr>
          <w:rFonts w:ascii="GHEA Grapalat" w:hAnsi="GHEA Grapalat" w:cs="Sylfaen"/>
          <w:sz w:val="24"/>
          <w:lang w:val="hy-AM"/>
        </w:rPr>
        <w:t>2.3</w:t>
      </w:r>
      <w:r w:rsidRPr="00523A36">
        <w:rPr>
          <w:rFonts w:ascii="GHEA Grapalat" w:hAnsi="GHEA Grapalat" w:cs="Sylfaen"/>
          <w:sz w:val="24"/>
          <w:lang w:val="hy-AM"/>
        </w:rPr>
        <w:t>-</w:t>
      </w:r>
      <w:r w:rsidR="00E76DD7">
        <w:rPr>
          <w:rFonts w:ascii="GHEA Grapalat" w:hAnsi="GHEA Grapalat" w:cs="Sylfaen"/>
          <w:sz w:val="24"/>
          <w:lang w:val="hy-AM"/>
        </w:rPr>
        <w:t>9</w:t>
      </w:r>
      <w:r w:rsidR="00F903E4">
        <w:rPr>
          <w:rFonts w:ascii="GHEA Grapalat" w:hAnsi="GHEA Grapalat" w:cs="Sylfaen"/>
          <w:sz w:val="24"/>
          <w:lang w:val="hy-AM"/>
        </w:rPr>
        <w:t>/</w:t>
      </w:r>
      <w:r w:rsidR="00E31E34">
        <w:rPr>
          <w:rFonts w:ascii="GHEA Grapalat" w:hAnsi="GHEA Grapalat" w:cs="Sylfaen"/>
          <w:sz w:val="24"/>
          <w:lang w:val="hy-AM"/>
        </w:rPr>
        <w:t xml:space="preserve"> </w:t>
      </w:r>
      <w:r w:rsidRPr="00523A36">
        <w:rPr>
          <w:rFonts w:ascii="GHEA Grapalat" w:hAnsi="GHEA Grapalat" w:cs="Sylfaen"/>
          <w:sz w:val="24"/>
          <w:lang w:val="hy-AM"/>
        </w:rPr>
        <w:t>թափուր պաշտոնը զբաղեցնելու համար։</w:t>
      </w:r>
    </w:p>
    <w:p w14:paraId="6AF3A98E" w14:textId="77777777" w:rsidR="00523A36" w:rsidRPr="00523A36" w:rsidRDefault="00523A36" w:rsidP="00523A36">
      <w:pPr>
        <w:spacing w:after="0"/>
        <w:ind w:firstLine="708"/>
        <w:jc w:val="both"/>
        <w:rPr>
          <w:rFonts w:ascii="GHEA Grapalat" w:hAnsi="GHEA Grapalat" w:cs="Sylfaen"/>
          <w:sz w:val="24"/>
          <w:lang w:val="hy-AM"/>
        </w:rPr>
      </w:pPr>
    </w:p>
    <w:p w14:paraId="20BC8E85" w14:textId="3520419E" w:rsidR="00523A36" w:rsidRPr="00FD40E7" w:rsidRDefault="00FD40E7" w:rsidP="00F903E4">
      <w:pPr>
        <w:pStyle w:val="a3"/>
        <w:numPr>
          <w:ilvl w:val="0"/>
          <w:numId w:val="1"/>
        </w:numPr>
        <w:ind w:left="360"/>
        <w:jc w:val="center"/>
        <w:rPr>
          <w:rFonts w:ascii="GHEA Grapalat" w:hAnsi="GHEA Grapalat" w:cs="Sylfaen"/>
          <w:color w:val="FF0000"/>
          <w:sz w:val="24"/>
          <w:lang w:val="hy-AM"/>
        </w:rPr>
      </w:pPr>
      <w:r w:rsidRPr="00FD40E7">
        <w:rPr>
          <w:rFonts w:ascii="GHEA Grapalat" w:hAnsi="GHEA Grapalat" w:cs="Sylfaen"/>
          <w:sz w:val="24"/>
          <w:lang w:val="hy-AM"/>
        </w:rPr>
        <w:t xml:space="preserve">ՃԱՄԲԱՐԱԿԻ ՀԱՄԱՅՆՔԱՊԵՏԱՐԱՆԻ ԱՇԽԱՏԱԿԱԶՄԻ 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ԶԱՐԳԱՑՄԱՆ ԾՐԱԳՐԵՐԻ, ՏՈՒՐԻԶՄԻ, ԱՌևՏՐԻ, ՍՊԱՍԱՐԿՄԱՆ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 ԳՆՈՒՄՆԵՐԻ ԲԱԺՆԻ ԳԼԽԱՎՈՐ ՄԱՍՆԱԳԵՏ </w:t>
      </w:r>
      <w:r w:rsidRPr="00FD40E7">
        <w:rPr>
          <w:rFonts w:ascii="GHEA Grapalat" w:hAnsi="GHEA Grapalat" w:cs="Sylfaen"/>
          <w:sz w:val="24"/>
          <w:lang w:val="hy-AM"/>
        </w:rPr>
        <w:t>/ԾԱԾԿԱԳԻՐ՝ 2.3-</w:t>
      </w:r>
      <w:r w:rsidR="00E76DD7">
        <w:rPr>
          <w:rFonts w:ascii="GHEA Grapalat" w:hAnsi="GHEA Grapalat" w:cs="Sylfaen"/>
          <w:sz w:val="24"/>
          <w:lang w:val="hy-AM"/>
        </w:rPr>
        <w:t>9</w:t>
      </w:r>
      <w:r w:rsidRPr="00FD40E7">
        <w:rPr>
          <w:rFonts w:ascii="GHEA Grapalat" w:hAnsi="GHEA Grapalat" w:cs="Sylfaen"/>
          <w:sz w:val="24"/>
          <w:lang w:val="hy-AM"/>
        </w:rPr>
        <w:t>/</w:t>
      </w:r>
    </w:p>
    <w:p w14:paraId="7CB44760" w14:textId="77777777" w:rsidR="00523A36" w:rsidRPr="00F903E4" w:rsidRDefault="00523A36" w:rsidP="00523A36">
      <w:pPr>
        <w:spacing w:line="360" w:lineRule="auto"/>
        <w:jc w:val="both"/>
        <w:rPr>
          <w:rFonts w:ascii="GHEA Grapalat" w:hAnsi="GHEA Grapalat" w:cs="Sylfaen"/>
          <w:b/>
          <w:i/>
          <w:sz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lang w:val="hy-AM"/>
        </w:rPr>
        <w:t>Նշված թափուր պաշտոնը զբաղեցնելու համար պահանջվում է՝</w:t>
      </w:r>
    </w:p>
    <w:p w14:paraId="579AF1F0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)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բարձրագույն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Sylfaen"/>
          <w:bCs/>
          <w:sz w:val="24"/>
          <w:szCs w:val="24"/>
          <w:lang w:val="hy-AM"/>
        </w:rPr>
        <w:t>պետ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քաղաքական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հայեցողական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քաղաքացիական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պաշտոններում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վերջին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Sylfaen"/>
          <w:bCs/>
          <w:sz w:val="24"/>
          <w:szCs w:val="24"/>
          <w:lang w:val="hy-AM"/>
        </w:rPr>
        <w:t>ութ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ընթացքում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ավագանու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անդամի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գործունեության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փորձ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երեք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նագիտական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u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2018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1-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,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957F5E">
        <w:rPr>
          <w:rFonts w:ascii="GHEA Grapalat" w:hAnsi="GHEA Grapalat" w:cs="Arial Armenian"/>
          <w:bCs/>
          <w:sz w:val="24"/>
          <w:szCs w:val="24"/>
          <w:lang w:val="hy-AM"/>
        </w:rPr>
        <w:t xml:space="preserve">և 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(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կամ)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ոլորտի առնվազն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մեկ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տարվա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աշխատանքային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 w:cs="Sylfaen"/>
          <w:bCs/>
          <w:sz w:val="24"/>
          <w:szCs w:val="24"/>
          <w:lang w:val="hy-AM"/>
        </w:rPr>
        <w:t>ստաժ</w:t>
      </w:r>
      <w:r w:rsidRPr="00FD40E7">
        <w:rPr>
          <w:rFonts w:ascii="GHEA Grapalat" w:hAnsi="GHEA Grapalat" w:cs="Arial Armenian"/>
          <w:bCs/>
          <w:sz w:val="24"/>
          <w:szCs w:val="24"/>
          <w:lang w:val="hy-AM"/>
        </w:rPr>
        <w:t>.</w:t>
      </w:r>
    </w:p>
    <w:p w14:paraId="6E406E95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7196897"/>
      <w:r w:rsidRPr="00FD40E7">
        <w:rPr>
          <w:rFonts w:ascii="GHEA Grapalat" w:hAnsi="GHEA Grapalat"/>
          <w:sz w:val="24"/>
          <w:szCs w:val="24"/>
          <w:lang w:val="hy-AM"/>
        </w:rPr>
        <w:t>բ) ունի իր լիազորությունների հետ կապված իրավական ակտերի, «Տեղական իրնքնակառավարման մասին», «Համայնքային ծառայության մասին», «Հանրային ծառայության մասին», «Նորմատիվ իրավական ակտերի մասին», «Անհատական տվյալների մասին»,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/>
          <w:sz w:val="24"/>
          <w:szCs w:val="24"/>
          <w:lang w:val="hy-AM"/>
        </w:rPr>
        <w:t>«Գնումների մասին»,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40E7">
        <w:rPr>
          <w:rFonts w:ascii="GHEA Grapalat" w:hAnsi="GHEA Grapalat"/>
          <w:sz w:val="24"/>
          <w:szCs w:val="24"/>
          <w:lang w:val="hy-AM"/>
        </w:rPr>
        <w:t xml:space="preserve">տնտեսական ոլորտին առընչվող ՀՀ օրենքների, բաժնի կանոնակարգի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ունակություն: </w:t>
      </w:r>
    </w:p>
    <w:p w14:paraId="38DF47A2" w14:textId="77777777" w:rsidR="00FD40E7" w:rsidRPr="00FD40E7" w:rsidRDefault="00FD40E7" w:rsidP="00FD40E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40E7">
        <w:rPr>
          <w:rFonts w:ascii="GHEA Grapalat" w:hAnsi="GHEA Grapalat"/>
          <w:sz w:val="24"/>
          <w:szCs w:val="24"/>
          <w:lang w:val="hy-AM"/>
        </w:rPr>
        <w:t xml:space="preserve">գ) տիրապետում է անհրաժեշտ տեղեկատվությանը: </w:t>
      </w:r>
    </w:p>
    <w:p w14:paraId="2E547E56" w14:textId="738DA66B" w:rsidR="00523A36" w:rsidRDefault="00FD40E7" w:rsidP="00FD40E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D40E7">
        <w:rPr>
          <w:rFonts w:ascii="GHEA Grapalat" w:hAnsi="GHEA Grapalat"/>
          <w:sz w:val="24"/>
          <w:szCs w:val="24"/>
          <w:lang w:val="hy-AM"/>
        </w:rPr>
        <w:t xml:space="preserve">դ) ունի համակարգչով և ժամանակակից այլ տեխնիկական միջոցներով աշխատելու ունակություն: </w:t>
      </w:r>
      <w:bookmarkEnd w:id="0"/>
    </w:p>
    <w:p w14:paraId="79DB6C9F" w14:textId="17518B2A" w:rsidR="00523A36" w:rsidRPr="00F903E4" w:rsidRDefault="00523A36" w:rsidP="00523A36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Գործառույթներն են՝</w:t>
      </w:r>
    </w:p>
    <w:p w14:paraId="3F51A7DD" w14:textId="014BF43A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25B3E">
        <w:rPr>
          <w:rFonts w:ascii="GHEA Grapalat" w:hAnsi="GHEA Grapalat"/>
          <w:sz w:val="24"/>
          <w:szCs w:val="24"/>
          <w:lang w:val="hy-AM"/>
        </w:rPr>
        <w:t>) կատարում է բաժնի պետի հանձնարարությունները, դրանք կատարում է ժամանակին և պատշաճ որակով:</w:t>
      </w:r>
    </w:p>
    <w:p w14:paraId="3AA1A260" w14:textId="44D5D9E4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25B3E">
        <w:rPr>
          <w:rFonts w:ascii="GHEA Grapalat" w:hAnsi="GHEA Grapalat"/>
          <w:sz w:val="24"/>
          <w:szCs w:val="24"/>
          <w:lang w:val="hy-AM"/>
        </w:rPr>
        <w:t xml:space="preserve">) բաժնի պետի հանձնարարությամբ իրականացնում է համապատասխան տեղեկատվական համակարգերի սպասարկման, տվյալների մշակման, տեղեկատվության (ցուցակներ, գրաֆիկներ, տեղեկանքներ) և վերլուծական նյութերի պատրաստման աշխատանքներ: </w:t>
      </w:r>
    </w:p>
    <w:p w14:paraId="65DF1597" w14:textId="4AD81C51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25B3E">
        <w:rPr>
          <w:rFonts w:ascii="GHEA Grapalat" w:hAnsi="GHEA Grapalat"/>
          <w:sz w:val="24"/>
          <w:szCs w:val="24"/>
          <w:lang w:val="hy-AM"/>
        </w:rPr>
        <w:t>) մասնակցում է համայնքի տնտեսական զարգացման ծրագրերի մշակմանը՝ մասնավորապես տեղեկատվական տեխնոլոգիաների և զբոսաշրջության ոլորտում.</w:t>
      </w:r>
    </w:p>
    <w:p w14:paraId="3A4C1E18" w14:textId="5EB9745D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25B3E">
        <w:rPr>
          <w:rFonts w:ascii="GHEA Grapalat" w:hAnsi="GHEA Grapalat"/>
          <w:sz w:val="24"/>
          <w:szCs w:val="24"/>
          <w:lang w:val="hy-AM"/>
        </w:rPr>
        <w:t>) իրականացնում է աշխատակազմի տեղեկատվական համակարգի տվյալների արդիականացման, համայնքի սոցիալ-տնտեսական զարգացման ծրագրերի համար վերլուծությունների և համապատասխան կանխատեսումների կատարման աշխատանքներ.</w:t>
      </w:r>
    </w:p>
    <w:p w14:paraId="152B4933" w14:textId="451837BC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կազմում է համայնքի հնգամյա զարգացման ծրագրից բխող տեղական տնտեսական զարգացման պլանի և տարեկան աշխատանքային պլանի նախագծերը, ինչպես նաև այդ ծրագրի իրականացման նկատմամբ մշտադիտարկում՝ համագործակցելով համայնքապետարանի աշխատակազմի համապատասխան ստորաբաժանումների, տեղական ինքնակառավարման մարմինների և համապատասխան պետական մարմինների հետ.</w:t>
      </w:r>
    </w:p>
    <w:p w14:paraId="38A3F222" w14:textId="3A478435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աջակցում է համայնքի տնտեսական զարգացմանը և կայուն աշխատատեղերի ստեղծմանը.</w:t>
      </w:r>
    </w:p>
    <w:p w14:paraId="048CDC92" w14:textId="0EAED7AF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կազմում է համայնքի սուբվենցիոն ծրագրերի հայտերը, նախապատրաստում փաստաթղթերը և մասնակցում ծրագրերի իրականացման աշխատանքներին.</w:t>
      </w:r>
    </w:p>
    <w:p w14:paraId="2AF674D4" w14:textId="02B6DFA2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425B3E">
        <w:rPr>
          <w:rFonts w:ascii="GHEA Grapalat" w:hAnsi="GHEA Grapalat"/>
          <w:sz w:val="24"/>
          <w:szCs w:val="24"/>
          <w:lang w:val="hy-AM"/>
        </w:rPr>
        <w:t xml:space="preserve">կազմում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425B3E">
        <w:rPr>
          <w:rFonts w:ascii="GHEA Grapalat" w:hAnsi="GHEA Grapalat"/>
          <w:sz w:val="24"/>
          <w:szCs w:val="24"/>
          <w:lang w:val="hy-AM"/>
        </w:rPr>
        <w:t xml:space="preserve">դրամաշնորհային ծրագրերը, մասնակցության պայմանագրերը և ներկայացում բաժնի պետին. </w:t>
      </w:r>
    </w:p>
    <w:p w14:paraId="4BECADCD" w14:textId="00E722EE" w:rsidR="00425B3E" w:rsidRPr="00425B3E" w:rsidRDefault="00425B3E" w:rsidP="00425B3E">
      <w:pPr>
        <w:spacing w:after="0" w:line="360" w:lineRule="auto"/>
        <w:contextualSpacing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բացահայտում և աջակցում է տեղական գործարարության զարգացման կարիքների արդյունավետ մարքեթինգային խրախուսման միջոցառումների իրականացմանը՝ ներդրումների ներգրավման նպատակով</w:t>
      </w:r>
      <w:r w:rsidRPr="00425B3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1D46192" w14:textId="45846CD2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զբոսաշրջության բնագավառում գույքագրում և համագործակցում է հյուրանոցային տնտեսությունների ու կազմակերպությունների հետ.</w:t>
      </w:r>
    </w:p>
    <w:p w14:paraId="5BAFFE8C" w14:textId="4BB507AA" w:rsidR="00425B3E" w:rsidRPr="00425B3E" w:rsidRDefault="00425B3E" w:rsidP="00425B3E">
      <w:pPr>
        <w:spacing w:after="0" w:line="360" w:lineRule="auto"/>
        <w:contextualSpacing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համայնքի բնակչության համար հանգստի վայրերում կազմակերպում է տուրիզմի զարգացմանը ուղղված ծրագրեր.</w:t>
      </w:r>
    </w:p>
    <w:p w14:paraId="09C518E7" w14:textId="0180F459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12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կազմում է տարածաշրջանի տեսարժան վայրերի, պատմամշակութային կոթողների, հուշահամալիրների ուղեցույցներ</w:t>
      </w:r>
      <w:r w:rsidRPr="00425B3E">
        <w:rPr>
          <w:rFonts w:ascii="Cambria Math" w:hAnsi="Cambria Math" w:cs="Cambria Math"/>
          <w:sz w:val="24"/>
          <w:szCs w:val="24"/>
          <w:lang w:val="hy-AM"/>
        </w:rPr>
        <w:t>․</w:t>
      </w:r>
      <w:r w:rsidRPr="00425B3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5919CD" w14:textId="6D9AB44D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խթանում է համայնքի տարածքում փոքր և միջին ձեռնարկությունների զարգացումը</w:t>
      </w:r>
      <w:r w:rsidRPr="00425B3E">
        <w:rPr>
          <w:rFonts w:ascii="Cambria Math" w:hAnsi="Cambria Math" w:cs="Cambria Math"/>
          <w:sz w:val="24"/>
          <w:szCs w:val="24"/>
          <w:lang w:val="hy-AM"/>
        </w:rPr>
        <w:t>․</w:t>
      </w:r>
      <w:r w:rsidRPr="00425B3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A3FBD0B" w14:textId="1DDC0D4F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իրականացում է զբոսաշրջության զարգացմանը նպաստող միջոցառումներ.</w:t>
      </w:r>
    </w:p>
    <w:p w14:paraId="1A44143C" w14:textId="74AEC296" w:rsidR="00425B3E" w:rsidRP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25B3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B3E">
        <w:rPr>
          <w:rFonts w:ascii="GHEA Grapalat" w:hAnsi="GHEA Grapalat"/>
          <w:sz w:val="24"/>
          <w:szCs w:val="24"/>
          <w:lang w:val="hy-AM"/>
        </w:rPr>
        <w:t>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միջոցառումներին:</w:t>
      </w:r>
    </w:p>
    <w:p w14:paraId="40C8EEFB" w14:textId="08B2A08A" w:rsidR="00425B3E" w:rsidRPr="005C28D5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C28D5">
        <w:rPr>
          <w:rFonts w:ascii="GHEA Grapalat" w:hAnsi="GHEA Grapalat"/>
          <w:sz w:val="24"/>
          <w:szCs w:val="24"/>
          <w:lang w:val="hy-AM"/>
        </w:rPr>
        <w:t>) օրենքով սահմանված դեպքերում և կարգով մասնակցում է զորակոչի,զորահավաքի ու վարժական հավաքների կազմակերպման աշխատանքներին.</w:t>
      </w:r>
    </w:p>
    <w:p w14:paraId="7784DAF6" w14:textId="5B75C100" w:rsidR="00425B3E" w:rsidRPr="005C28D5" w:rsidRDefault="00425B3E" w:rsidP="00425B3E">
      <w:pPr>
        <w:spacing w:after="0" w:line="360" w:lineRule="auto"/>
        <w:contextualSpacing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>
        <w:rPr>
          <w:rFonts w:ascii="GHEA Grapalat" w:hAnsi="GHEA Grapalat" w:cs="Arial Armenian"/>
          <w:bCs/>
          <w:sz w:val="24"/>
          <w:szCs w:val="24"/>
          <w:lang w:val="hy-AM"/>
        </w:rPr>
        <w:t>17</w:t>
      </w:r>
      <w:r w:rsidRPr="005C28D5">
        <w:rPr>
          <w:rFonts w:ascii="GHEA Grapalat" w:hAnsi="GHEA Grapalat" w:cs="Arial Armenian"/>
          <w:bCs/>
          <w:sz w:val="24"/>
          <w:szCs w:val="24"/>
          <w:lang w:val="hy-AM"/>
        </w:rPr>
        <w:t>) կատարում է համայնքային սեփականություն համարվող գույքի հաշվառում.</w:t>
      </w:r>
    </w:p>
    <w:p w14:paraId="3ED11005" w14:textId="468B24A0" w:rsid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18</w:t>
      </w:r>
      <w:r w:rsidRPr="005C28D5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Pr="005C28D5">
        <w:rPr>
          <w:rFonts w:ascii="GHEA Grapalat" w:hAnsi="GHEA Grapalat" w:cs="Arial Armenian"/>
          <w:bCs/>
          <w:sz w:val="24"/>
          <w:szCs w:val="24"/>
          <w:lang w:val="hy-AM"/>
        </w:rPr>
        <w:t>իրականացնում է համայնքում տնային կենդանիների հաշվառման աշխատանքներ.</w:t>
      </w:r>
    </w:p>
    <w:p w14:paraId="75606502" w14:textId="646D6970" w:rsidR="00425B3E" w:rsidRPr="005C28D5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Pr="005C28D5">
        <w:rPr>
          <w:rFonts w:ascii="GHEA Grapalat" w:hAnsi="GHEA Grapalat"/>
          <w:sz w:val="24"/>
          <w:szCs w:val="24"/>
          <w:lang w:val="hy-AM"/>
        </w:rPr>
        <w:t>) բաժնի պետին է ներկայացնում իր աշխատանքային ծրագրերը:</w:t>
      </w:r>
    </w:p>
    <w:p w14:paraId="0E0FEBBA" w14:textId="6D25FF09" w:rsidR="00425B3E" w:rsidRPr="005C28D5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5C28D5">
        <w:rPr>
          <w:rFonts w:ascii="GHEA Grapalat" w:hAnsi="GHEA Grapalat"/>
          <w:sz w:val="24"/>
          <w:szCs w:val="24"/>
          <w:lang w:val="hy-AM"/>
        </w:rPr>
        <w:t xml:space="preserve">) իրականացնում է սույն պաշտոնի անձնագրով չսահմանված այլ լիազորություններ: </w:t>
      </w:r>
    </w:p>
    <w:p w14:paraId="2BDC007C" w14:textId="77777777" w:rsidR="00425B3E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5C28D5">
        <w:rPr>
          <w:rFonts w:ascii="GHEA Grapalat" w:hAnsi="GHEA Grapalat"/>
          <w:sz w:val="24"/>
          <w:szCs w:val="24"/>
          <w:lang w:val="hy-AM"/>
        </w:rPr>
        <w:t>) կատարում է բաժնի փաստաթղթաշրջանառության հետ կապված աշխատանքները:</w:t>
      </w:r>
    </w:p>
    <w:p w14:paraId="1C971F50" w14:textId="0C9828A0" w:rsidR="00425B3E" w:rsidRPr="008234D9" w:rsidRDefault="00425B3E" w:rsidP="00425B3E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22) գլխավոր</w:t>
      </w:r>
      <w:r w:rsidRPr="008234D9">
        <w:rPr>
          <w:rFonts w:ascii="GHEA Grapalat" w:hAnsi="GHEA Grapalat"/>
          <w:sz w:val="24"/>
          <w:szCs w:val="24"/>
          <w:lang w:val="hy-AM"/>
        </w:rPr>
        <w:t xml:space="preserve"> մասնագետն ունի օրենքով, իրավական այլ ակտերով նախատեսված այլ իրավունքներ և կրում է այդ ակտերով նախատեսված այլ պարտականություններ: </w:t>
      </w:r>
    </w:p>
    <w:p w14:paraId="001C7C4A" w14:textId="7D6AED06" w:rsidR="00360CF6" w:rsidRPr="00326E6F" w:rsidRDefault="00523A36" w:rsidP="00F903E4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br/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Մրցույթը կկայանա 202</w:t>
      </w:r>
      <w:r w:rsidR="00360CF6">
        <w:rPr>
          <w:rFonts w:ascii="GHEA Grapalat" w:hAnsi="GHEA Grapalat" w:cs="Sylfaen"/>
          <w:sz w:val="24"/>
          <w:szCs w:val="24"/>
          <w:lang w:val="hy-AM"/>
        </w:rPr>
        <w:t>3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360CF6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03E4">
        <w:rPr>
          <w:rFonts w:ascii="GHEA Grapalat" w:hAnsi="GHEA Grapalat" w:cs="Sylfaen"/>
          <w:sz w:val="24"/>
          <w:szCs w:val="24"/>
          <w:lang w:val="hy-AM"/>
        </w:rPr>
        <w:t>27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-ին, ժամը </w:t>
      </w:r>
      <w:r w:rsidR="00360CF6">
        <w:rPr>
          <w:rFonts w:ascii="GHEA Grapalat" w:hAnsi="GHEA Grapalat" w:cs="Sylfaen"/>
          <w:sz w:val="24"/>
          <w:szCs w:val="24"/>
          <w:lang w:val="hy-AM"/>
        </w:rPr>
        <w:t>1</w:t>
      </w:r>
      <w:r w:rsidR="00B42C41">
        <w:rPr>
          <w:rFonts w:ascii="GHEA Grapalat" w:hAnsi="GHEA Grapalat" w:cs="Sylfaen"/>
          <w:sz w:val="24"/>
          <w:szCs w:val="24"/>
          <w:lang w:val="en-US"/>
        </w:rPr>
        <w:t>3</w:t>
      </w:r>
      <w:bookmarkStart w:id="1" w:name="_GoBack"/>
      <w:bookmarkEnd w:id="1"/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:00-ին,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համայնքապետարանում</w:t>
      </w:r>
      <w:r w:rsidR="00360C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(ք</w:t>
      </w:r>
      <w:r w:rsidR="00360CF6"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CF6"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0CF6">
        <w:rPr>
          <w:rFonts w:ascii="GHEA Grapalat" w:hAnsi="GHEA Grapalat" w:cs="Sylfaen"/>
          <w:sz w:val="24"/>
          <w:szCs w:val="24"/>
          <w:lang w:val="hy-AM"/>
        </w:rPr>
        <w:t>Գ. Նժդեհի 125</w:t>
      </w:r>
      <w:r w:rsidR="00360CF6" w:rsidRPr="00326E6F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5FD8C32D" w14:textId="77777777" w:rsidR="00360CF6" w:rsidRPr="00326E6F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19C47A35" w14:textId="77777777" w:rsidR="00360CF6" w:rsidRPr="00F903E4" w:rsidRDefault="00360CF6" w:rsidP="00360CF6">
      <w:pPr>
        <w:spacing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903E4">
        <w:rPr>
          <w:rFonts w:ascii="GHEA Grapalat" w:hAnsi="GHEA Grapalat" w:cs="Sylfaen"/>
          <w:b/>
          <w:i/>
          <w:sz w:val="24"/>
          <w:szCs w:val="24"/>
          <w:lang w:val="hy-AM"/>
        </w:rPr>
        <w:t>Ներկայացվող փաստաթղթեր՝</w:t>
      </w:r>
    </w:p>
    <w:p w14:paraId="2190F17D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1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Դիմում մրցութային հանձնաժողովի անունով (լրացվում է փաստաթղթեր ներկայացնելիս)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508CFEA8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</w:t>
      </w:r>
      <w:r w:rsidRPr="00326E6F">
        <w:rPr>
          <w:rFonts w:ascii="GHEA Grapalat" w:hAnsi="GHEA Grapalat" w:cs="Sylfaen"/>
          <w:sz w:val="24"/>
          <w:szCs w:val="24"/>
          <w:lang w:val="hy-AM"/>
        </w:rPr>
        <w:lastRenderedPageBreak/>
        <w:t>ներկայացնել տեղեկանք համապատասխան մարմնից) պատճենները՝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C12605A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7807370E" w14:textId="77777777" w:rsidR="00360CF6" w:rsidRPr="00326E6F" w:rsidRDefault="00360CF6" w:rsidP="00360CF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4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Մեկ լուսանկար 3x4 սմ չափսի</w:t>
      </w:r>
      <w:r>
        <w:rPr>
          <w:rFonts w:ascii="GHEA Grapalat" w:hAnsi="Cambria Math" w:cs="Cambria Math"/>
          <w:sz w:val="24"/>
          <w:szCs w:val="24"/>
          <w:lang w:val="hy-AM"/>
        </w:rPr>
        <w:t>:</w:t>
      </w:r>
    </w:p>
    <w:p w14:paraId="47D81689" w14:textId="4D1C2732" w:rsidR="00360CF6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5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Անձնագրի պատճենը։</w:t>
      </w:r>
    </w:p>
    <w:p w14:paraId="227ACCF2" w14:textId="77777777" w:rsidR="00F903E4" w:rsidRPr="001A4CE0" w:rsidRDefault="00F903E4" w:rsidP="00F903E4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A4CE0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չունի այն անձը, ով` </w:t>
      </w:r>
    </w:p>
    <w:p w14:paraId="5C151B2E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30C0A78D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9E89F04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1C2951A5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782DDDB6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129F86DB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D053D3A" w14:textId="77777777" w:rsidR="00F903E4" w:rsidRPr="001A4CE0" w:rsidRDefault="00F903E4" w:rsidP="00F903E4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A4CE0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60D690B8" w14:textId="77777777" w:rsidR="00F903E4" w:rsidRPr="00326E6F" w:rsidRDefault="00F903E4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7E568C0" w14:textId="6741A53D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Փաստաթղթերն ընդունվում են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</w:t>
      </w:r>
      <w:r>
        <w:rPr>
          <w:rFonts w:ascii="GHEA Grapalat" w:hAnsi="GHEA Grapalat" w:cs="Sylfaen"/>
          <w:sz w:val="24"/>
          <w:szCs w:val="24"/>
          <w:lang w:val="hy-AM"/>
        </w:rPr>
        <w:t>մո</w:t>
      </w:r>
      <w:r w:rsidRPr="00326E6F">
        <w:rPr>
          <w:rFonts w:ascii="GHEA Grapalat" w:hAnsi="GHEA Grapalat" w:cs="Sylfaen"/>
          <w:sz w:val="24"/>
          <w:szCs w:val="24"/>
          <w:lang w:val="hy-AM"/>
        </w:rPr>
        <w:t>ւմ (ք</w:t>
      </w:r>
      <w:r w:rsidRPr="00326E6F">
        <w:rPr>
          <w:rFonts w:ascii="GHEA Grapalat" w:hAnsi="Cambria Math" w:cs="Cambria Math"/>
          <w:sz w:val="24"/>
          <w:szCs w:val="24"/>
          <w:lang w:val="hy-AM"/>
        </w:rPr>
        <w:t>․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Ճամբարակ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Գ. Նժդեհի 125, </w:t>
      </w:r>
      <w:r w:rsidRPr="00326E6F">
        <w:rPr>
          <w:rFonts w:ascii="GHEA Grapalat" w:hAnsi="GHEA Grapalat" w:cs="Sylfaen"/>
          <w:sz w:val="24"/>
          <w:szCs w:val="24"/>
          <w:lang w:val="hy-AM"/>
        </w:rPr>
        <w:t>3-րդ հարկ) կամ Գեղարքունիքի մարզպետարանի աշխատակազմի ՏԻ և ՀԳՄՀ վարչության ՏԻ և ՀԾՀ բաժնում, ժամը 9:00-ից մինչև 18:00-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326E6F">
        <w:rPr>
          <w:rFonts w:ascii="GHEA Grapalat" w:hAnsi="GHEA Grapalat" w:cs="Sylfaen"/>
          <w:sz w:val="24"/>
          <w:szCs w:val="24"/>
          <w:lang w:val="hy-AM"/>
        </w:rPr>
        <w:t>, բացի հանգստյան օրերից:</w:t>
      </w:r>
    </w:p>
    <w:p w14:paraId="46F06591" w14:textId="283DD5B0" w:rsidR="00360CF6" w:rsidRPr="00326E6F" w:rsidRDefault="00360CF6" w:rsidP="00360C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>Փաստաթղթերի ընդունման վերջնաժամկետն է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հունիսի 1</w:t>
      </w:r>
      <w:r w:rsidR="00F903E4">
        <w:rPr>
          <w:rFonts w:ascii="GHEA Grapalat" w:hAnsi="GHEA Grapalat" w:cs="Sylfaen"/>
          <w:sz w:val="24"/>
          <w:szCs w:val="24"/>
          <w:lang w:val="hy-AM"/>
        </w:rPr>
        <w:t>2</w:t>
      </w:r>
      <w:r w:rsidRPr="00326E6F">
        <w:rPr>
          <w:rFonts w:ascii="GHEA Grapalat" w:hAnsi="GHEA Grapalat" w:cs="Sylfaen"/>
          <w:sz w:val="24"/>
          <w:szCs w:val="24"/>
          <w:lang w:val="hy-AM"/>
        </w:rPr>
        <w:t>-ը ներառյալ։</w:t>
      </w:r>
    </w:p>
    <w:p w14:paraId="0B595212" w14:textId="524A9FAF" w:rsidR="00AD403D" w:rsidRPr="00D16E9D" w:rsidRDefault="00360CF6" w:rsidP="00D16E9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գրավոր հարցաշարերին ծանոթանալու համար </w:t>
      </w:r>
      <w:r w:rsidRPr="00326E6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կարող են դիմել </w:t>
      </w:r>
      <w:r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326E6F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աշխատակազմ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E6F">
        <w:rPr>
          <w:rFonts w:ascii="GHEA Grapalat" w:hAnsi="GHEA Grapalat" w:cs="Sylfaen"/>
          <w:sz w:val="24"/>
          <w:szCs w:val="24"/>
          <w:lang w:val="hy-AM"/>
        </w:rPr>
        <w:t>Գեղարքունիքի մարզպետարանի աշխատակազմի ՏԻ և ՀԳՄՀ վարչության ՏԻ և ՀԾՀ բաժին։</w:t>
      </w:r>
    </w:p>
    <w:sectPr w:rsidR="00AD403D" w:rsidRPr="00D16E9D" w:rsidSect="00425B3E">
      <w:pgSz w:w="11906" w:h="16838"/>
      <w:pgMar w:top="426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649"/>
    <w:multiLevelType w:val="hybridMultilevel"/>
    <w:tmpl w:val="75B07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DBE"/>
    <w:multiLevelType w:val="hybridMultilevel"/>
    <w:tmpl w:val="72AA6A1E"/>
    <w:lvl w:ilvl="0" w:tplc="8E5613A8">
      <w:start w:val="1"/>
      <w:numFmt w:val="decimal"/>
      <w:lvlText w:val="%1)"/>
      <w:lvlJc w:val="left"/>
      <w:pPr>
        <w:ind w:left="81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5291F7C"/>
    <w:multiLevelType w:val="hybridMultilevel"/>
    <w:tmpl w:val="27EC0F9C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04CB"/>
    <w:multiLevelType w:val="hybridMultilevel"/>
    <w:tmpl w:val="3256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15046"/>
    <w:multiLevelType w:val="hybridMultilevel"/>
    <w:tmpl w:val="BDB6718A"/>
    <w:lvl w:ilvl="0" w:tplc="12327E3A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3D"/>
    <w:rsid w:val="001B09D4"/>
    <w:rsid w:val="002B66B2"/>
    <w:rsid w:val="00360CF6"/>
    <w:rsid w:val="00425B3E"/>
    <w:rsid w:val="00523A36"/>
    <w:rsid w:val="00AD403D"/>
    <w:rsid w:val="00B42C41"/>
    <w:rsid w:val="00BE69ED"/>
    <w:rsid w:val="00D16E9D"/>
    <w:rsid w:val="00D561EF"/>
    <w:rsid w:val="00E31E34"/>
    <w:rsid w:val="00E76DD7"/>
    <w:rsid w:val="00F903E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E70D"/>
  <w15:chartTrackingRefBased/>
  <w15:docId w15:val="{8572EC44-5EE0-48EA-ACA2-8B6728A5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3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A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23A36"/>
    <w:pPr>
      <w:ind w:left="720"/>
      <w:contextualSpacing/>
    </w:pPr>
  </w:style>
  <w:style w:type="paragraph" w:styleId="a4">
    <w:name w:val="No Spacing"/>
    <w:uiPriority w:val="1"/>
    <w:qFormat/>
    <w:rsid w:val="00523A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uiPriority w:val="22"/>
    <w:qFormat/>
    <w:rsid w:val="00FD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13</cp:revision>
  <dcterms:created xsi:type="dcterms:W3CDTF">2023-05-16T11:17:00Z</dcterms:created>
  <dcterms:modified xsi:type="dcterms:W3CDTF">2023-05-23T13:23:00Z</dcterms:modified>
</cp:coreProperties>
</file>