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7" w:rsidRPr="00BA26B0" w:rsidRDefault="000C7E38" w:rsidP="00BA26B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ru-RU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Հայաստանի Հանրապետության Սյունիքի մարզի Տեղ համայնքի համայնքային ոչ առևտրային կազմակերպությունների (այսուհետ՝ Կազմակերպություն) տնօրենի (այսուհետ՝ Տնօրեն) թափուր պաշտոն զբաղեցնելու համար</w:t>
      </w:r>
      <w:r w:rsidRPr="00BA26B0">
        <w:rPr>
          <w:rStyle w:val="a5"/>
          <w:rFonts w:asciiTheme="minorHAnsi" w:hAnsiTheme="minorHAnsi" w:cstheme="minorHAnsi"/>
          <w:color w:val="FF0000"/>
          <w:szCs w:val="22"/>
          <w:lang w:val="hy-AM"/>
        </w:rPr>
        <w:t> </w:t>
      </w:r>
      <w:r w:rsidRPr="00BA26B0">
        <w:rPr>
          <w:rStyle w:val="a5"/>
          <w:rFonts w:asciiTheme="minorHAnsi" w:hAnsiTheme="minorHAnsi" w:cstheme="minorHAnsi"/>
          <w:b w:val="0"/>
          <w:szCs w:val="22"/>
          <w:lang w:val="hy-AM"/>
        </w:rPr>
        <w:t>2023թվականի հունիսի 19-ին</w:t>
      </w:r>
      <w:r w:rsidRPr="00BA26B0">
        <w:rPr>
          <w:rFonts w:asciiTheme="minorHAnsi" w:hAnsiTheme="minorHAnsi" w:cstheme="minorHAnsi"/>
          <w:b/>
          <w:szCs w:val="22"/>
          <w:lang w:val="hy-AM"/>
        </w:rPr>
        <w:t> 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ժամը 11:00-ին, Տեղի համայնքապետարանի շենքում /գ. Տեղ, 35-րդ փողոց թիվ 2/ կանցկացվի մրցույթ «Տեղ համայնքի թիվ 1 նախադպրոցական հաստատություն» համայնքային ոչ առևտրային կազմակերպության տնօրենի թափուր պաշտոնի համար: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1) բարձրագույն կրթություն.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2) համապատասխան բնագավառի առնվազն երեք տարվա մասնագիտական աշխատանքային ստաժ, եթե օրենքով այլ բան նախատեսված չէ.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3)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4) տրամաբանելու և տարբեր իրավիճակներում կողմնորոշվելու ունակություն.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5) ֆինանսատնտեսական գործունեության իրականացման կարողություն.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6) համակարգչով և ժամանակակից այլ տեխնիկական միջոցներով աշխատելու ունակություն.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7) աշխատանքի կազմակերպման և ղեկավարման անհրաժեշտ հմտություններ.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8) ենթակաների հետ վարվելու անհրաժեշտ էթիկայի կանոնների իմացություն.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9) առնվազն մեկ օտար լեզվի իմացություն: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10) &lt;&lt;նախադպրոցական կրթության մասին&gt;&gt; Հայաստանի Հանրապետության օրենքի 19-րդ հոդվածով նախատեսված կրթության պետական կառավարման լիազորված մարմնի սահմանված կարգով վերապատրաստված և նախադպրոցական ուսումնական հաստատության ղեկավարման  իրավունք(հավաստագիր)</w:t>
      </w:r>
      <w:r w:rsidRPr="00BA26B0">
        <w:rPr>
          <w:rFonts w:asciiTheme="minorHAnsi" w:eastAsia="MS Mincho" w:hAnsiTheme="minorHAnsi" w:cstheme="minorHAnsi"/>
          <w:color w:val="000000"/>
          <w:szCs w:val="22"/>
          <w:lang w:val="hy-AM"/>
        </w:rPr>
        <w:t>․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Դիմող քաղաքացիները Տեղի համայնքապետարանի աշխատակազմ պետք է ներկայացնեն հետևյալ փաստաթղթերը՝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1) դիմում.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2) մեկ լուսանկար՝ 3x4 սմ չափսի.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3) քաղվածք աշխատանքային գրքույկից կամ տեղեկանք աշխատանքային գործունեության մասին.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4) ինքնակենսագրություն.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5) անձնագրի, բարձրագույն կրթության դիպլոմի (արական սեռի անձինք՝ նաև զինգրքույկի կամ դրան փոխարինող ժամանակավոր զորակոչային տե</w:t>
      </w:r>
      <w:bookmarkStart w:id="0" w:name="_GoBack"/>
      <w:bookmarkEnd w:id="0"/>
      <w:r w:rsidRPr="00BA26B0">
        <w:rPr>
          <w:rFonts w:asciiTheme="minorHAnsi" w:hAnsiTheme="minorHAnsi" w:cstheme="minorHAnsi"/>
          <w:color w:val="000000"/>
          <w:szCs w:val="22"/>
          <w:lang w:val="hy-AM"/>
        </w:rPr>
        <w:t>ղամասին կցագրման վկայականի) պատճենները.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6) տեղեկանք՝ մշտական բնակության վայրից.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7) հրատարակված հոդվածների ցանկ կամ գիտական կոչումը հավաստող փաստաթղթեր (դրանց առկայության դեպքում):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8) նախադպրոցական ուսումնական հաստատության տնօրենի ղեկավարման իրավունքի հավաստագիր․</w:t>
      </w:r>
    </w:p>
    <w:p w:rsidR="00BA26B0" w:rsidRPr="00BA26B0" w:rsidRDefault="00BA26B0" w:rsidP="00BA26B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2"/>
          <w:lang w:val="hy-AM"/>
        </w:rPr>
      </w:pP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Քաղաքացին մրցույթին մասնակցելու համար փաստաթղթերը ներկայացնում է անձամբ՝ անձնագրով կամ անձը հաստատող այլ փաստաթղթով: Փաստաթղթերն ընդունվում են ամեն օր ժամը 9:00-18:00-ն, բացի շաբաթ և կիրակի օրերից: Դիմումների ընդունման վերջին ժամկետն է՝ </w:t>
      </w:r>
      <w:r w:rsidRPr="00BA26B0">
        <w:rPr>
          <w:rFonts w:asciiTheme="minorHAnsi" w:hAnsiTheme="minorHAnsi" w:cstheme="minorHAnsi"/>
          <w:bCs/>
          <w:color w:val="000000"/>
        </w:rPr>
        <w:t>2023 թվականի  հունիսի 9-ը</w:t>
      </w:r>
      <w:r w:rsidRPr="00BA26B0">
        <w:rPr>
          <w:rFonts w:asciiTheme="minorHAnsi" w:hAnsiTheme="minorHAnsi" w:cstheme="minorHAnsi"/>
          <w:color w:val="44546A" w:themeColor="text2"/>
          <w:szCs w:val="22"/>
          <w:lang w:val="hy-AM"/>
        </w:rPr>
        <w:t> </w:t>
      </w:r>
      <w:r w:rsidRPr="00BA26B0">
        <w:rPr>
          <w:rFonts w:asciiTheme="minorHAnsi" w:hAnsiTheme="minorHAnsi" w:cstheme="minorHAnsi"/>
          <w:color w:val="000000"/>
          <w:szCs w:val="22"/>
          <w:lang w:val="hy-AM"/>
        </w:rPr>
        <w:t>մինչև ժամը 17:00-ն:</w:t>
      </w:r>
    </w:p>
    <w:p w:rsidR="00BA26B0" w:rsidRDefault="00BA26B0" w:rsidP="0006741A">
      <w:pPr>
        <w:shd w:val="clear" w:color="auto" w:fill="FFFFFF"/>
        <w:spacing w:after="0" w:line="276" w:lineRule="auto"/>
        <w:ind w:left="540" w:hanging="450"/>
        <w:jc w:val="center"/>
        <w:rPr>
          <w:rFonts w:eastAsia="Times New Roman" w:cstheme="minorHAnsi"/>
          <w:b/>
          <w:color w:val="050505"/>
          <w:sz w:val="24"/>
          <w:szCs w:val="24"/>
          <w:lang w:val="ru-RU"/>
        </w:rPr>
      </w:pPr>
    </w:p>
    <w:p w:rsidR="0089642F" w:rsidRPr="00AD10DC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</w:p>
    <w:sectPr w:rsidR="0089642F" w:rsidRPr="00AD10DC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E"/>
    <w:rsid w:val="0006741A"/>
    <w:rsid w:val="0007229E"/>
    <w:rsid w:val="000C7E38"/>
    <w:rsid w:val="001D02AA"/>
    <w:rsid w:val="002E23E7"/>
    <w:rsid w:val="003A3387"/>
    <w:rsid w:val="00432A7A"/>
    <w:rsid w:val="005A0AA7"/>
    <w:rsid w:val="00681BDD"/>
    <w:rsid w:val="006F34BF"/>
    <w:rsid w:val="0089642F"/>
    <w:rsid w:val="008B161E"/>
    <w:rsid w:val="00AD10DC"/>
    <w:rsid w:val="00B34295"/>
    <w:rsid w:val="00BA26B0"/>
    <w:rsid w:val="00C44093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16</cp:revision>
  <dcterms:created xsi:type="dcterms:W3CDTF">2022-04-08T07:41:00Z</dcterms:created>
  <dcterms:modified xsi:type="dcterms:W3CDTF">2023-05-29T11:19:00Z</dcterms:modified>
</cp:coreProperties>
</file>