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CC63" w14:textId="572EE958" w:rsidR="00B9318F" w:rsidRPr="00F559A8" w:rsidRDefault="00B9318F" w:rsidP="00EB6A4F">
      <w:pPr>
        <w:shd w:val="clear" w:color="auto" w:fill="FFFFFF"/>
        <w:spacing w:after="0"/>
        <w:ind w:right="-720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BD4BD4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 xml:space="preserve">ՈՐՈՇՈՒՄ N </w:t>
      </w:r>
      <w:bookmarkStart w:id="0" w:name="_Hlk120027641"/>
      <w:bookmarkStart w:id="1" w:name="_Hlk132989810"/>
      <w:r w:rsidR="00484553" w:rsidRPr="00484553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Ք</w:t>
      </w:r>
      <w:r w:rsidR="00FC510B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/114-2023</w:t>
      </w:r>
      <w:r w:rsidR="00E42374" w:rsidRPr="00F559A8">
        <w:rPr>
          <w:rFonts w:ascii="GHEA Grapalat" w:hAnsi="GHEA Grapalat"/>
          <w:b/>
          <w:sz w:val="28"/>
          <w:szCs w:val="28"/>
          <w:lang w:val="hy-AM"/>
        </w:rPr>
        <w:t>/06</w:t>
      </w:r>
      <w:bookmarkEnd w:id="0"/>
      <w:r w:rsidR="00044F9E" w:rsidRPr="00F559A8">
        <w:rPr>
          <w:rFonts w:ascii="GHEA Grapalat" w:hAnsi="GHEA Grapalat"/>
          <w:b/>
          <w:sz w:val="28"/>
          <w:szCs w:val="28"/>
          <w:lang w:val="hy-AM"/>
        </w:rPr>
        <w:t>-Ա</w:t>
      </w:r>
      <w:bookmarkEnd w:id="1"/>
    </w:p>
    <w:p w14:paraId="48CA94EC" w14:textId="0D18FD04" w:rsidR="00B9318F" w:rsidRDefault="00B9318F" w:rsidP="000C6D72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BD4BD4">
        <w:rPr>
          <w:rFonts w:ascii="GHEA Grapalat" w:eastAsia="Times New Roman" w:hAnsi="GHEA Grapalat" w:cs="Times New Roman"/>
          <w:b/>
          <w:color w:val="000000"/>
          <w:lang w:val="hy-AM"/>
        </w:rPr>
        <w:t>Վարչական տույժ նշանակելու մասին</w:t>
      </w:r>
    </w:p>
    <w:p w14:paraId="12AF3808" w14:textId="77777777" w:rsidR="00701F18" w:rsidRPr="00F559A8" w:rsidRDefault="00701F18" w:rsidP="000C6D72">
      <w:pPr>
        <w:shd w:val="clear" w:color="auto" w:fill="FFFFFF"/>
        <w:spacing w:after="0"/>
        <w:ind w:right="-783"/>
        <w:jc w:val="center"/>
        <w:rPr>
          <w:rFonts w:ascii="GHEA Grapalat" w:eastAsia="Times New Roman" w:hAnsi="GHEA Grapalat" w:cs="Times New Roman"/>
          <w:b/>
          <w:color w:val="000000"/>
          <w:sz w:val="8"/>
          <w:szCs w:val="8"/>
          <w:lang w:val="hy-AM"/>
        </w:rPr>
      </w:pPr>
    </w:p>
    <w:p w14:paraId="4803127A" w14:textId="4093AEA3" w:rsidR="00B9318F" w:rsidRPr="00BD4BD4" w:rsidRDefault="00586F27" w:rsidP="000C6D72">
      <w:pPr>
        <w:spacing w:after="0"/>
        <w:ind w:left="720" w:right="-500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BD4BD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ք</w:t>
      </w:r>
      <w:r w:rsidR="00192F6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աղաք</w:t>
      </w:r>
      <w:r w:rsidR="00B9318F" w:rsidRPr="00BD4BD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Երևան                                  </w:t>
      </w:r>
      <w:r w:rsidR="000C6E94" w:rsidRPr="00BD4BD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                         </w:t>
      </w:r>
      <w:r w:rsidR="00A05723" w:rsidRPr="00BD4BD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B9318F" w:rsidRPr="00BD4BD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</w:t>
      </w:r>
      <w:r w:rsidR="0020413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26</w:t>
      </w:r>
      <w:r w:rsidR="00B9318F" w:rsidRPr="00BD4BD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»</w:t>
      </w:r>
      <w:r w:rsidR="00A05723" w:rsidRPr="00BD4BD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1D47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ապրիլի</w:t>
      </w:r>
      <w:r w:rsidR="00B9318F" w:rsidRPr="00BD4BD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</w:t>
      </w:r>
      <w:r w:rsidR="000D37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="00B9318F" w:rsidRPr="00BD4BD4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թ</w:t>
      </w:r>
      <w:r w:rsidR="00B9318F" w:rsidRPr="00BD4BD4">
        <w:rPr>
          <w:rFonts w:ascii="Cambria Math" w:eastAsia="MS Mincho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="00B9318F" w:rsidRPr="00BD4BD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</w:p>
    <w:p w14:paraId="02B3D89A" w14:textId="77777777" w:rsidR="00FF5981" w:rsidRPr="00BD4BD4" w:rsidRDefault="00FF5981" w:rsidP="000C6D72">
      <w:pPr>
        <w:spacing w:after="0"/>
        <w:ind w:left="720" w:right="-500"/>
        <w:rPr>
          <w:rFonts w:ascii="GHEA Grapalat" w:eastAsia="Times New Roman" w:hAnsi="GHEA Grapalat" w:cs="Times New Roman"/>
          <w:b/>
          <w:bCs/>
          <w:color w:val="000000"/>
          <w:sz w:val="4"/>
          <w:szCs w:val="4"/>
          <w:lang w:val="hy-AM"/>
        </w:rPr>
      </w:pPr>
    </w:p>
    <w:p w14:paraId="257FAC10" w14:textId="452CD274" w:rsidR="00483AD5" w:rsidRPr="00BD4BD4" w:rsidRDefault="00B9318F" w:rsidP="00EB6A4F">
      <w:pPr>
        <w:ind w:right="-24" w:firstLine="567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ՀՀ քաղաքաշինության, տեխնիկական և հրդեհային անվտանգության տեսչական մարմնի (այսուհետ՝ Տեսչական մարմին) ղեկավարի տեղակալ </w:t>
      </w:r>
      <w:r w:rsidR="008652C8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Սուրեն Մինասյանս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ուսումնասիրելով 202</w:t>
      </w:r>
      <w:r w:rsidR="007303D8">
        <w:rPr>
          <w:rFonts w:ascii="GHEA Grapalat" w:hAnsi="GHEA Grapalat" w:cs="Arial"/>
          <w:color w:val="000000"/>
          <w:sz w:val="24"/>
          <w:szCs w:val="24"/>
          <w:lang w:val="hy-AM"/>
        </w:rPr>
        <w:t>3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 w:rsidR="00FC510B">
        <w:rPr>
          <w:rFonts w:ascii="GHEA Grapalat" w:hAnsi="GHEA Grapalat" w:cs="Arial"/>
          <w:color w:val="000000"/>
          <w:sz w:val="24"/>
          <w:szCs w:val="24"/>
          <w:lang w:val="hy-AM"/>
        </w:rPr>
        <w:t>մարտի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FC510B">
        <w:rPr>
          <w:rFonts w:ascii="GHEA Grapalat" w:hAnsi="GHEA Grapalat" w:cs="Arial"/>
          <w:color w:val="000000"/>
          <w:sz w:val="24"/>
          <w:szCs w:val="24"/>
          <w:lang w:val="hy-AM"/>
        </w:rPr>
        <w:t>17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-ի</w:t>
      </w:r>
      <w:r w:rsidR="00692D0C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34721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թիվ </w:t>
      </w:r>
      <w:r w:rsidR="00FC510B">
        <w:rPr>
          <w:rFonts w:ascii="GHEA Grapalat" w:hAnsi="GHEA Grapalat" w:cs="Arial"/>
          <w:color w:val="000000"/>
          <w:sz w:val="24"/>
          <w:szCs w:val="24"/>
          <w:lang w:val="hy-AM"/>
        </w:rPr>
        <w:t>Ք/114-2023-Ա/20/1</w:t>
      </w:r>
      <w:r w:rsidR="007303D8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արձանագրությունը 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և վարչական վարույթի նյութերը՝</w:t>
      </w:r>
    </w:p>
    <w:p w14:paraId="50155555" w14:textId="06EA7619" w:rsidR="00B9318F" w:rsidRDefault="00B9318F" w:rsidP="00FC510B">
      <w:pPr>
        <w:ind w:right="-24"/>
        <w:jc w:val="center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BD4BD4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ՊԱՐԶԵՑԻ</w:t>
      </w:r>
    </w:p>
    <w:p w14:paraId="485D44F4" w14:textId="7F3FD91E" w:rsidR="000D3715" w:rsidRPr="00FC510B" w:rsidRDefault="00FC510B" w:rsidP="00EB6A4F">
      <w:pPr>
        <w:spacing w:after="0"/>
        <w:ind w:right="-24" w:firstLine="567"/>
        <w:jc w:val="both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Տեսչական մարմնի ղեկավարի 2023թ</w:t>
      </w:r>
      <w:r>
        <w:rPr>
          <w:rFonts w:ascii="Cambria Math" w:eastAsia="Times New Roman" w:hAnsi="Cambria Math" w:cs="Arial"/>
          <w:color w:val="000000"/>
          <w:sz w:val="24"/>
          <w:szCs w:val="24"/>
          <w:lang w:val="hy-AM" w:eastAsia="ru-RU"/>
        </w:rPr>
        <w:t xml:space="preserve">․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փետրվարի 14-ի թիվ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Ք/114-2023-Ա հանձնարարագրի հիման վրա Տեսչական մարմնի մասնագետների կողմից ստուգումներ են իրականացվել </w:t>
      </w:r>
      <w:r w:rsidRPr="00FC510B">
        <w:rPr>
          <w:rFonts w:ascii="GHEA Grapalat" w:hAnsi="GHEA Grapalat" w:cs="Arial"/>
          <w:color w:val="000000"/>
          <w:sz w:val="24"/>
          <w:szCs w:val="24"/>
          <w:lang w:val="hy-AM"/>
        </w:rPr>
        <w:t>ՀՀ Կոտայքի մարզ, Չարենցավան համայնք, գյուղ Բջնի, 12-րդ փողոց, թիվ 5 հասցեում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FC510B">
        <w:rPr>
          <w:rFonts w:ascii="GHEA Grapalat" w:hAnsi="GHEA Grapalat" w:cs="Arial"/>
          <w:color w:val="000000"/>
          <w:sz w:val="24"/>
          <w:szCs w:val="24"/>
          <w:lang w:val="hy-AM"/>
        </w:rPr>
        <w:t>(Հ. Թումանյանի անվան միջնակարգ դպրոցի ջեռուցման համակարգի վերանորոգման աշխատանքներ)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՝ </w:t>
      </w:r>
      <w:r w:rsidRPr="00FC510B">
        <w:rPr>
          <w:rFonts w:ascii="GHEA Grapalat" w:hAnsi="GHEA Grapalat" w:cs="Arial"/>
          <w:color w:val="000000"/>
          <w:sz w:val="24"/>
          <w:szCs w:val="24"/>
          <w:lang w:val="hy-AM"/>
        </w:rPr>
        <w:t>ստուգվող սուբյեկտի ներկայացրած փաստաթղթերի արժանահավատությունը և քաղաքաշինական գործունեության վերահսկողության ոլորտում ծավալած փաստացի գործունեության համապատասխանությունն օրենքների և այլ իրավական ակտերի պահանջներին, ինչպես նաև Հայաստանի Հանրապետության օրենքների ու այլ իրավական ակտերի պահանջների պահպանման ապահով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ման նպատակով։</w:t>
      </w:r>
    </w:p>
    <w:p w14:paraId="3FDE9B6F" w14:textId="13216EEF" w:rsidR="00FA58C3" w:rsidRPr="00FC510B" w:rsidRDefault="00FC510B" w:rsidP="00EB6A4F">
      <w:pPr>
        <w:spacing w:after="0"/>
        <w:ind w:right="-24" w:firstLine="567"/>
        <w:jc w:val="both"/>
        <w:rPr>
          <w:rFonts w:ascii="GHEA Grapalat" w:eastAsia="Times New Roman" w:hAnsi="GHEA Grapalat" w:cs="Cambria Math"/>
          <w:color w:val="000000"/>
          <w:sz w:val="24"/>
          <w:szCs w:val="24"/>
          <w:lang w:val="hy-AM" w:eastAsia="ru-RU"/>
        </w:rPr>
      </w:pP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Վերոնշյալ շինարարական աշխատանքների նկատմամբ հեղինակային հսկողությունն իրականացվել է «ԽՈՅԱՆՔ» սահմանափակ պատասխանատվությամբ ընկերության ՀՎՀՀ՝ 03018972 կողմից։ 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3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մարտի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17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-ի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թիվ Ք/114-2023-Ա/20/1 արձանագրության համաձայն՝ հեղինակային հսկողի կողմից խախտումների վերաբերյալ շին</w:t>
      </w:r>
      <w:r>
        <w:rPr>
          <w:rFonts w:ascii="Cambria Math" w:hAnsi="Cambria Math" w:cs="Arial"/>
          <w:color w:val="000000"/>
          <w:sz w:val="24"/>
          <w:szCs w:val="24"/>
          <w:lang w:val="hy-AM"/>
        </w:rPr>
        <w:t>․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վարման մատյանում նշումների չեն կատարվել։</w:t>
      </w:r>
    </w:p>
    <w:p w14:paraId="3C4AA986" w14:textId="17384220" w:rsidR="00AD2415" w:rsidRDefault="00347214" w:rsidP="00AD2415">
      <w:pPr>
        <w:spacing w:after="0"/>
        <w:ind w:right="-2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Տվյալ պարագայում,</w:t>
      </w:r>
      <w:r w:rsidR="006A4B24" w:rsidRPr="00BD4BD4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AC5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հեղինակային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հսկողի</w:t>
      </w:r>
      <w:r w:rsidR="00E41B5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23BC3" w:rsidRPr="00BD4BD4">
        <w:rPr>
          <w:rFonts w:ascii="GHEA Grapalat" w:hAnsi="GHEA Grapalat"/>
          <w:sz w:val="24"/>
          <w:szCs w:val="24"/>
          <w:lang w:val="hy-AM"/>
        </w:rPr>
        <w:t xml:space="preserve">կողմից խախտվել է </w:t>
      </w:r>
      <w:r w:rsidR="00560AC5" w:rsidRPr="00BD4BD4">
        <w:rPr>
          <w:rFonts w:ascii="GHEA Grapalat" w:hAnsi="GHEA Grapalat"/>
          <w:sz w:val="24"/>
          <w:szCs w:val="24"/>
          <w:lang w:val="hy-AM"/>
        </w:rPr>
        <w:t>ՀՀ քաղաքաշինության նախարարի</w:t>
      </w:r>
      <w:r w:rsidR="00893C55" w:rsidRPr="00BD4BD4">
        <w:rPr>
          <w:rFonts w:ascii="GHEA Grapalat" w:hAnsi="GHEA Grapalat"/>
          <w:sz w:val="24"/>
          <w:szCs w:val="24"/>
          <w:lang w:val="hy-AM"/>
        </w:rPr>
        <w:t xml:space="preserve"> 2008</w:t>
      </w:r>
      <w:r w:rsidR="00560AC5" w:rsidRPr="00BD4BD4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893C55" w:rsidRPr="00BD4BD4">
        <w:rPr>
          <w:rFonts w:ascii="GHEA Grapalat" w:hAnsi="GHEA Grapalat"/>
          <w:sz w:val="24"/>
          <w:szCs w:val="24"/>
          <w:lang w:val="hy-AM"/>
        </w:rPr>
        <w:t>հունվարի 14</w:t>
      </w:r>
      <w:r w:rsidR="00560AC5" w:rsidRPr="00BD4BD4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2805B9" w:rsidRPr="00BD4BD4">
        <w:rPr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> </w:t>
      </w:r>
      <w:r w:rsidR="002805B9" w:rsidRPr="00BD4BD4">
        <w:rPr>
          <w:rFonts w:ascii="GHEA Grapalat" w:hAnsi="GHEA Grapalat"/>
          <w:sz w:val="24"/>
          <w:szCs w:val="24"/>
          <w:lang w:val="hy-AM"/>
        </w:rPr>
        <w:t>ՀՀՇՆ</w:t>
      </w:r>
      <w:r w:rsidR="0043080B" w:rsidRPr="00BD4BD4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5B9" w:rsidRPr="00BD4BD4">
        <w:rPr>
          <w:rFonts w:ascii="GHEA Grapalat" w:hAnsi="GHEA Grapalat"/>
          <w:sz w:val="24"/>
          <w:szCs w:val="24"/>
          <w:lang w:val="hy-AM"/>
        </w:rPr>
        <w:t xml:space="preserve">I-3.01.01-2008 </w:t>
      </w:r>
      <w:r w:rsidR="00560AC5" w:rsidRPr="00BD4BD4">
        <w:rPr>
          <w:rFonts w:ascii="GHEA Grapalat" w:hAnsi="GHEA Grapalat"/>
          <w:sz w:val="24"/>
          <w:szCs w:val="24"/>
          <w:lang w:val="hy-AM"/>
        </w:rPr>
        <w:t>«</w:t>
      </w:r>
      <w:r w:rsidR="0082662A" w:rsidRPr="00BD4BD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Շինարարական արտադրության կազմակերպման աշխատանքների կատարում</w:t>
      </w:r>
      <w:r w:rsidR="00893C55" w:rsidRPr="00BD4BD4">
        <w:rPr>
          <w:rFonts w:ascii="GHEA Grapalat" w:hAnsi="GHEA Grapalat"/>
          <w:sz w:val="24"/>
          <w:szCs w:val="24"/>
          <w:lang w:val="hy-AM"/>
        </w:rPr>
        <w:t xml:space="preserve"> շինարարական նորմերը </w:t>
      </w:r>
      <w:r w:rsidR="00560AC5" w:rsidRPr="00BD4BD4">
        <w:rPr>
          <w:rFonts w:ascii="GHEA Grapalat" w:hAnsi="GHEA Grapalat"/>
          <w:sz w:val="24"/>
          <w:szCs w:val="24"/>
          <w:lang w:val="hy-AM"/>
        </w:rPr>
        <w:t xml:space="preserve">հաստատելու մասին թիվ </w:t>
      </w:r>
      <w:r w:rsidR="00893C55" w:rsidRPr="00BD4BD4">
        <w:rPr>
          <w:rFonts w:ascii="GHEA Grapalat" w:hAnsi="GHEA Grapalat"/>
          <w:sz w:val="24"/>
          <w:szCs w:val="24"/>
          <w:lang w:val="hy-AM"/>
        </w:rPr>
        <w:t xml:space="preserve">11-Ն որոշման </w:t>
      </w:r>
      <w:r w:rsidR="003A62E1" w:rsidRPr="003A62E1">
        <w:rPr>
          <w:rFonts w:ascii="GHEA Grapalat" w:hAnsi="GHEA Grapalat"/>
          <w:sz w:val="24"/>
          <w:szCs w:val="24"/>
          <w:lang w:val="hy-AM"/>
        </w:rPr>
        <w:t>IV</w:t>
      </w:r>
      <w:r w:rsidR="003A62E1">
        <w:rPr>
          <w:rFonts w:ascii="GHEA Grapalat" w:hAnsi="GHEA Grapalat"/>
          <w:sz w:val="24"/>
          <w:szCs w:val="24"/>
          <w:lang w:val="hy-AM"/>
        </w:rPr>
        <w:t xml:space="preserve"> գլխի 9-րդ կետի </w:t>
      </w:r>
      <w:r w:rsidR="00560AC5" w:rsidRPr="00BD4BD4">
        <w:rPr>
          <w:rFonts w:ascii="GHEA Grapalat" w:hAnsi="GHEA Grapalat"/>
          <w:sz w:val="24"/>
          <w:szCs w:val="24"/>
          <w:lang w:val="hy-AM"/>
        </w:rPr>
        <w:t>պահանջը, որի համար</w:t>
      </w:r>
      <w:r w:rsidR="002E3659" w:rsidRPr="00BD4BD4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AC5" w:rsidRPr="00BD4BD4">
        <w:rPr>
          <w:rFonts w:ascii="GHEA Grapalat" w:hAnsi="GHEA Grapalat"/>
          <w:sz w:val="24"/>
          <w:szCs w:val="24"/>
          <w:lang w:val="hy-AM"/>
        </w:rPr>
        <w:t>«Քաղաքաշինության բնագավառում իրավախախտումների համար պատասխանատվության մասին» օրենքի 11-րդ հոդվածով նախատեսված է վարչական պատասխանատվություն։</w:t>
      </w:r>
      <w:r w:rsidR="00560AC5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1CE3876D" w14:textId="58DC8985" w:rsidR="0008261D" w:rsidRPr="00BD4BD4" w:rsidRDefault="0008261D" w:rsidP="00EB6A4F">
      <w:pPr>
        <w:shd w:val="clear" w:color="auto" w:fill="FFFFFF"/>
        <w:spacing w:after="0"/>
        <w:ind w:right="-24" w:firstLine="567"/>
        <w:jc w:val="both"/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</w:pPr>
      <w:r w:rsidRPr="00BD4BD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ՀՀ վարչապետի 2018 թվականի հունիսի 11-ի N 730-Լ որոշման հավելվածի 1-ին կետի</w:t>
      </w:r>
      <w:r w:rsidRPr="00BD4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համաձայն</w:t>
      </w:r>
      <w:r w:rsidRPr="00BD4BD4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՝ Հայաստանի Հանրապետության քաղաքաշինության,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է, որն օրենքով սահմանված կարգով կիրառում է պատասխանատվության միջոցներ քաղաքաշինության, տեխնիկական և հրդեհային անվտանգության, տրանսպորտի, էներգետիկայի, պետական և տեղական նշանակության գեոդեզիական և քարտեզագրական աշխատանքների և </w:t>
      </w:r>
      <w:r w:rsidRPr="00BD4BD4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հողօգտագործման բնագավառներում` հանդես գալով Հայաստանի Հանրապետության անունից: </w:t>
      </w:r>
    </w:p>
    <w:p w14:paraId="5FCF31BE" w14:textId="1F948A29" w:rsidR="0008261D" w:rsidRPr="00BD4BD4" w:rsidRDefault="0008261D" w:rsidP="00EB6A4F">
      <w:pPr>
        <w:shd w:val="clear" w:color="auto" w:fill="FFFFFF"/>
        <w:spacing w:after="0"/>
        <w:ind w:right="-24" w:firstLine="567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BD4BD4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>Նույն որոշման հավելվածի 11-րդ կետի 4-րդ ենթակետի</w:t>
      </w:r>
      <w:r w:rsidRPr="00BD4BD4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D4BD4">
        <w:rPr>
          <w:rFonts w:ascii="GHEA Grapalat" w:hAnsi="GHEA Grapalat" w:cs="Cambria Math"/>
          <w:b/>
          <w:color w:val="000000"/>
          <w:sz w:val="24"/>
          <w:szCs w:val="24"/>
          <w:shd w:val="clear" w:color="auto" w:fill="FFFFFF"/>
          <w:lang w:val="hy-AM"/>
        </w:rPr>
        <w:t xml:space="preserve">համաձայն՝ </w:t>
      </w:r>
      <w:r w:rsidRPr="00BD4BD4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քաղաքաշինության բնագավառում Տեսչական մարմինը </w:t>
      </w:r>
      <w:r w:rsidR="0005228D" w:rsidRPr="00BD4BD4">
        <w:rPr>
          <w:rFonts w:ascii="GHEA Grapalat" w:hAnsi="GHEA Grapalat" w:cs="Cambria Math"/>
          <w:color w:val="000000"/>
          <w:sz w:val="24"/>
          <w:szCs w:val="24"/>
          <w:shd w:val="clear" w:color="auto" w:fill="FFFFFF"/>
          <w:lang w:val="hy-AM"/>
        </w:rPr>
        <w:t xml:space="preserve">լիազորված է </w:t>
      </w:r>
      <w:r w:rsidRPr="00BD4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սահմանված դեպքերում և կարգով </w:t>
      </w:r>
      <w:r w:rsidR="0005228D" w:rsidRPr="00BD4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նշանակելու </w:t>
      </w:r>
      <w:r w:rsidRPr="00BD4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տույժեր</w:t>
      </w:r>
      <w:r w:rsidR="0005228D" w:rsidRPr="00BD4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05228D" w:rsidRPr="00BD4BD4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․․․․</w:t>
      </w:r>
      <w:r w:rsidR="0005228D" w:rsidRPr="00BD4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)։</w:t>
      </w:r>
    </w:p>
    <w:p w14:paraId="391E6281" w14:textId="77777777" w:rsidR="0057023C" w:rsidRDefault="00560AC5" w:rsidP="0057023C">
      <w:pPr>
        <w:shd w:val="clear" w:color="auto" w:fill="FFFFFF"/>
        <w:spacing w:after="0"/>
        <w:ind w:right="-24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D4BD4">
        <w:rPr>
          <w:rFonts w:ascii="GHEA Grapalat" w:hAnsi="GHEA Grapalat"/>
          <w:b/>
          <w:sz w:val="24"/>
          <w:szCs w:val="24"/>
          <w:lang w:val="hy-AM"/>
        </w:rPr>
        <w:t>ՀՀ քաղաքաշինության նախարարի 1998 թվականի սեպտեմբերի 28-ի «Շինարարության նկատմամբ հեղինակային հսկողության իրականացման հրահանգ»-ը հաստատելու մասին</w:t>
      </w:r>
      <w:r w:rsidR="002F5DDD" w:rsidRPr="00BD4BD4">
        <w:rPr>
          <w:rFonts w:ascii="GHEA Grapalat" w:hAnsi="GHEA Grapalat"/>
          <w:b/>
          <w:sz w:val="24"/>
          <w:szCs w:val="24"/>
          <w:lang w:val="hy-AM"/>
        </w:rPr>
        <w:t>»</w:t>
      </w:r>
      <w:r w:rsidRPr="00BD4BD4">
        <w:rPr>
          <w:rFonts w:ascii="GHEA Grapalat" w:hAnsi="GHEA Grapalat"/>
          <w:b/>
          <w:sz w:val="24"/>
          <w:szCs w:val="24"/>
          <w:lang w:val="hy-AM"/>
        </w:rPr>
        <w:t xml:space="preserve"> թիվ 143 հրամանի 4</w:t>
      </w:r>
      <w:r w:rsidRPr="00BD4BD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BD4BD4">
        <w:rPr>
          <w:rFonts w:ascii="GHEA Grapalat" w:hAnsi="GHEA Grapalat" w:cs="Cambria Math"/>
          <w:b/>
          <w:sz w:val="24"/>
          <w:szCs w:val="24"/>
          <w:lang w:val="hy-AM"/>
        </w:rPr>
        <w:t>5</w:t>
      </w:r>
      <w:r w:rsidRPr="00BD4BD4">
        <w:rPr>
          <w:rFonts w:ascii="GHEA Grapalat" w:hAnsi="GHEA Grapalat"/>
          <w:b/>
          <w:sz w:val="24"/>
          <w:szCs w:val="24"/>
          <w:lang w:val="hy-AM"/>
        </w:rPr>
        <w:t xml:space="preserve"> կետի համաձայն՝ </w:t>
      </w:r>
      <w:r w:rsidRPr="00BD4BD4">
        <w:rPr>
          <w:rFonts w:ascii="GHEA Grapalat" w:hAnsi="GHEA Grapalat"/>
          <w:sz w:val="24"/>
          <w:szCs w:val="24"/>
          <w:lang w:val="hy-AM"/>
        </w:rPr>
        <w:t xml:space="preserve">հեղինակային հսկողը </w:t>
      </w:r>
      <w:r w:rsidRPr="00BD4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հետևում է քաղաքաշինական օբյեկտի իրականացման համապատասխանությանը հաստատված նախագծի պահանջներին ու լուծումներին։</w:t>
      </w:r>
    </w:p>
    <w:p w14:paraId="00AB6D12" w14:textId="093E6110" w:rsidR="00F0751D" w:rsidRPr="0057023C" w:rsidRDefault="002904D8" w:rsidP="0057023C">
      <w:pPr>
        <w:shd w:val="clear" w:color="auto" w:fill="FFFFFF"/>
        <w:spacing w:after="0"/>
        <w:ind w:right="-24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BD4BD4">
        <w:rPr>
          <w:rFonts w:ascii="GHEA Grapalat" w:hAnsi="GHEA Grapalat"/>
          <w:b/>
          <w:sz w:val="24"/>
          <w:szCs w:val="24"/>
          <w:lang w:val="hy-AM"/>
        </w:rPr>
        <w:t>ՀՀ քաղաքաշինության նախարարի 2008 թվականի հունվարի</w:t>
      </w:r>
      <w:r w:rsidR="00455436" w:rsidRPr="00BD4BD4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BD4BD4">
        <w:rPr>
          <w:rFonts w:ascii="GHEA Grapalat" w:hAnsi="GHEA Grapalat"/>
          <w:b/>
          <w:sz w:val="24"/>
          <w:szCs w:val="24"/>
          <w:lang w:val="hy-AM"/>
        </w:rPr>
        <w:t xml:space="preserve">4-ի </w:t>
      </w:r>
      <w:r w:rsidR="00455436" w:rsidRPr="00BD4BD4">
        <w:rPr>
          <w:rFonts w:ascii="GHEA Grapalat" w:hAnsi="GHEA Grapalat"/>
          <w:b/>
          <w:sz w:val="24"/>
          <w:szCs w:val="24"/>
          <w:lang w:val="hy-AM"/>
        </w:rPr>
        <w:t>«</w:t>
      </w:r>
      <w:r w:rsidR="0082662A" w:rsidRPr="00BD4BD4">
        <w:rPr>
          <w:rFonts w:ascii="GHEA Grapalat" w:hAnsi="GHEA Grapalat"/>
          <w:b/>
          <w:sz w:val="24"/>
          <w:szCs w:val="24"/>
          <w:lang w:val="hy-AM"/>
        </w:rPr>
        <w:t xml:space="preserve">ՀՀՇՆ I-3.01.01-2008 </w:t>
      </w:r>
      <w:r w:rsidR="0082662A" w:rsidRPr="00BD4BD4">
        <w:rPr>
          <w:rFonts w:ascii="GHEA Grapalat" w:hAnsi="GHEA Grapalat"/>
          <w:sz w:val="24"/>
          <w:szCs w:val="24"/>
          <w:lang w:val="hy-AM"/>
        </w:rPr>
        <w:t>«</w:t>
      </w:r>
      <w:r w:rsidR="0082662A" w:rsidRPr="00BD4BD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Շինարարական արտադրության կազմակերպման աշխատանքների կատարում</w:t>
      </w:r>
      <w:r w:rsidR="0082662A" w:rsidRPr="00BD4BD4">
        <w:rPr>
          <w:rFonts w:ascii="GHEA Grapalat" w:hAnsi="GHEA Grapalat"/>
          <w:b/>
          <w:sz w:val="24"/>
          <w:szCs w:val="24"/>
          <w:lang w:val="hy-AM"/>
        </w:rPr>
        <w:t xml:space="preserve"> շինարարական նորմերը հաստատելու մասին</w:t>
      </w:r>
      <w:r w:rsidR="00455436" w:rsidRPr="00BD4BD4">
        <w:rPr>
          <w:rFonts w:ascii="GHEA Grapalat" w:hAnsi="GHEA Grapalat"/>
          <w:b/>
          <w:sz w:val="24"/>
          <w:szCs w:val="24"/>
          <w:lang w:val="hy-AM"/>
        </w:rPr>
        <w:t>»</w:t>
      </w:r>
      <w:r w:rsidR="0082662A" w:rsidRPr="00BD4BD4">
        <w:rPr>
          <w:rFonts w:ascii="GHEA Grapalat" w:hAnsi="GHEA Grapalat"/>
          <w:b/>
          <w:sz w:val="24"/>
          <w:szCs w:val="24"/>
          <w:lang w:val="hy-AM"/>
        </w:rPr>
        <w:t xml:space="preserve"> թիվ 11-Ն </w:t>
      </w:r>
      <w:r w:rsidR="00455436" w:rsidRPr="00BD4BD4">
        <w:rPr>
          <w:rFonts w:ascii="GHEA Grapalat" w:hAnsi="GHEA Grapalat"/>
          <w:b/>
          <w:sz w:val="24"/>
          <w:szCs w:val="24"/>
          <w:lang w:val="hy-AM"/>
        </w:rPr>
        <w:t>հրամանի</w:t>
      </w:r>
      <w:r w:rsidR="0082662A" w:rsidRPr="00BD4BD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846AC" w:rsidRPr="00BD4BD4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C846AC" w:rsidRPr="00C846AC">
        <w:rPr>
          <w:rFonts w:ascii="GHEA Grapalat" w:hAnsi="GHEA Grapalat"/>
          <w:b/>
          <w:bCs/>
          <w:sz w:val="24"/>
          <w:szCs w:val="24"/>
          <w:lang w:val="hy-AM"/>
        </w:rPr>
        <w:t>IV գլխի 9-րդ կետի</w:t>
      </w:r>
      <w:r w:rsidR="00C846AC">
        <w:rPr>
          <w:rFonts w:ascii="GHEA Grapalat" w:hAnsi="GHEA Grapalat"/>
          <w:sz w:val="24"/>
          <w:szCs w:val="24"/>
          <w:lang w:val="hy-AM"/>
        </w:rPr>
        <w:t xml:space="preserve"> համաձայն՝ յ</w:t>
      </w:r>
      <w:r w:rsidR="00C846AC" w:rsidRPr="00C846AC">
        <w:rPr>
          <w:rFonts w:ascii="GHEA Grapalat" w:hAnsi="GHEA Grapalat"/>
          <w:sz w:val="24"/>
          <w:szCs w:val="24"/>
          <w:lang w:val="hy-AM"/>
        </w:rPr>
        <w:t xml:space="preserve">ուրաքանչյուր շինարարական օբյեկտում անհրաժեշտ է </w:t>
      </w:r>
      <w:r w:rsidR="00C846AC">
        <w:rPr>
          <w:rFonts w:ascii="GHEA Grapalat" w:hAnsi="GHEA Grapalat"/>
          <w:sz w:val="24"/>
          <w:szCs w:val="24"/>
          <w:lang w:val="hy-AM"/>
        </w:rPr>
        <w:t>կ</w:t>
      </w:r>
      <w:r w:rsidR="00C846AC" w:rsidRPr="00C846AC">
        <w:rPr>
          <w:rFonts w:ascii="GHEA Grapalat" w:hAnsi="GHEA Grapalat"/>
          <w:sz w:val="24"/>
          <w:szCs w:val="24"/>
          <w:lang w:val="hy-AM"/>
        </w:rPr>
        <w:t>ազմել ծածկված</w:t>
      </w:r>
      <w:r w:rsidR="00C846AC" w:rsidRPr="00C846AC">
        <w:rPr>
          <w:rFonts w:ascii="Calibri" w:hAnsi="Calibri" w:cs="Calibri"/>
          <w:sz w:val="24"/>
          <w:szCs w:val="24"/>
          <w:lang w:val="hy-AM"/>
        </w:rPr>
        <w:t> </w:t>
      </w:r>
      <w:r w:rsidR="00C846AC" w:rsidRPr="00C846AC">
        <w:rPr>
          <w:rFonts w:ascii="GHEA Grapalat" w:hAnsi="GHEA Grapalat"/>
          <w:sz w:val="24"/>
          <w:szCs w:val="24"/>
          <w:lang w:val="hy-AM"/>
        </w:rPr>
        <w:t>աշխատանքների</w:t>
      </w:r>
      <w:r w:rsidR="00C846AC" w:rsidRPr="00BD4B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846AC" w:rsidRPr="00C846AC">
        <w:rPr>
          <w:rFonts w:ascii="GHEA Grapalat" w:hAnsi="GHEA Grapalat"/>
          <w:sz w:val="24"/>
          <w:szCs w:val="24"/>
          <w:lang w:val="hy-AM"/>
        </w:rPr>
        <w:t>փորձարկման ակտեր</w:t>
      </w:r>
      <w:r w:rsidR="0082662A" w:rsidRPr="00BD4BD4">
        <w:rPr>
          <w:rFonts w:ascii="GHEA Grapalat" w:hAnsi="GHEA Grapalat"/>
          <w:sz w:val="24"/>
          <w:szCs w:val="24"/>
          <w:lang w:val="hy-AM"/>
        </w:rPr>
        <w:t>։</w:t>
      </w:r>
      <w:r w:rsidR="0082662A" w:rsidRPr="00C846AC">
        <w:rPr>
          <w:rFonts w:ascii="GHEA Grapalat" w:hAnsi="GHEA Grapalat"/>
          <w:sz w:val="24"/>
          <w:szCs w:val="24"/>
          <w:lang w:val="hy-AM"/>
        </w:rPr>
        <w:t xml:space="preserve"> </w:t>
      </w:r>
      <w:r w:rsidR="00E90C05" w:rsidRPr="00BD4BD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F56237E" w14:textId="57C3CC18" w:rsidR="00560AC5" w:rsidRPr="00BD4BD4" w:rsidRDefault="00560AC5" w:rsidP="00EB6A4F">
      <w:pPr>
        <w:shd w:val="clear" w:color="auto" w:fill="FFFFFF"/>
        <w:spacing w:after="0"/>
        <w:ind w:right="-24" w:firstLine="567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BD4BD4">
        <w:rPr>
          <w:rFonts w:ascii="GHEA Grapalat" w:hAnsi="GHEA Grapalat"/>
          <w:b/>
          <w:sz w:val="24"/>
          <w:szCs w:val="24"/>
          <w:lang w:val="hy-AM"/>
        </w:rPr>
        <w:t xml:space="preserve">«Քաղաքաշինության բնագավառում իրավախախտումների համար պատասխանատվության մասին» օրենքի 11-րդ հոդվածի համաձայն՝ </w:t>
      </w:r>
      <w:r w:rsidRPr="00BD4BD4">
        <w:rPr>
          <w:rFonts w:ascii="GHEA Grapalat" w:hAnsi="GHEA Grapalat"/>
          <w:sz w:val="24"/>
          <w:szCs w:val="24"/>
          <w:lang w:val="hy-AM"/>
        </w:rPr>
        <w:t>շ</w:t>
      </w:r>
      <w:r w:rsidRPr="00BD4BD4">
        <w:rPr>
          <w:rFonts w:ascii="GHEA Grapalat" w:hAnsi="GHEA Grapalat"/>
          <w:color w:val="000000"/>
          <w:sz w:val="24"/>
          <w:szCs w:val="24"/>
          <w:lang w:val="hy-AM"/>
        </w:rPr>
        <w:t>ինարարության ընթացքում հեղինակային հսկողության պարտականությունը չկատարելը կամ խախտումներով կատարելը առաջացնում է տուգանքի նշանակում` սահմանված նվազագույն աշխատավարձի քսանապատիկի չափով: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069C8845" w14:textId="2DA97978" w:rsidR="0005228D" w:rsidRPr="00BD4BD4" w:rsidRDefault="0005228D" w:rsidP="00EB6A4F">
      <w:pPr>
        <w:pStyle w:val="NormalWeb"/>
        <w:shd w:val="clear" w:color="auto" w:fill="FFFFFF"/>
        <w:spacing w:before="0" w:beforeAutospacing="0" w:after="0" w:afterAutospacing="0" w:line="276" w:lineRule="auto"/>
        <w:ind w:right="-24" w:firstLine="567"/>
        <w:jc w:val="both"/>
        <w:rPr>
          <w:rFonts w:ascii="GHEA Grapalat" w:hAnsi="GHEA Grapalat"/>
          <w:color w:val="000000"/>
          <w:lang w:val="hy-AM"/>
        </w:rPr>
      </w:pPr>
      <w:r w:rsidRPr="00BD4BD4">
        <w:rPr>
          <w:rFonts w:ascii="GHEA Grapalat" w:hAnsi="GHEA Grapalat" w:cs="Arial"/>
          <w:b/>
          <w:color w:val="000000"/>
          <w:lang w:val="hy-AM"/>
        </w:rPr>
        <w:t>Նույն օրենքի 4-րդ հոդվածի համաձայն</w:t>
      </w:r>
      <w:r w:rsidRPr="00BD4BD4">
        <w:rPr>
          <w:rFonts w:ascii="GHEA Grapalat" w:hAnsi="GHEA Grapalat" w:cs="Arial"/>
          <w:color w:val="000000"/>
          <w:lang w:val="hy-AM"/>
        </w:rPr>
        <w:t>՝ ք</w:t>
      </w:r>
      <w:r w:rsidRPr="00BD4BD4">
        <w:rPr>
          <w:rFonts w:ascii="GHEA Grapalat" w:hAnsi="GHEA Grapalat"/>
          <w:color w:val="000000"/>
          <w:lang w:val="hy-AM"/>
        </w:rPr>
        <w:t>աղաքաշինության բնագավառում իրավախախտումներ կատարելու համար կարող են կիրառվել`</w:t>
      </w:r>
    </w:p>
    <w:p w14:paraId="3E247D55" w14:textId="608C1924" w:rsidR="0005228D" w:rsidRPr="00BD4BD4" w:rsidRDefault="0005228D" w:rsidP="00EB6A4F">
      <w:pPr>
        <w:shd w:val="clear" w:color="auto" w:fill="FFFFFF"/>
        <w:spacing w:after="0"/>
        <w:ind w:right="-2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D4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</w:t>
      </w:r>
      <w:r w:rsidR="00A14720" w:rsidRPr="00BD4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D4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տուգանքի </w:t>
      </w:r>
      <w:r w:rsidR="00EB2862" w:rsidRPr="00BD4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նշանակում</w:t>
      </w:r>
    </w:p>
    <w:p w14:paraId="18E8FD8C" w14:textId="697EBBCC" w:rsidR="0005228D" w:rsidRPr="00BD4BD4" w:rsidRDefault="0005228D" w:rsidP="00EB6A4F">
      <w:pPr>
        <w:shd w:val="clear" w:color="auto" w:fill="FFFFFF"/>
        <w:spacing w:after="0"/>
        <w:ind w:right="-2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D4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 քաղաքաշինական գործունեություն իրականացնելու լ</w:t>
      </w:r>
      <w:r w:rsidR="00EB2862" w:rsidRPr="00BD4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իցենզիայի գործողության կասեցում</w:t>
      </w:r>
    </w:p>
    <w:p w14:paraId="3D53AB44" w14:textId="66146923" w:rsidR="0005228D" w:rsidRPr="00BD4BD4" w:rsidRDefault="00EB2862" w:rsidP="00EB6A4F">
      <w:pPr>
        <w:shd w:val="clear" w:color="auto" w:fill="FFFFFF"/>
        <w:spacing w:after="0"/>
        <w:ind w:right="-2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D4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գ) </w:t>
      </w:r>
      <w:r w:rsidR="0005228D" w:rsidRPr="00BD4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քաղաքաշինական գործունեություն իրականացնելու լիցենզիայի գործողության դադարեցում:</w:t>
      </w:r>
    </w:p>
    <w:p w14:paraId="4DDE2D83" w14:textId="59A5ACC3" w:rsidR="0005228D" w:rsidRPr="00BD4BD4" w:rsidRDefault="0005228D" w:rsidP="00EB6A4F">
      <w:pPr>
        <w:shd w:val="clear" w:color="auto" w:fill="FFFFFF"/>
        <w:spacing w:after="0"/>
        <w:ind w:right="-2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D4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օրենքի սահմաններում տույժ նշանակելն իրավախախտում կատարած իրավաբանական անձին չի ազատում այն պարտականության կատարումից, որի չկատարման համար նշանակվել է տույժ:</w:t>
      </w:r>
    </w:p>
    <w:p w14:paraId="5F84E450" w14:textId="43E18936" w:rsidR="0005228D" w:rsidRPr="00BD4BD4" w:rsidRDefault="0005228D" w:rsidP="00EB6A4F">
      <w:pPr>
        <w:shd w:val="clear" w:color="auto" w:fill="FFFFFF"/>
        <w:spacing w:after="0"/>
        <w:ind w:right="-24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D4B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Եթե իրավաբանական անձը սույն օրենքով սահմանված կարգով ենթարկվում է պատասխանատվության, ապա այդ նույն իրավախախտման համար ֆիզիկական անձը չի կարող ենթարկվել պատասխանատվության: </w:t>
      </w:r>
    </w:p>
    <w:p w14:paraId="0837B638" w14:textId="3E59A453" w:rsidR="002A5C8E" w:rsidRDefault="0005228D" w:rsidP="00EB6A4F">
      <w:pPr>
        <w:shd w:val="clear" w:color="auto" w:fill="FFFFFF"/>
        <w:spacing w:after="0"/>
        <w:ind w:right="-24" w:firstLine="567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BD4BD4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Նույն օրենքի 14-րդ հոդվածի համաձայն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՝ ս</w:t>
      </w:r>
      <w:r w:rsidRPr="00BD4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ույն օրենքով նախատեսված խախտումներն արձանագրում և տուգանքներ է նշանակում տեսչական մարմինը: Խախտման վերաբերյալ արձանագրությունները քննում են և տույժ նշանակելու վերաբերյալ որոշումներն ընդունում է տեսչական մարմնի ղեկավարը կամ նրա տեղակալը:</w:t>
      </w:r>
      <w:r w:rsidR="00524B89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</w:t>
      </w:r>
    </w:p>
    <w:p w14:paraId="321AA3D0" w14:textId="6D9C2780" w:rsidR="00FA58C3" w:rsidRPr="00BD4BD4" w:rsidRDefault="00FA58C3" w:rsidP="00EB6A4F">
      <w:pPr>
        <w:shd w:val="clear" w:color="auto" w:fill="FFFFFF"/>
        <w:spacing w:after="0"/>
        <w:ind w:right="-24" w:firstLine="567"/>
        <w:jc w:val="both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Վերոնշյալ իրավախախտման վերաբերյալ գործի քննությունը նշանակվել է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01</w:t>
      </w:r>
      <w:r w:rsidRPr="00BD4BD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hAnsi="GHEA Grapalat" w:cs="Cambria Math"/>
          <w:color w:val="000000"/>
          <w:sz w:val="24"/>
          <w:szCs w:val="24"/>
          <w:lang w:val="hy-AM"/>
        </w:rPr>
        <w:t>02</w:t>
      </w:r>
      <w:r w:rsidRPr="00BD4BD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202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3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թ</w:t>
      </w:r>
      <w:r w:rsidRPr="00BD4BD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Pr="00946DEF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Տեսչական մարմնի կողմից իրականացվել են բոլոր անհրաժեշտ գործողությունները </w:t>
      </w:r>
      <w:r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կողմերի </w:t>
      </w:r>
      <w:r w:rsidRPr="00946DEF">
        <w:rPr>
          <w:rFonts w:ascii="GHEA Grapalat" w:hAnsi="GHEA Grapalat" w:cs="Arial"/>
          <w:color w:val="000000"/>
          <w:sz w:val="24"/>
          <w:szCs w:val="24"/>
          <w:lang w:val="hy-AM"/>
        </w:rPr>
        <w:t>լսված լինելու իրավունքն ապահովելու համար։</w:t>
      </w:r>
    </w:p>
    <w:p w14:paraId="5C563E0F" w14:textId="549F4F5D" w:rsidR="00E9682E" w:rsidRPr="00BD4BD4" w:rsidRDefault="00042156" w:rsidP="00EB6A4F">
      <w:pPr>
        <w:pStyle w:val="NormalWeb"/>
        <w:shd w:val="clear" w:color="auto" w:fill="FFFFFF"/>
        <w:spacing w:before="0" w:beforeAutospacing="0" w:after="0" w:afterAutospacing="0" w:line="276" w:lineRule="auto"/>
        <w:ind w:right="-24" w:firstLine="567"/>
        <w:jc w:val="both"/>
        <w:rPr>
          <w:rFonts w:ascii="GHEA Grapalat" w:hAnsi="GHEA Grapalat" w:cs="Arial"/>
          <w:color w:val="000000"/>
          <w:lang w:val="hy-AM"/>
        </w:rPr>
      </w:pPr>
      <w:r w:rsidRPr="00BD4BD4">
        <w:rPr>
          <w:rFonts w:ascii="GHEA Grapalat" w:hAnsi="GHEA Grapalat"/>
          <w:color w:val="000000"/>
          <w:lang w:val="hy-AM"/>
        </w:rPr>
        <w:lastRenderedPageBreak/>
        <w:t>Այսպիսով</w:t>
      </w:r>
      <w:r w:rsidR="00E9682E" w:rsidRPr="00BD4BD4">
        <w:rPr>
          <w:rFonts w:ascii="GHEA Grapalat" w:hAnsi="GHEA Grapalat"/>
          <w:color w:val="000000"/>
          <w:lang w:val="hy-AM"/>
        </w:rPr>
        <w:t xml:space="preserve">, </w:t>
      </w:r>
      <w:r w:rsidR="00E9682E" w:rsidRPr="00BD4BD4">
        <w:rPr>
          <w:rFonts w:ascii="GHEA Grapalat" w:hAnsi="GHEA Grapalat"/>
          <w:color w:val="000000"/>
          <w:shd w:val="clear" w:color="auto" w:fill="FFFFFF"/>
          <w:lang w:val="hy-AM"/>
        </w:rPr>
        <w:t>սույն վար</w:t>
      </w:r>
      <w:r w:rsidR="002A5C8E" w:rsidRPr="00BD4BD4">
        <w:rPr>
          <w:rFonts w:ascii="GHEA Grapalat" w:hAnsi="GHEA Grapalat"/>
          <w:color w:val="000000"/>
          <w:shd w:val="clear" w:color="auto" w:fill="FFFFFF"/>
          <w:lang w:val="hy-AM"/>
        </w:rPr>
        <w:t xml:space="preserve">չական գործում </w:t>
      </w:r>
      <w:r w:rsidRPr="00BD4BD4">
        <w:rPr>
          <w:rFonts w:ascii="GHEA Grapalat" w:hAnsi="GHEA Grapalat"/>
          <w:color w:val="000000"/>
          <w:shd w:val="clear" w:color="auto" w:fill="FFFFFF"/>
          <w:lang w:val="hy-AM"/>
        </w:rPr>
        <w:t>եղած ապացույցներով հիմնավորվել</w:t>
      </w:r>
      <w:r w:rsidR="00282F17" w:rsidRPr="00BD4BD4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0C4344" w:rsidRPr="00BD4BD4">
        <w:rPr>
          <w:rFonts w:ascii="GHEA Grapalat" w:hAnsi="GHEA Grapalat"/>
          <w:color w:val="000000"/>
          <w:shd w:val="clear" w:color="auto" w:fill="FFFFFF"/>
          <w:lang w:val="hy-AM"/>
        </w:rPr>
        <w:t xml:space="preserve">է </w:t>
      </w:r>
      <w:r w:rsidR="00FC510B">
        <w:rPr>
          <w:rFonts w:ascii="GHEA Grapalat" w:hAnsi="GHEA Grapalat" w:cs="Arial"/>
          <w:color w:val="000000"/>
          <w:lang w:val="hy-AM"/>
        </w:rPr>
        <w:t>«ԽՈՅԱՆՔ»</w:t>
      </w:r>
      <w:r w:rsidR="00FA58C3">
        <w:rPr>
          <w:rFonts w:ascii="GHEA Grapalat" w:hAnsi="GHEA Grapalat" w:cs="IRTEK Courier"/>
          <w:lang w:val="hy-AM"/>
        </w:rPr>
        <w:t xml:space="preserve"> սահմանափակ պատասխանատվությամբ ընկերության</w:t>
      </w:r>
      <w:r w:rsidR="00347214" w:rsidRPr="00BD4BD4">
        <w:rPr>
          <w:rFonts w:ascii="GHEA Grapalat" w:hAnsi="GHEA Grapalat" w:cs="Arial"/>
          <w:color w:val="000000"/>
          <w:lang w:val="hy-AM"/>
        </w:rPr>
        <w:t xml:space="preserve"> </w:t>
      </w:r>
      <w:r w:rsidR="00E9682E" w:rsidRPr="00BD4BD4">
        <w:rPr>
          <w:rFonts w:ascii="GHEA Grapalat" w:hAnsi="GHEA Grapalat" w:cs="Arial"/>
          <w:color w:val="000000"/>
          <w:lang w:val="hy-AM"/>
        </w:rPr>
        <w:t>կողմից թույլ տ</w:t>
      </w:r>
      <w:r w:rsidR="00C948F1" w:rsidRPr="00BD4BD4">
        <w:rPr>
          <w:rFonts w:ascii="GHEA Grapalat" w:hAnsi="GHEA Grapalat" w:cs="Arial"/>
          <w:color w:val="000000"/>
          <w:lang w:val="hy-AM"/>
        </w:rPr>
        <w:t>ր</w:t>
      </w:r>
      <w:r w:rsidR="00E9682E" w:rsidRPr="00BD4BD4">
        <w:rPr>
          <w:rFonts w:ascii="GHEA Grapalat" w:hAnsi="GHEA Grapalat" w:cs="Arial"/>
          <w:color w:val="000000"/>
          <w:lang w:val="hy-AM"/>
        </w:rPr>
        <w:t xml:space="preserve">ված </w:t>
      </w:r>
      <w:r w:rsidR="00282F17" w:rsidRPr="00BD4BD4">
        <w:rPr>
          <w:rFonts w:ascii="GHEA Grapalat" w:hAnsi="GHEA Grapalat" w:cs="Arial"/>
          <w:color w:val="000000"/>
          <w:lang w:val="hy-AM"/>
        </w:rPr>
        <w:t>վարչական իրավախախտման փաստը։</w:t>
      </w:r>
      <w:r w:rsidR="00E9682E" w:rsidRPr="00BD4BD4">
        <w:rPr>
          <w:rFonts w:ascii="GHEA Grapalat" w:hAnsi="GHEA Grapalat" w:cs="Arial"/>
          <w:color w:val="000000"/>
          <w:lang w:val="hy-AM"/>
        </w:rPr>
        <w:t xml:space="preserve"> </w:t>
      </w:r>
    </w:p>
    <w:p w14:paraId="166A1DF7" w14:textId="05B203C4" w:rsidR="00C24451" w:rsidRDefault="00D666D7" w:rsidP="00D574A1">
      <w:pPr>
        <w:pStyle w:val="NormalWeb"/>
        <w:shd w:val="clear" w:color="auto" w:fill="FFFFFF"/>
        <w:spacing w:before="0" w:beforeAutospacing="0" w:after="0" w:afterAutospacing="0" w:line="276" w:lineRule="auto"/>
        <w:ind w:right="-24" w:firstLine="567"/>
        <w:jc w:val="both"/>
        <w:rPr>
          <w:rFonts w:ascii="GHEA Grapalat" w:hAnsi="GHEA Grapalat" w:cs="Arial"/>
          <w:color w:val="000000"/>
          <w:lang w:val="hy-AM"/>
        </w:rPr>
      </w:pPr>
      <w:r w:rsidRPr="00BD4BD4">
        <w:rPr>
          <w:rFonts w:ascii="GHEA Grapalat" w:hAnsi="GHEA Grapalat" w:cs="Arial"/>
          <w:color w:val="000000"/>
          <w:lang w:val="hy-AM"/>
        </w:rPr>
        <w:t>Վերոգրյալի հիման վրա և ղեկավարվելով</w:t>
      </w:r>
      <w:r w:rsidR="0005228D" w:rsidRPr="00BD4BD4">
        <w:rPr>
          <w:rFonts w:ascii="GHEA Grapalat" w:hAnsi="GHEA Grapalat" w:cs="Arial"/>
          <w:color w:val="000000"/>
          <w:lang w:val="hy-AM"/>
        </w:rPr>
        <w:t xml:space="preserve"> </w:t>
      </w:r>
      <w:r w:rsidR="0005228D" w:rsidRPr="00BD4BD4">
        <w:rPr>
          <w:rFonts w:ascii="GHEA Grapalat" w:hAnsi="GHEA Grapalat"/>
          <w:lang w:val="hy-AM"/>
        </w:rPr>
        <w:t>«Քաղաքաշինության բնագավառում իրավախախտումների հ</w:t>
      </w:r>
      <w:r w:rsidR="00D92BA0" w:rsidRPr="00BD4BD4">
        <w:rPr>
          <w:rFonts w:ascii="GHEA Grapalat" w:hAnsi="GHEA Grapalat"/>
          <w:lang w:val="hy-AM"/>
        </w:rPr>
        <w:t>ամար պատասխանատվության մասին»</w:t>
      </w:r>
      <w:r w:rsidR="0005228D" w:rsidRPr="00BD4BD4">
        <w:rPr>
          <w:rFonts w:ascii="GHEA Grapalat" w:hAnsi="GHEA Grapalat"/>
          <w:lang w:val="hy-AM"/>
        </w:rPr>
        <w:t xml:space="preserve"> օրենքի</w:t>
      </w:r>
      <w:r w:rsidR="00A14720" w:rsidRPr="00BD4BD4">
        <w:rPr>
          <w:rFonts w:ascii="GHEA Grapalat" w:hAnsi="GHEA Grapalat"/>
          <w:lang w:val="hy-AM"/>
        </w:rPr>
        <w:t xml:space="preserve"> 4-րդ հոդվածի 1-ին մասի «ա» կետո</w:t>
      </w:r>
      <w:r w:rsidR="000C4344" w:rsidRPr="00BD4BD4">
        <w:rPr>
          <w:rFonts w:ascii="GHEA Grapalat" w:hAnsi="GHEA Grapalat"/>
          <w:lang w:val="hy-AM"/>
        </w:rPr>
        <w:t>վ</w:t>
      </w:r>
      <w:r w:rsidR="00A14720" w:rsidRPr="00BD4BD4">
        <w:rPr>
          <w:rFonts w:ascii="GHEA Grapalat" w:hAnsi="GHEA Grapalat"/>
          <w:lang w:val="hy-AM"/>
        </w:rPr>
        <w:t>, 11-րդ, 14</w:t>
      </w:r>
      <w:r w:rsidRPr="00BD4BD4">
        <w:rPr>
          <w:rFonts w:ascii="GHEA Grapalat" w:hAnsi="GHEA Grapalat" w:cs="Arial"/>
          <w:color w:val="000000"/>
          <w:lang w:val="hy-AM"/>
        </w:rPr>
        <w:t>-րդ</w:t>
      </w:r>
      <w:r w:rsidR="00A14720" w:rsidRPr="00BD4BD4">
        <w:rPr>
          <w:rFonts w:ascii="GHEA Grapalat" w:hAnsi="GHEA Grapalat" w:cs="Arial"/>
          <w:color w:val="000000"/>
          <w:lang w:val="hy-AM"/>
        </w:rPr>
        <w:t xml:space="preserve"> և 18-րդ </w:t>
      </w:r>
      <w:r w:rsidRPr="00BD4BD4">
        <w:rPr>
          <w:rFonts w:ascii="GHEA Grapalat" w:hAnsi="GHEA Grapalat" w:cs="Arial"/>
          <w:color w:val="000000"/>
          <w:lang w:val="hy-AM"/>
        </w:rPr>
        <w:t>հոդված</w:t>
      </w:r>
      <w:r w:rsidR="00A14720" w:rsidRPr="00BD4BD4">
        <w:rPr>
          <w:rFonts w:ascii="GHEA Grapalat" w:hAnsi="GHEA Grapalat" w:cs="Arial"/>
          <w:color w:val="000000"/>
          <w:lang w:val="hy-AM"/>
        </w:rPr>
        <w:t>ներ</w:t>
      </w:r>
      <w:r w:rsidRPr="00BD4BD4">
        <w:rPr>
          <w:rFonts w:ascii="GHEA Grapalat" w:hAnsi="GHEA Grapalat" w:cs="Arial"/>
          <w:color w:val="000000"/>
          <w:lang w:val="hy-AM"/>
        </w:rPr>
        <w:t>ով՝</w:t>
      </w:r>
    </w:p>
    <w:p w14:paraId="1CC8CF15" w14:textId="697C7D46" w:rsidR="00D666D7" w:rsidRDefault="00D666D7" w:rsidP="00DF3C7D">
      <w:pPr>
        <w:spacing w:before="240"/>
        <w:ind w:right="-24"/>
        <w:jc w:val="center"/>
        <w:rPr>
          <w:rFonts w:ascii="GHEA Grapalat" w:hAnsi="GHEA Grapalat" w:cs="Arial"/>
          <w:b/>
          <w:color w:val="000000"/>
          <w:sz w:val="24"/>
          <w:szCs w:val="24"/>
          <w:lang w:val="hy-AM"/>
        </w:rPr>
      </w:pPr>
      <w:r w:rsidRPr="00BD4BD4">
        <w:rPr>
          <w:rFonts w:ascii="GHEA Grapalat" w:hAnsi="GHEA Grapalat" w:cs="Arial"/>
          <w:b/>
          <w:color w:val="000000"/>
          <w:sz w:val="24"/>
          <w:szCs w:val="24"/>
          <w:lang w:val="hy-AM"/>
        </w:rPr>
        <w:t>ՈՐՈՇԵՑԻ</w:t>
      </w:r>
    </w:p>
    <w:p w14:paraId="20EB430C" w14:textId="5006428B" w:rsidR="00C84044" w:rsidRPr="00BD4BD4" w:rsidRDefault="00C948F1" w:rsidP="00D574A1">
      <w:pPr>
        <w:spacing w:after="0"/>
        <w:ind w:right="-24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BD4BD4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C84044" w:rsidRPr="00BD4BD4">
        <w:rPr>
          <w:rFonts w:ascii="GHEA Grapalat" w:hAnsi="GHEA Grapalat"/>
          <w:sz w:val="24"/>
          <w:szCs w:val="24"/>
          <w:lang w:val="hy-AM"/>
        </w:rPr>
        <w:t>1</w:t>
      </w:r>
      <w:r w:rsidR="00C84044" w:rsidRPr="00BD4BD4">
        <w:rPr>
          <w:rFonts w:ascii="Cambria Math" w:hAnsi="Cambria Math" w:cs="Cambria Math"/>
          <w:sz w:val="24"/>
          <w:szCs w:val="24"/>
          <w:lang w:val="hy-AM"/>
        </w:rPr>
        <w:t>․</w:t>
      </w:r>
      <w:r w:rsidR="00C84044" w:rsidRPr="00BD4BD4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A95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Հ</w:t>
      </w:r>
      <w:r w:rsidR="002D2A95" w:rsidRPr="00BD4BD4">
        <w:rPr>
          <w:rFonts w:ascii="GHEA Grapalat" w:hAnsi="GHEA Grapalat"/>
          <w:sz w:val="24"/>
          <w:szCs w:val="24"/>
          <w:lang w:val="hy-AM"/>
        </w:rPr>
        <w:t xml:space="preserve">եղինակային </w:t>
      </w:r>
      <w:r w:rsidR="00D92BA0" w:rsidRPr="00BD4BD4">
        <w:rPr>
          <w:rFonts w:ascii="GHEA Grapalat" w:hAnsi="GHEA Grapalat"/>
          <w:sz w:val="24"/>
          <w:szCs w:val="24"/>
          <w:lang w:val="hy-AM"/>
        </w:rPr>
        <w:t>հսկող</w:t>
      </w:r>
      <w:r w:rsidR="00C846AC">
        <w:rPr>
          <w:rFonts w:ascii="GHEA Grapalat" w:hAnsi="GHEA Grapalat"/>
          <w:sz w:val="24"/>
          <w:szCs w:val="24"/>
          <w:lang w:val="hy-AM"/>
        </w:rPr>
        <w:t xml:space="preserve"> </w:t>
      </w:r>
      <w:r w:rsidR="00AF32E4">
        <w:rPr>
          <w:rFonts w:ascii="GHEA Grapalat" w:hAnsi="GHEA Grapalat" w:cs="Arial"/>
          <w:color w:val="000000"/>
          <w:sz w:val="24"/>
          <w:szCs w:val="24"/>
          <w:lang w:val="hy-AM"/>
        </w:rPr>
        <w:t>«ԽՈՅԱՆՔ»</w:t>
      </w:r>
      <w:r w:rsidR="00FA58C3">
        <w:rPr>
          <w:rFonts w:ascii="GHEA Grapalat" w:hAnsi="GHEA Grapalat" w:cs="IRTEK Courier"/>
          <w:sz w:val="24"/>
          <w:szCs w:val="24"/>
          <w:lang w:val="hy-AM"/>
        </w:rPr>
        <w:t xml:space="preserve"> սահմանափակ պատասխանատվությամբ ընկերությանը</w:t>
      </w:r>
      <w:r w:rsidR="0034721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44521" w:rsidRPr="00BD4B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ենթարկել վարչական պատասխանատվության՝ </w:t>
      </w:r>
      <w:r w:rsidR="00326A03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վերջինիս նկատմամբ կիրառելով վարչական տույժ՝ տուգանք՝ </w:t>
      </w:r>
      <w:r w:rsidR="002D2A95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244521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0.000 (</w:t>
      </w:r>
      <w:r w:rsidR="002D2A95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քսան</w:t>
      </w:r>
      <w:r w:rsidR="00244521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հազար) ՀՀ դրամ գումարի չափով</w:t>
      </w:r>
      <w:r w:rsidR="00A14720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>։</w:t>
      </w:r>
      <w:r w:rsidR="00C84044"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</w:p>
    <w:p w14:paraId="1A52AF48" w14:textId="063C1CF8" w:rsidR="00F20F68" w:rsidRPr="00BD4BD4" w:rsidRDefault="00C84044" w:rsidP="00D574A1">
      <w:pPr>
        <w:spacing w:after="0"/>
        <w:ind w:right="-24"/>
        <w:jc w:val="both"/>
        <w:rPr>
          <w:rFonts w:ascii="GHEA Grapalat" w:hAnsi="GHEA Grapalat"/>
          <w:sz w:val="24"/>
          <w:szCs w:val="24"/>
          <w:lang w:val="hy-AM"/>
        </w:rPr>
      </w:pP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       2</w:t>
      </w:r>
      <w:r w:rsidRPr="00BD4BD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BD4BD4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0F7F0F">
        <w:rPr>
          <w:rFonts w:ascii="GHEA Grapalat" w:hAnsi="GHEA Grapalat" w:cs="Arial"/>
          <w:color w:val="000000"/>
          <w:sz w:val="24"/>
          <w:szCs w:val="24"/>
          <w:lang w:val="hy-AM"/>
        </w:rPr>
        <w:t>«ԽՈՅԱՆՔ»</w:t>
      </w:r>
      <w:r w:rsidR="002B558B">
        <w:rPr>
          <w:rFonts w:ascii="GHEA Grapalat" w:hAnsi="GHEA Grapalat" w:cs="IRTEK Courier"/>
          <w:sz w:val="24"/>
          <w:szCs w:val="24"/>
          <w:lang w:val="hy-AM"/>
        </w:rPr>
        <w:t xml:space="preserve"> սահմանափակ պատասխանատվությամբ ընկերության</w:t>
      </w:r>
      <w:r w:rsidR="00A52BF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</w:t>
      </w:r>
      <w:r w:rsidR="00C8772A" w:rsidRPr="00BD4BD4">
        <w:rPr>
          <w:rFonts w:ascii="GHEA Grapalat" w:hAnsi="GHEA Grapalat"/>
          <w:sz w:val="24"/>
          <w:szCs w:val="24"/>
          <w:lang w:val="hy-AM"/>
        </w:rPr>
        <w:t xml:space="preserve">տալ </w:t>
      </w:r>
      <w:r w:rsidR="00B63E9E" w:rsidRPr="00BD4BD4">
        <w:rPr>
          <w:rFonts w:ascii="GHEA Grapalat" w:hAnsi="GHEA Grapalat"/>
          <w:sz w:val="24"/>
          <w:szCs w:val="24"/>
          <w:lang w:val="hy-AM"/>
        </w:rPr>
        <w:t xml:space="preserve">պարտադիր կատարման ցուցում՝ </w:t>
      </w:r>
      <w:r w:rsidR="00C8772A" w:rsidRPr="00BD4BD4">
        <w:rPr>
          <w:rFonts w:ascii="GHEA Grapalat" w:hAnsi="GHEA Grapalat"/>
          <w:sz w:val="24"/>
          <w:szCs w:val="24"/>
          <w:lang w:val="hy-AM"/>
        </w:rPr>
        <w:t>տասնհինգօրյա ժամկետ</w:t>
      </w:r>
      <w:r w:rsidR="00B63E9E" w:rsidRPr="00BD4BD4">
        <w:rPr>
          <w:rFonts w:ascii="GHEA Grapalat" w:hAnsi="GHEA Grapalat"/>
          <w:sz w:val="24"/>
          <w:szCs w:val="24"/>
          <w:lang w:val="hy-AM"/>
        </w:rPr>
        <w:t>ում</w:t>
      </w:r>
      <w:r w:rsidR="00C8772A" w:rsidRPr="00BD4BD4">
        <w:rPr>
          <w:rFonts w:ascii="GHEA Grapalat" w:hAnsi="GHEA Grapalat"/>
          <w:sz w:val="24"/>
          <w:szCs w:val="24"/>
          <w:lang w:val="hy-AM"/>
        </w:rPr>
        <w:t xml:space="preserve"> </w:t>
      </w:r>
      <w:r w:rsidR="00B63E9E" w:rsidRPr="00BD4BD4">
        <w:rPr>
          <w:rFonts w:ascii="GHEA Grapalat" w:hAnsi="GHEA Grapalat"/>
          <w:sz w:val="24"/>
          <w:szCs w:val="24"/>
          <w:lang w:val="hy-AM"/>
        </w:rPr>
        <w:t xml:space="preserve">վերացնելու </w:t>
      </w:r>
      <w:r w:rsidR="00C8772A" w:rsidRPr="00BD4BD4">
        <w:rPr>
          <w:rFonts w:ascii="GHEA Grapalat" w:hAnsi="GHEA Grapalat"/>
          <w:sz w:val="24"/>
          <w:szCs w:val="24"/>
          <w:lang w:val="hy-AM"/>
        </w:rPr>
        <w:t>արձանագրված խախտումները։</w:t>
      </w:r>
    </w:p>
    <w:p w14:paraId="0B9FE058" w14:textId="197D8A9F" w:rsidR="00282C39" w:rsidRPr="00BD4BD4" w:rsidRDefault="00282C39" w:rsidP="00D574A1">
      <w:pPr>
        <w:spacing w:after="0"/>
        <w:ind w:right="-24"/>
        <w:jc w:val="both"/>
        <w:rPr>
          <w:rFonts w:ascii="GHEA Grapalat" w:hAnsi="GHEA Grapalat"/>
          <w:sz w:val="24"/>
          <w:szCs w:val="24"/>
          <w:lang w:val="hy-AM"/>
        </w:rPr>
      </w:pPr>
    </w:p>
    <w:p w14:paraId="48986DDA" w14:textId="77777777" w:rsidR="00F20F68" w:rsidRPr="00BD4BD4" w:rsidRDefault="00F20F68" w:rsidP="000C6D72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BD4BD4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Ծանոթություն</w:t>
      </w:r>
      <w:r w:rsidRPr="00BD4BD4">
        <w:rPr>
          <w:rFonts w:ascii="Cambria Math" w:eastAsia="Times New Roman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ABB0D67" w14:textId="77777777" w:rsidR="00F20F68" w:rsidRPr="00BD4BD4" w:rsidRDefault="00F20F68" w:rsidP="000C6D72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Սույն որոշումը </w:t>
      </w:r>
      <w:r w:rsidRPr="00BD4BD4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օրինական ուժի մեջ է մտնում հրապարակման պահից </w:t>
      </w: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(հանձնվելուց, հանձված համարվելու օրվանից) </w:t>
      </w:r>
      <w:r w:rsidRPr="00BD4BD4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մեկ ամիս հետո, և նույն ժամկետում ենթակա է բողոքարկման</w:t>
      </w: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՝</w:t>
      </w:r>
      <w:r w:rsidRPr="00BD4BD4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ՀՀ քաղաքացիական դատավարության օրենսգրքով սահմանված կարգով:</w:t>
      </w:r>
    </w:p>
    <w:p w14:paraId="14FDEDA8" w14:textId="77777777" w:rsidR="00F20F68" w:rsidRPr="00BD4BD4" w:rsidRDefault="00F20F68" w:rsidP="000C6D72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BD4BD4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BD4BD4">
        <w:rPr>
          <w:rFonts w:ascii="GHEA Grapalat" w:eastAsia="Times New Roman" w:hAnsi="GHEA Grapalat" w:cs="Calibri"/>
          <w:b/>
          <w:bCs/>
          <w:color w:val="000000"/>
          <w:sz w:val="18"/>
          <w:szCs w:val="18"/>
          <w:lang w:val="hy-AM"/>
        </w:rPr>
        <w:t>900005001517</w:t>
      </w:r>
      <w:r w:rsidRPr="00BD4BD4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հաշվեհամարին:</w:t>
      </w:r>
    </w:p>
    <w:p w14:paraId="7573B799" w14:textId="70E3F590" w:rsidR="00DF2BAF" w:rsidRPr="00BD4BD4" w:rsidRDefault="00F20F68" w:rsidP="000C6D72">
      <w:pPr>
        <w:shd w:val="clear" w:color="auto" w:fill="FFFFFF"/>
        <w:spacing w:after="0"/>
        <w:ind w:right="-216"/>
        <w:jc w:val="both"/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</w:pP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Տուգանքի գումարը վճարելիս անհրաժեշտ է</w:t>
      </w:r>
      <w:r w:rsidRPr="00BD4BD4">
        <w:rPr>
          <w:rFonts w:ascii="Calibri" w:eastAsia="Times New Roman" w:hAnsi="Calibri" w:cs="Calibri"/>
          <w:color w:val="000000"/>
          <w:sz w:val="18"/>
          <w:szCs w:val="18"/>
          <w:lang w:val="hy-AM"/>
        </w:rPr>
        <w:t> </w:t>
      </w:r>
      <w:r w:rsidRPr="00BD4BD4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նպատակը</w:t>
      </w: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BD4BD4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դաշտում</w:t>
      </w: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BD4BD4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նշել</w:t>
      </w: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BD4BD4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որոշման</w:t>
      </w: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 xml:space="preserve"> </w:t>
      </w:r>
      <w:r w:rsidRPr="00BD4BD4">
        <w:rPr>
          <w:rFonts w:ascii="GHEA Grapalat" w:eastAsia="Times New Roman" w:hAnsi="GHEA Grapalat" w:cs="GHEA Grapalat"/>
          <w:color w:val="000000"/>
          <w:sz w:val="18"/>
          <w:szCs w:val="18"/>
          <w:lang w:val="hy-AM"/>
        </w:rPr>
        <w:t>համա</w:t>
      </w:r>
      <w:r w:rsidRPr="00BD4BD4">
        <w:rPr>
          <w:rFonts w:ascii="GHEA Grapalat" w:eastAsia="Times New Roman" w:hAnsi="GHEA Grapalat" w:cs="Calibri"/>
          <w:color w:val="000000"/>
          <w:sz w:val="18"/>
          <w:szCs w:val="18"/>
          <w:lang w:val="hy-AM"/>
        </w:rPr>
        <w:t>րը։</w:t>
      </w:r>
    </w:p>
    <w:p w14:paraId="74508314" w14:textId="1FDBA156" w:rsidR="00B83E8A" w:rsidRPr="00BD4BD4" w:rsidRDefault="00B83E8A" w:rsidP="000C6D72">
      <w:pPr>
        <w:shd w:val="clear" w:color="auto" w:fill="FFFFFF"/>
        <w:spacing w:after="0"/>
        <w:ind w:right="-216"/>
        <w:jc w:val="both"/>
        <w:rPr>
          <w:rFonts w:ascii="GHEA Grapalat" w:eastAsiaTheme="minorHAnsi" w:hAnsi="GHEA Grapalat"/>
          <w:sz w:val="18"/>
          <w:szCs w:val="18"/>
          <w:lang w:val="hy-AM"/>
        </w:rPr>
      </w:pPr>
      <w:r w:rsidRPr="00BD4BD4">
        <w:rPr>
          <w:rFonts w:ascii="GHEA Grapalat" w:eastAsiaTheme="minorHAnsi" w:hAnsi="GHEA Grapalat"/>
          <w:sz w:val="18"/>
          <w:szCs w:val="18"/>
          <w:lang w:val="hy-AM"/>
        </w:rPr>
        <w:t>Տուգանքը սահմանվաճ ժամկետում չվճարելու դեպքում, սույն որոշման անբողոքարկելի դառնալու պահից, գումարը օրենքով սահմանված կարգով ենթակա է բռնագանձման հարկադիր եղանակով։</w:t>
      </w:r>
    </w:p>
    <w:tbl>
      <w:tblPr>
        <w:tblW w:w="98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4507"/>
        <w:gridCol w:w="3168"/>
      </w:tblGrid>
      <w:tr w:rsidR="00507112" w:rsidRPr="00BD4BD4" w14:paraId="03FB9B0F" w14:textId="77777777" w:rsidTr="00010799">
        <w:trPr>
          <w:trHeight w:val="1681"/>
        </w:trPr>
        <w:tc>
          <w:tcPr>
            <w:tcW w:w="2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7093" w14:textId="77777777" w:rsidR="00507112" w:rsidRPr="00BD4BD4" w:rsidRDefault="00507112" w:rsidP="000C6D72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</w:p>
        </w:tc>
        <w:tc>
          <w:tcPr>
            <w:tcW w:w="4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6AB50" w14:textId="1982A04A" w:rsidR="00507112" w:rsidRPr="00BD4BD4" w:rsidRDefault="00D8066D" w:rsidP="000C6D72">
            <w:pPr>
              <w:ind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pict w14:anchorId="434BEB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A05B532D-0436-40C9-BEA7-30A6ED78D809}" provid="{00000000-0000-0000-0000-000000000000}" issignatureline="t"/>
                </v:shape>
              </w:pict>
            </w:r>
          </w:p>
        </w:tc>
        <w:tc>
          <w:tcPr>
            <w:tcW w:w="31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71C44" w14:textId="77777777" w:rsidR="00507112" w:rsidRPr="00BD4BD4" w:rsidRDefault="00507112" w:rsidP="000C6D72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BD4BD4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6FB42E73" w14:textId="77777777" w:rsidR="00507112" w:rsidRPr="00BD4BD4" w:rsidRDefault="00507112" w:rsidP="000C6D72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</w:pPr>
            <w:r w:rsidRPr="00BD4BD4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  <w:p w14:paraId="799852F7" w14:textId="036F079A" w:rsidR="00507112" w:rsidRPr="00BD4BD4" w:rsidRDefault="000D2FFC" w:rsidP="000C6D72">
            <w:pPr>
              <w:spacing w:after="0"/>
              <w:ind w:left="284" w:right="-216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BD4BD4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  <w:t>ՍՈՒՐԵՆ ՄԻՆԱՍՅԱՆ</w:t>
            </w:r>
          </w:p>
          <w:p w14:paraId="63B3CE3B" w14:textId="77777777" w:rsidR="00507112" w:rsidRPr="00BD4BD4" w:rsidRDefault="00507112" w:rsidP="000C6D72">
            <w:pPr>
              <w:spacing w:after="0"/>
              <w:ind w:left="284" w:right="-216"/>
              <w:jc w:val="both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BD4BD4">
              <w:rPr>
                <w:rFonts w:ascii="Calibri" w:eastAsia="Times New Roman" w:hAnsi="Calibri" w:cs="Calibri"/>
                <w:sz w:val="24"/>
                <w:szCs w:val="24"/>
                <w:lang w:val="hy-AM"/>
              </w:rPr>
              <w:t> </w:t>
            </w:r>
          </w:p>
        </w:tc>
      </w:tr>
    </w:tbl>
    <w:p w14:paraId="667837F5" w14:textId="77777777" w:rsidR="00D73639" w:rsidRPr="00BD4BD4" w:rsidRDefault="00D73639" w:rsidP="000C6D72">
      <w:pPr>
        <w:shd w:val="clear" w:color="auto" w:fill="FFFFFF"/>
        <w:spacing w:after="0"/>
        <w:ind w:right="-216"/>
        <w:jc w:val="both"/>
        <w:rPr>
          <w:rFonts w:ascii="GHEA Grapalat" w:hAnsi="GHEA Grapalat"/>
          <w:lang w:val="hy-AM"/>
        </w:rPr>
      </w:pPr>
    </w:p>
    <w:sectPr w:rsidR="00D73639" w:rsidRPr="00BD4BD4" w:rsidSect="00EB6A4F">
      <w:headerReference w:type="firs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06F1" w14:textId="77777777" w:rsidR="00E600BF" w:rsidRDefault="00E600BF" w:rsidP="00EB6A4F">
      <w:pPr>
        <w:spacing w:after="0" w:line="240" w:lineRule="auto"/>
      </w:pPr>
      <w:r>
        <w:separator/>
      </w:r>
    </w:p>
  </w:endnote>
  <w:endnote w:type="continuationSeparator" w:id="0">
    <w:p w14:paraId="5506EBF3" w14:textId="77777777" w:rsidR="00E600BF" w:rsidRDefault="00E600BF" w:rsidP="00EB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3B06" w14:textId="77777777" w:rsidR="00E600BF" w:rsidRDefault="00E600BF" w:rsidP="00EB6A4F">
      <w:pPr>
        <w:spacing w:after="0" w:line="240" w:lineRule="auto"/>
      </w:pPr>
      <w:r>
        <w:separator/>
      </w:r>
    </w:p>
  </w:footnote>
  <w:footnote w:type="continuationSeparator" w:id="0">
    <w:p w14:paraId="55F63AD1" w14:textId="77777777" w:rsidR="00E600BF" w:rsidRDefault="00E600BF" w:rsidP="00EB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660"/>
    </w:tblGrid>
    <w:tr w:rsidR="00EB6A4F" w14:paraId="1A887084" w14:textId="77777777" w:rsidTr="0050189A">
      <w:tc>
        <w:tcPr>
          <w:tcW w:w="0" w:type="auto"/>
          <w:vAlign w:val="center"/>
        </w:tcPr>
        <w:p w14:paraId="6DDFF729" w14:textId="77777777" w:rsidR="00EB6A4F" w:rsidRPr="00BC7FCC" w:rsidRDefault="00EB6A4F" w:rsidP="00EB6A4F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6C17FD4C" wp14:editId="6F5D4039">
                <wp:extent cx="1003935" cy="971550"/>
                <wp:effectExtent l="0" t="0" r="5715" b="0"/>
                <wp:docPr id="13" name="Pictu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419CBA4" w14:textId="77777777" w:rsidR="00EB6A4F" w:rsidRPr="00F81567" w:rsidRDefault="00EB6A4F" w:rsidP="00EB6A4F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2CA63436" w14:textId="77777777" w:rsidR="00EB6A4F" w:rsidRPr="00F81567" w:rsidRDefault="00EB6A4F" w:rsidP="00EB6A4F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7F2DC917" w14:textId="77777777" w:rsidR="00EB6A4F" w:rsidRPr="00F81567" w:rsidRDefault="00EB6A4F" w:rsidP="00EB6A4F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Ի ՏԵՂԱԿԱԼ</w:t>
          </w:r>
        </w:p>
      </w:tc>
    </w:tr>
  </w:tbl>
  <w:p w14:paraId="7F5146D9" w14:textId="77777777" w:rsidR="00EB6A4F" w:rsidRPr="00BC7FCC" w:rsidRDefault="00EB6A4F" w:rsidP="00EB6A4F">
    <w:pPr>
      <w:pStyle w:val="Header"/>
      <w:rPr>
        <w:rFonts w:ascii="GHEA Grapalat" w:hAnsi="GHEA Grapalat"/>
        <w:sz w:val="4"/>
      </w:rPr>
    </w:pPr>
  </w:p>
  <w:p w14:paraId="7D0BB7F0" w14:textId="77777777" w:rsidR="00EB6A4F" w:rsidRDefault="00EB6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23366"/>
    <w:multiLevelType w:val="hybridMultilevel"/>
    <w:tmpl w:val="08DE681C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E"/>
    <w:rsid w:val="000031DA"/>
    <w:rsid w:val="0001007A"/>
    <w:rsid w:val="0001710C"/>
    <w:rsid w:val="000172DE"/>
    <w:rsid w:val="000311FD"/>
    <w:rsid w:val="00042156"/>
    <w:rsid w:val="00044F9E"/>
    <w:rsid w:val="000508D8"/>
    <w:rsid w:val="0005228D"/>
    <w:rsid w:val="00054171"/>
    <w:rsid w:val="0008261D"/>
    <w:rsid w:val="00085CA4"/>
    <w:rsid w:val="00095A63"/>
    <w:rsid w:val="00097E26"/>
    <w:rsid w:val="000A0360"/>
    <w:rsid w:val="000A304C"/>
    <w:rsid w:val="000B1AF4"/>
    <w:rsid w:val="000B48B7"/>
    <w:rsid w:val="000C4344"/>
    <w:rsid w:val="000C505D"/>
    <w:rsid w:val="000C5F6E"/>
    <w:rsid w:val="000C6D72"/>
    <w:rsid w:val="000C6E94"/>
    <w:rsid w:val="000D2FFC"/>
    <w:rsid w:val="000D3715"/>
    <w:rsid w:val="000D44A9"/>
    <w:rsid w:val="000D6393"/>
    <w:rsid w:val="000E19F7"/>
    <w:rsid w:val="000E5B47"/>
    <w:rsid w:val="000F03E8"/>
    <w:rsid w:val="000F20F9"/>
    <w:rsid w:val="000F7050"/>
    <w:rsid w:val="000F7F0F"/>
    <w:rsid w:val="00105596"/>
    <w:rsid w:val="00107D7D"/>
    <w:rsid w:val="001101FC"/>
    <w:rsid w:val="0012602A"/>
    <w:rsid w:val="00146479"/>
    <w:rsid w:val="0016633E"/>
    <w:rsid w:val="001755BE"/>
    <w:rsid w:val="0018741C"/>
    <w:rsid w:val="0019238B"/>
    <w:rsid w:val="00192F63"/>
    <w:rsid w:val="0019545D"/>
    <w:rsid w:val="001A062C"/>
    <w:rsid w:val="001A3A4D"/>
    <w:rsid w:val="001B10F8"/>
    <w:rsid w:val="001B5013"/>
    <w:rsid w:val="001C53F6"/>
    <w:rsid w:val="001D2676"/>
    <w:rsid w:val="001D455D"/>
    <w:rsid w:val="001D4788"/>
    <w:rsid w:val="001E1B32"/>
    <w:rsid w:val="001E5BDB"/>
    <w:rsid w:val="001F0C1E"/>
    <w:rsid w:val="001F5BE9"/>
    <w:rsid w:val="00201912"/>
    <w:rsid w:val="00204130"/>
    <w:rsid w:val="00212367"/>
    <w:rsid w:val="0022192C"/>
    <w:rsid w:val="00222F72"/>
    <w:rsid w:val="00224A50"/>
    <w:rsid w:val="00242954"/>
    <w:rsid w:val="00243B22"/>
    <w:rsid w:val="00244521"/>
    <w:rsid w:val="002517CC"/>
    <w:rsid w:val="00264FB6"/>
    <w:rsid w:val="00265B4F"/>
    <w:rsid w:val="00271351"/>
    <w:rsid w:val="002805B9"/>
    <w:rsid w:val="00282C39"/>
    <w:rsid w:val="00282F17"/>
    <w:rsid w:val="00286F56"/>
    <w:rsid w:val="002904D8"/>
    <w:rsid w:val="002A2758"/>
    <w:rsid w:val="002A5C8E"/>
    <w:rsid w:val="002B0320"/>
    <w:rsid w:val="002B0993"/>
    <w:rsid w:val="002B20C6"/>
    <w:rsid w:val="002B558B"/>
    <w:rsid w:val="002C104A"/>
    <w:rsid w:val="002C1BE4"/>
    <w:rsid w:val="002D2A95"/>
    <w:rsid w:val="002E3659"/>
    <w:rsid w:val="002F5DDD"/>
    <w:rsid w:val="003054D8"/>
    <w:rsid w:val="00320AA6"/>
    <w:rsid w:val="00325D9A"/>
    <w:rsid w:val="00326A03"/>
    <w:rsid w:val="00331AC0"/>
    <w:rsid w:val="003442EC"/>
    <w:rsid w:val="00345991"/>
    <w:rsid w:val="00347214"/>
    <w:rsid w:val="00372666"/>
    <w:rsid w:val="00375FF0"/>
    <w:rsid w:val="003773EB"/>
    <w:rsid w:val="003774D2"/>
    <w:rsid w:val="003826E7"/>
    <w:rsid w:val="003862CB"/>
    <w:rsid w:val="00386B7B"/>
    <w:rsid w:val="003A0C30"/>
    <w:rsid w:val="003A16AE"/>
    <w:rsid w:val="003A32DE"/>
    <w:rsid w:val="003A4119"/>
    <w:rsid w:val="003A62E1"/>
    <w:rsid w:val="003B06F3"/>
    <w:rsid w:val="003B4461"/>
    <w:rsid w:val="003C5ACC"/>
    <w:rsid w:val="003E31FA"/>
    <w:rsid w:val="003E442F"/>
    <w:rsid w:val="003E7C6A"/>
    <w:rsid w:val="003F4E9E"/>
    <w:rsid w:val="00403EE6"/>
    <w:rsid w:val="00407810"/>
    <w:rsid w:val="00412910"/>
    <w:rsid w:val="004137F9"/>
    <w:rsid w:val="004145C7"/>
    <w:rsid w:val="00415CC8"/>
    <w:rsid w:val="004200D5"/>
    <w:rsid w:val="0042131B"/>
    <w:rsid w:val="0043080B"/>
    <w:rsid w:val="00432E79"/>
    <w:rsid w:val="00434DB4"/>
    <w:rsid w:val="004401E4"/>
    <w:rsid w:val="004406A7"/>
    <w:rsid w:val="00447318"/>
    <w:rsid w:val="00452EDC"/>
    <w:rsid w:val="00455436"/>
    <w:rsid w:val="00456E1B"/>
    <w:rsid w:val="00477BBF"/>
    <w:rsid w:val="00483A70"/>
    <w:rsid w:val="00483AD5"/>
    <w:rsid w:val="00484553"/>
    <w:rsid w:val="004A67B6"/>
    <w:rsid w:val="004A7487"/>
    <w:rsid w:val="004C482B"/>
    <w:rsid w:val="004C4991"/>
    <w:rsid w:val="004D6D10"/>
    <w:rsid w:val="004E6123"/>
    <w:rsid w:val="0050278C"/>
    <w:rsid w:val="00502D9C"/>
    <w:rsid w:val="00507112"/>
    <w:rsid w:val="00512C7B"/>
    <w:rsid w:val="005171D4"/>
    <w:rsid w:val="00523474"/>
    <w:rsid w:val="00523EA8"/>
    <w:rsid w:val="00524B89"/>
    <w:rsid w:val="00531164"/>
    <w:rsid w:val="0053182F"/>
    <w:rsid w:val="00535EAD"/>
    <w:rsid w:val="00536BDD"/>
    <w:rsid w:val="00542C86"/>
    <w:rsid w:val="005467CD"/>
    <w:rsid w:val="00554A1F"/>
    <w:rsid w:val="00560AC5"/>
    <w:rsid w:val="00560DBF"/>
    <w:rsid w:val="00561BDC"/>
    <w:rsid w:val="00570020"/>
    <w:rsid w:val="0057023C"/>
    <w:rsid w:val="00584F20"/>
    <w:rsid w:val="00586F27"/>
    <w:rsid w:val="005C4CB0"/>
    <w:rsid w:val="005D5843"/>
    <w:rsid w:val="005F5A8C"/>
    <w:rsid w:val="005F6C12"/>
    <w:rsid w:val="00612B93"/>
    <w:rsid w:val="00617A6C"/>
    <w:rsid w:val="0063081D"/>
    <w:rsid w:val="006330AD"/>
    <w:rsid w:val="00640D8D"/>
    <w:rsid w:val="0064729E"/>
    <w:rsid w:val="00654FD1"/>
    <w:rsid w:val="00681A1C"/>
    <w:rsid w:val="0068296A"/>
    <w:rsid w:val="00683936"/>
    <w:rsid w:val="00692D0C"/>
    <w:rsid w:val="00695F09"/>
    <w:rsid w:val="006A4B24"/>
    <w:rsid w:val="006B0383"/>
    <w:rsid w:val="006B2E10"/>
    <w:rsid w:val="006C2869"/>
    <w:rsid w:val="006C798B"/>
    <w:rsid w:val="006D28A0"/>
    <w:rsid w:val="006D405D"/>
    <w:rsid w:val="006E000F"/>
    <w:rsid w:val="006F0FCE"/>
    <w:rsid w:val="00701F18"/>
    <w:rsid w:val="00707941"/>
    <w:rsid w:val="007136C1"/>
    <w:rsid w:val="00716BAE"/>
    <w:rsid w:val="007225C2"/>
    <w:rsid w:val="007303D8"/>
    <w:rsid w:val="0074406F"/>
    <w:rsid w:val="00753051"/>
    <w:rsid w:val="0075544C"/>
    <w:rsid w:val="0076035D"/>
    <w:rsid w:val="00760479"/>
    <w:rsid w:val="007614AB"/>
    <w:rsid w:val="00767262"/>
    <w:rsid w:val="00776567"/>
    <w:rsid w:val="00790F75"/>
    <w:rsid w:val="00793D67"/>
    <w:rsid w:val="00796B23"/>
    <w:rsid w:val="00797463"/>
    <w:rsid w:val="007A668E"/>
    <w:rsid w:val="007C20E7"/>
    <w:rsid w:val="007C7980"/>
    <w:rsid w:val="007D04CD"/>
    <w:rsid w:val="007D1DB1"/>
    <w:rsid w:val="007D4818"/>
    <w:rsid w:val="007E77A6"/>
    <w:rsid w:val="00807ED4"/>
    <w:rsid w:val="00820CB7"/>
    <w:rsid w:val="00824331"/>
    <w:rsid w:val="0082662A"/>
    <w:rsid w:val="00830EB9"/>
    <w:rsid w:val="008455EC"/>
    <w:rsid w:val="00853EE9"/>
    <w:rsid w:val="008573C9"/>
    <w:rsid w:val="00861A81"/>
    <w:rsid w:val="008652C8"/>
    <w:rsid w:val="008721AD"/>
    <w:rsid w:val="00873BF6"/>
    <w:rsid w:val="008878D2"/>
    <w:rsid w:val="00890F0B"/>
    <w:rsid w:val="00893C55"/>
    <w:rsid w:val="008B5FBF"/>
    <w:rsid w:val="008B70F9"/>
    <w:rsid w:val="008C3B40"/>
    <w:rsid w:val="008C526E"/>
    <w:rsid w:val="008E5F94"/>
    <w:rsid w:val="008E772F"/>
    <w:rsid w:val="008F2292"/>
    <w:rsid w:val="00903C73"/>
    <w:rsid w:val="009122BF"/>
    <w:rsid w:val="0091306E"/>
    <w:rsid w:val="009234CC"/>
    <w:rsid w:val="00923BC3"/>
    <w:rsid w:val="0092472E"/>
    <w:rsid w:val="009272EE"/>
    <w:rsid w:val="00930D4E"/>
    <w:rsid w:val="009428C0"/>
    <w:rsid w:val="009443BD"/>
    <w:rsid w:val="0094461B"/>
    <w:rsid w:val="00944D8B"/>
    <w:rsid w:val="00946DEF"/>
    <w:rsid w:val="009508AE"/>
    <w:rsid w:val="009540A6"/>
    <w:rsid w:val="009651E3"/>
    <w:rsid w:val="009667EF"/>
    <w:rsid w:val="00981264"/>
    <w:rsid w:val="00990D57"/>
    <w:rsid w:val="00994938"/>
    <w:rsid w:val="00995685"/>
    <w:rsid w:val="009A05E3"/>
    <w:rsid w:val="009B4FAF"/>
    <w:rsid w:val="009B715E"/>
    <w:rsid w:val="009C2D0E"/>
    <w:rsid w:val="009C5D05"/>
    <w:rsid w:val="009D397C"/>
    <w:rsid w:val="009E1B99"/>
    <w:rsid w:val="009E3552"/>
    <w:rsid w:val="009E386A"/>
    <w:rsid w:val="009E458A"/>
    <w:rsid w:val="009F67B4"/>
    <w:rsid w:val="00A038F8"/>
    <w:rsid w:val="00A04258"/>
    <w:rsid w:val="00A05723"/>
    <w:rsid w:val="00A14720"/>
    <w:rsid w:val="00A26FA8"/>
    <w:rsid w:val="00A40CF8"/>
    <w:rsid w:val="00A41A1F"/>
    <w:rsid w:val="00A45F9C"/>
    <w:rsid w:val="00A46C5E"/>
    <w:rsid w:val="00A52BF9"/>
    <w:rsid w:val="00A56580"/>
    <w:rsid w:val="00A62C86"/>
    <w:rsid w:val="00A67919"/>
    <w:rsid w:val="00A869E0"/>
    <w:rsid w:val="00A973F2"/>
    <w:rsid w:val="00AA6B48"/>
    <w:rsid w:val="00AB2EA1"/>
    <w:rsid w:val="00AB479D"/>
    <w:rsid w:val="00AC1B53"/>
    <w:rsid w:val="00AC4613"/>
    <w:rsid w:val="00AC7209"/>
    <w:rsid w:val="00AD2415"/>
    <w:rsid w:val="00AD56C9"/>
    <w:rsid w:val="00AE7543"/>
    <w:rsid w:val="00AF32E4"/>
    <w:rsid w:val="00AF3877"/>
    <w:rsid w:val="00AF3FB1"/>
    <w:rsid w:val="00B127D8"/>
    <w:rsid w:val="00B2084C"/>
    <w:rsid w:val="00B300E3"/>
    <w:rsid w:val="00B329D6"/>
    <w:rsid w:val="00B4082A"/>
    <w:rsid w:val="00B42ACF"/>
    <w:rsid w:val="00B43208"/>
    <w:rsid w:val="00B45658"/>
    <w:rsid w:val="00B46210"/>
    <w:rsid w:val="00B53817"/>
    <w:rsid w:val="00B57828"/>
    <w:rsid w:val="00B5794E"/>
    <w:rsid w:val="00B63E9E"/>
    <w:rsid w:val="00B66D14"/>
    <w:rsid w:val="00B7065C"/>
    <w:rsid w:val="00B75750"/>
    <w:rsid w:val="00B80CBD"/>
    <w:rsid w:val="00B8133D"/>
    <w:rsid w:val="00B832FB"/>
    <w:rsid w:val="00B83E8A"/>
    <w:rsid w:val="00B87B9A"/>
    <w:rsid w:val="00B9318F"/>
    <w:rsid w:val="00BA2A72"/>
    <w:rsid w:val="00BA2DF3"/>
    <w:rsid w:val="00BC0D48"/>
    <w:rsid w:val="00BC7180"/>
    <w:rsid w:val="00BC7EE9"/>
    <w:rsid w:val="00BD4BD4"/>
    <w:rsid w:val="00BD7402"/>
    <w:rsid w:val="00BE01B8"/>
    <w:rsid w:val="00BE652D"/>
    <w:rsid w:val="00BE775D"/>
    <w:rsid w:val="00BF4351"/>
    <w:rsid w:val="00C03FA4"/>
    <w:rsid w:val="00C21040"/>
    <w:rsid w:val="00C21761"/>
    <w:rsid w:val="00C21FEE"/>
    <w:rsid w:val="00C24451"/>
    <w:rsid w:val="00C2594E"/>
    <w:rsid w:val="00C33A04"/>
    <w:rsid w:val="00C36D4E"/>
    <w:rsid w:val="00C41296"/>
    <w:rsid w:val="00C41721"/>
    <w:rsid w:val="00C51749"/>
    <w:rsid w:val="00C51F0E"/>
    <w:rsid w:val="00C7233E"/>
    <w:rsid w:val="00C83CAF"/>
    <w:rsid w:val="00C84044"/>
    <w:rsid w:val="00C846AC"/>
    <w:rsid w:val="00C8772A"/>
    <w:rsid w:val="00C91F01"/>
    <w:rsid w:val="00C948F1"/>
    <w:rsid w:val="00C9616E"/>
    <w:rsid w:val="00C97E46"/>
    <w:rsid w:val="00CA119D"/>
    <w:rsid w:val="00CA17AC"/>
    <w:rsid w:val="00CA6BA3"/>
    <w:rsid w:val="00CB5784"/>
    <w:rsid w:val="00CC3C7F"/>
    <w:rsid w:val="00CD2C6A"/>
    <w:rsid w:val="00CE09BE"/>
    <w:rsid w:val="00CF6EBB"/>
    <w:rsid w:val="00CF7672"/>
    <w:rsid w:val="00D2401D"/>
    <w:rsid w:val="00D26FC7"/>
    <w:rsid w:val="00D574A1"/>
    <w:rsid w:val="00D6254F"/>
    <w:rsid w:val="00D65CD6"/>
    <w:rsid w:val="00D666D7"/>
    <w:rsid w:val="00D73639"/>
    <w:rsid w:val="00D75F97"/>
    <w:rsid w:val="00D8066D"/>
    <w:rsid w:val="00D80DF1"/>
    <w:rsid w:val="00D81193"/>
    <w:rsid w:val="00D820C5"/>
    <w:rsid w:val="00D82249"/>
    <w:rsid w:val="00D9284D"/>
    <w:rsid w:val="00D92BA0"/>
    <w:rsid w:val="00D95E1E"/>
    <w:rsid w:val="00DA5226"/>
    <w:rsid w:val="00DC78C1"/>
    <w:rsid w:val="00DD0A45"/>
    <w:rsid w:val="00DE4E02"/>
    <w:rsid w:val="00DE6C77"/>
    <w:rsid w:val="00DF0EAB"/>
    <w:rsid w:val="00DF2BAF"/>
    <w:rsid w:val="00DF2F33"/>
    <w:rsid w:val="00DF2FA9"/>
    <w:rsid w:val="00DF3C7D"/>
    <w:rsid w:val="00DF54E2"/>
    <w:rsid w:val="00DF6BA0"/>
    <w:rsid w:val="00E1162F"/>
    <w:rsid w:val="00E241D5"/>
    <w:rsid w:val="00E25351"/>
    <w:rsid w:val="00E25E6D"/>
    <w:rsid w:val="00E270A3"/>
    <w:rsid w:val="00E35459"/>
    <w:rsid w:val="00E378BF"/>
    <w:rsid w:val="00E41202"/>
    <w:rsid w:val="00E41B5F"/>
    <w:rsid w:val="00E42374"/>
    <w:rsid w:val="00E5504D"/>
    <w:rsid w:val="00E57DEC"/>
    <w:rsid w:val="00E600BF"/>
    <w:rsid w:val="00E768D0"/>
    <w:rsid w:val="00E807C6"/>
    <w:rsid w:val="00E90C05"/>
    <w:rsid w:val="00E964D4"/>
    <w:rsid w:val="00E9682E"/>
    <w:rsid w:val="00EA356F"/>
    <w:rsid w:val="00EA421F"/>
    <w:rsid w:val="00EA6FBC"/>
    <w:rsid w:val="00EB1718"/>
    <w:rsid w:val="00EB2862"/>
    <w:rsid w:val="00EB6A4F"/>
    <w:rsid w:val="00EC7122"/>
    <w:rsid w:val="00ED0736"/>
    <w:rsid w:val="00ED08D0"/>
    <w:rsid w:val="00ED28EE"/>
    <w:rsid w:val="00ED7CE3"/>
    <w:rsid w:val="00EE1084"/>
    <w:rsid w:val="00EE44EF"/>
    <w:rsid w:val="00EE64B3"/>
    <w:rsid w:val="00EF2F6F"/>
    <w:rsid w:val="00F00950"/>
    <w:rsid w:val="00F033C1"/>
    <w:rsid w:val="00F04537"/>
    <w:rsid w:val="00F05EE9"/>
    <w:rsid w:val="00F0751D"/>
    <w:rsid w:val="00F107EE"/>
    <w:rsid w:val="00F148D2"/>
    <w:rsid w:val="00F20BBF"/>
    <w:rsid w:val="00F20F68"/>
    <w:rsid w:val="00F22E08"/>
    <w:rsid w:val="00F23130"/>
    <w:rsid w:val="00F231AE"/>
    <w:rsid w:val="00F23C6C"/>
    <w:rsid w:val="00F4752A"/>
    <w:rsid w:val="00F53596"/>
    <w:rsid w:val="00F54ADE"/>
    <w:rsid w:val="00F559A8"/>
    <w:rsid w:val="00F60B38"/>
    <w:rsid w:val="00F62A54"/>
    <w:rsid w:val="00F63D00"/>
    <w:rsid w:val="00F6439E"/>
    <w:rsid w:val="00F8507B"/>
    <w:rsid w:val="00F906B2"/>
    <w:rsid w:val="00F93738"/>
    <w:rsid w:val="00FA58C3"/>
    <w:rsid w:val="00FA5E18"/>
    <w:rsid w:val="00FB6AF1"/>
    <w:rsid w:val="00FB7B18"/>
    <w:rsid w:val="00FB7BF9"/>
    <w:rsid w:val="00FC49E9"/>
    <w:rsid w:val="00FC510B"/>
    <w:rsid w:val="00FC542C"/>
    <w:rsid w:val="00FC6B2C"/>
    <w:rsid w:val="00FC7B96"/>
    <w:rsid w:val="00FD6A17"/>
    <w:rsid w:val="00FE2872"/>
    <w:rsid w:val="00FE54FB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8981D"/>
  <w15:docId w15:val="{32A37CF9-CDC3-4249-A372-E17A90D2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21FE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21FEE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uiPriority w:val="99"/>
    <w:semiHidden/>
    <w:rsid w:val="00C21FEE"/>
  </w:style>
  <w:style w:type="paragraph" w:styleId="BalloonText">
    <w:name w:val="Balloon Text"/>
    <w:basedOn w:val="Normal"/>
    <w:link w:val="BalloonTextChar"/>
    <w:uiPriority w:val="99"/>
    <w:semiHidden/>
    <w:unhideWhenUsed/>
    <w:rsid w:val="00C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C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1D5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6C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798B"/>
    <w:rPr>
      <w:b/>
      <w:bCs/>
    </w:rPr>
  </w:style>
  <w:style w:type="character" w:customStyle="1" w:styleId="doc-text">
    <w:name w:val="doc-text"/>
    <w:basedOn w:val="DefaultParagraphFont"/>
    <w:rsid w:val="009E3552"/>
  </w:style>
  <w:style w:type="paragraph" w:styleId="Footer">
    <w:name w:val="footer"/>
    <w:basedOn w:val="Normal"/>
    <w:link w:val="FooterChar"/>
    <w:uiPriority w:val="99"/>
    <w:unhideWhenUsed/>
    <w:rsid w:val="00EB6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F703A-A010-457B-87BC-7056FF6C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Iravabanakan</dc:creator>
  <cp:keywords>https:/mul2-utfsib.gov.am/tasks/294038/oneclick/d5be44499d9470fcc8d48391a414c6ee8315da69857759805ccfe4a986f24316.docx?token=de1dfccd1b644e699cb82837efbf58f1</cp:keywords>
  <dc:description/>
  <cp:lastModifiedBy>User</cp:lastModifiedBy>
  <cp:revision>2</cp:revision>
  <cp:lastPrinted>2022-06-23T10:16:00Z</cp:lastPrinted>
  <dcterms:created xsi:type="dcterms:W3CDTF">2023-05-31T12:22:00Z</dcterms:created>
  <dcterms:modified xsi:type="dcterms:W3CDTF">2023-05-31T12:22:00Z</dcterms:modified>
</cp:coreProperties>
</file>