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6"/>
          <w:szCs w:val="16"/>
          <w:lang w:val="en-US"/>
        </w:rPr>
      </w:pP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6"/>
          <w:szCs w:val="16"/>
          <w:lang w:val="en-US"/>
        </w:rPr>
      </w:pPr>
    </w:p>
    <w:p w:rsidR="00C4360D" w:rsidRPr="00F665FF" w:rsidRDefault="00C4360D" w:rsidP="00C4360D">
      <w:pPr>
        <w:spacing w:after="0" w:line="240" w:lineRule="auto"/>
        <w:jc w:val="center"/>
        <w:rPr>
          <w:rFonts w:ascii="Arial Unicode" w:hAnsi="Arial Unicode" w:cs="Sylfaen"/>
          <w:sz w:val="12"/>
          <w:szCs w:val="12"/>
          <w:lang w:val="en-US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ՀԱՅՏԱՐԱՐՈՒԹՅՈՒՆ</w:t>
      </w:r>
    </w:p>
    <w:p w:rsidR="00C4360D" w:rsidRPr="00F665FF" w:rsidRDefault="00C4360D" w:rsidP="00C4360D">
      <w:pPr>
        <w:spacing w:after="0" w:line="240" w:lineRule="auto"/>
        <w:jc w:val="center"/>
        <w:rPr>
          <w:rFonts w:ascii="Arial Unicode" w:hAnsi="Arial Unicode" w:cs="Sylfaen"/>
          <w:sz w:val="12"/>
          <w:szCs w:val="12"/>
          <w:lang w:val="en-US"/>
        </w:rPr>
      </w:pP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 xml:space="preserve"> ՀՀ Կոտայքի մարզի Գառնիի համայնքապետարանում   2023 թվականի  օգոստոսի  </w:t>
      </w:r>
      <w:r w:rsidRPr="00F665FF">
        <w:rPr>
          <w:rFonts w:cs="Sylfaen"/>
          <w:sz w:val="12"/>
          <w:szCs w:val="12"/>
          <w:lang w:val="hy-AM"/>
        </w:rPr>
        <w:t>4</w:t>
      </w:r>
      <w:r w:rsidRPr="00F665FF">
        <w:rPr>
          <w:rFonts w:ascii="Arial Unicode" w:hAnsi="Arial Unicode" w:cs="Sylfaen"/>
          <w:sz w:val="12"/>
          <w:szCs w:val="12"/>
          <w:lang w:val="hy-AM"/>
        </w:rPr>
        <w:t>-ին    կայանալու է համայնային սեփականություն համարվող հողամասերի աճուրդ - վաճառք: Վաճառվում են`</w:t>
      </w: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2"/>
          <w:szCs w:val="12"/>
          <w:lang w:val="en-US"/>
        </w:rPr>
      </w:pPr>
    </w:p>
    <w:p w:rsidR="00C4360D" w:rsidRPr="00F665FF" w:rsidRDefault="00C4360D" w:rsidP="00C4360D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Գյուղատնտեսական այլ վարելահող 0.76855 հա, կադաստրային ծածկագիր 07-021-0220-0179:</w:t>
      </w:r>
      <w:r w:rsidRPr="00F665FF">
        <w:rPr>
          <w:rFonts w:ascii="Arial Unicode" w:hAnsi="Arial Unicode" w:cs="Sylfaen"/>
          <w:sz w:val="12"/>
          <w:szCs w:val="12"/>
          <w:lang w:val="hy-AM"/>
        </w:rPr>
        <w:br/>
        <w:t>Հողամասի մեկնարկային գինը 1000000  ՀՀ  դրամ:</w:t>
      </w:r>
    </w:p>
    <w:p w:rsidR="00C4360D" w:rsidRPr="00F665FF" w:rsidRDefault="00C4360D" w:rsidP="00C4360D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Գյուղատնտեսական այլ 0.26115 հա կադաստրային ծածկագիր 07-021-0221-0004:</w:t>
      </w:r>
      <w:r w:rsidRPr="00F665FF">
        <w:rPr>
          <w:rFonts w:ascii="Arial Unicode" w:hAnsi="Arial Unicode" w:cs="Sylfaen"/>
          <w:sz w:val="12"/>
          <w:szCs w:val="12"/>
          <w:lang w:val="hy-AM"/>
        </w:rPr>
        <w:br/>
        <w:t>Հողամասի մեկնարկային գինը 100000  ՀՀ  դրամ:</w:t>
      </w:r>
    </w:p>
    <w:p w:rsidR="00C4360D" w:rsidRPr="00F665FF" w:rsidRDefault="00C4360D" w:rsidP="00C4360D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Գյուղատնտեսական այլ 3.2907  հա կադաստրային ծածկագիր 07-022-0108-0082:</w:t>
      </w:r>
      <w:r w:rsidRPr="00F665FF">
        <w:rPr>
          <w:rFonts w:ascii="Arial Unicode" w:hAnsi="Arial Unicode" w:cs="Sylfaen"/>
          <w:sz w:val="12"/>
          <w:szCs w:val="12"/>
          <w:lang w:val="hy-AM"/>
        </w:rPr>
        <w:br/>
        <w:t>Հողամասի մեկնարկային գինը 2000000  ՀՀ  դրամ:</w:t>
      </w:r>
    </w:p>
    <w:p w:rsidR="00C4360D" w:rsidRPr="00F665FF" w:rsidRDefault="00C4360D" w:rsidP="00C4360D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Բնակավայրերի բնակելի կառուցապատման 0.082 հա կադաստրային ծածկագիր 07-021-0220-0195: Հողամասի մեկնարկային գինը 2500000  ՀՀ  դրամ:</w:t>
      </w:r>
    </w:p>
    <w:p w:rsidR="00C4360D" w:rsidRPr="00F665FF" w:rsidRDefault="00C4360D" w:rsidP="00C4360D">
      <w:pPr>
        <w:pStyle w:val="a3"/>
        <w:numPr>
          <w:ilvl w:val="0"/>
          <w:numId w:val="1"/>
        </w:num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 xml:space="preserve">Բնակավայրերի հասարակական կառուցապատման 0.0087 հա կադաստրային ծածկագիր 07-021-0069-0077 </w:t>
      </w:r>
      <w:r w:rsidRPr="00F665FF">
        <w:rPr>
          <w:rFonts w:ascii="Arial Unicode" w:hAnsi="Arial Unicode" w:cs="Sylfaen"/>
          <w:sz w:val="12"/>
          <w:szCs w:val="12"/>
          <w:lang w:val="hy-AM"/>
        </w:rPr>
        <w:br/>
        <w:t>Հողամասի մեկնարկային գինը  253000 ՀՀ դրամ:</w:t>
      </w: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Հայտերն ընդունվում են մինչև  31.07.2023 թվականին:</w:t>
      </w: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2"/>
          <w:szCs w:val="12"/>
          <w:lang w:val="hy-AM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Տեղեկությունների համար դիմել Գառնիի  համայնքպետարան, հեռ. 099-89-84-89:</w:t>
      </w:r>
    </w:p>
    <w:p w:rsidR="00C4360D" w:rsidRPr="00F665FF" w:rsidRDefault="00C4360D" w:rsidP="00C4360D">
      <w:pPr>
        <w:spacing w:after="0" w:line="240" w:lineRule="auto"/>
        <w:rPr>
          <w:rFonts w:ascii="Arial Unicode" w:hAnsi="Arial Unicode" w:cs="Sylfaen"/>
          <w:sz w:val="12"/>
          <w:szCs w:val="12"/>
          <w:lang w:val="en-US"/>
        </w:rPr>
      </w:pPr>
      <w:r w:rsidRPr="00F665FF">
        <w:rPr>
          <w:rFonts w:ascii="Arial Unicode" w:hAnsi="Arial Unicode" w:cs="Sylfaen"/>
          <w:sz w:val="12"/>
          <w:szCs w:val="12"/>
          <w:lang w:val="hy-AM"/>
        </w:rPr>
        <w:t>Գառնիի  համայնքապետարան:</w:t>
      </w:r>
    </w:p>
    <w:p w:rsidR="00E52E7C" w:rsidRDefault="00E52E7C">
      <w:bookmarkStart w:id="0" w:name="_GoBack"/>
      <w:bookmarkEnd w:id="0"/>
    </w:p>
    <w:sectPr w:rsidR="00E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BDA"/>
    <w:multiLevelType w:val="hybridMultilevel"/>
    <w:tmpl w:val="C8BA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7"/>
    <w:rsid w:val="007B22A7"/>
    <w:rsid w:val="00C4360D"/>
    <w:rsid w:val="00E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0460-80A1-4FC6-9AE2-02E652F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2023-07-04T10:29:00Z</dcterms:created>
  <dcterms:modified xsi:type="dcterms:W3CDTF">2023-07-04T10:30:00Z</dcterms:modified>
</cp:coreProperties>
</file>