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D3CF" w14:textId="6D4A1DC7" w:rsidR="001E3593" w:rsidRPr="00F11080" w:rsidRDefault="001E3593" w:rsidP="001E3593">
      <w:pPr>
        <w:shd w:val="clear" w:color="auto" w:fill="FFFFFF"/>
        <w:spacing w:after="0" w:line="240" w:lineRule="auto"/>
        <w:jc w:val="center"/>
        <w:rPr>
          <w:rFonts w:ascii="GHEA Grapalat" w:eastAsia="Times New Roman" w:hAnsi="GHEA Grapalat"/>
          <w:b/>
          <w:color w:val="000000"/>
          <w:sz w:val="28"/>
          <w:szCs w:val="28"/>
          <w:lang w:val="hy-AM"/>
        </w:rPr>
      </w:pPr>
      <w:r w:rsidRPr="00F11080">
        <w:rPr>
          <w:rFonts w:ascii="GHEA Grapalat" w:eastAsia="Times New Roman" w:hAnsi="GHEA Grapalat"/>
          <w:b/>
          <w:color w:val="000000"/>
          <w:sz w:val="28"/>
          <w:szCs w:val="28"/>
        </w:rPr>
        <w:t>Ո Ր Ո Շ ՈՒ Մ N Տ(</w:t>
      </w:r>
      <w:r w:rsidR="002919B3" w:rsidRPr="00F11080">
        <w:rPr>
          <w:rFonts w:ascii="GHEA Grapalat" w:eastAsia="Times New Roman" w:hAnsi="GHEA Grapalat"/>
          <w:b/>
          <w:color w:val="000000"/>
          <w:sz w:val="28"/>
          <w:szCs w:val="28"/>
          <w:lang w:val="hy-AM"/>
        </w:rPr>
        <w:t>2</w:t>
      </w:r>
      <w:r w:rsidR="00F11080" w:rsidRPr="00F11080">
        <w:rPr>
          <w:rFonts w:ascii="GHEA Grapalat" w:eastAsia="Times New Roman" w:hAnsi="GHEA Grapalat"/>
          <w:b/>
          <w:color w:val="000000"/>
          <w:sz w:val="28"/>
          <w:szCs w:val="28"/>
          <w:lang w:val="hy-AM"/>
        </w:rPr>
        <w:t>3</w:t>
      </w:r>
      <w:r w:rsidRPr="00F11080">
        <w:rPr>
          <w:rFonts w:ascii="GHEA Grapalat" w:eastAsia="Times New Roman" w:hAnsi="GHEA Grapalat"/>
          <w:b/>
          <w:color w:val="000000"/>
          <w:sz w:val="28"/>
          <w:szCs w:val="28"/>
        </w:rPr>
        <w:t>)</w:t>
      </w:r>
      <w:r w:rsidRPr="00F11080">
        <w:rPr>
          <w:rFonts w:ascii="GHEA Grapalat" w:eastAsia="Times New Roman" w:hAnsi="GHEA Grapalat"/>
          <w:b/>
          <w:color w:val="000000"/>
          <w:sz w:val="28"/>
          <w:szCs w:val="28"/>
          <w:lang w:val="hy-AM"/>
        </w:rPr>
        <w:t>230</w:t>
      </w:r>
      <w:r w:rsidR="00F11080" w:rsidRPr="00F11080">
        <w:rPr>
          <w:rFonts w:ascii="GHEA Grapalat" w:eastAsia="Times New Roman" w:hAnsi="GHEA Grapalat"/>
          <w:b/>
          <w:color w:val="000000"/>
          <w:sz w:val="28"/>
          <w:szCs w:val="28"/>
          <w:lang w:val="hy-AM"/>
        </w:rPr>
        <w:t>07</w:t>
      </w:r>
      <w:r w:rsidR="00D02E16" w:rsidRPr="00F11080">
        <w:rPr>
          <w:rFonts w:ascii="GHEA Grapalat" w:eastAsia="Times New Roman" w:hAnsi="GHEA Grapalat"/>
          <w:b/>
          <w:color w:val="000000"/>
          <w:sz w:val="28"/>
          <w:szCs w:val="28"/>
          <w:lang w:val="hy-AM"/>
        </w:rPr>
        <w:t>5</w:t>
      </w:r>
      <w:r w:rsidRPr="00F11080">
        <w:rPr>
          <w:rFonts w:ascii="GHEA Grapalat" w:eastAsia="Times New Roman" w:hAnsi="GHEA Grapalat"/>
          <w:b/>
          <w:color w:val="000000"/>
          <w:sz w:val="28"/>
          <w:szCs w:val="28"/>
          <w:lang w:val="en-GB"/>
        </w:rPr>
        <w:t>-</w:t>
      </w:r>
      <w:r w:rsidRPr="00F11080">
        <w:rPr>
          <w:rFonts w:ascii="GHEA Grapalat" w:eastAsia="Times New Roman" w:hAnsi="GHEA Grapalat"/>
          <w:b/>
          <w:color w:val="000000"/>
          <w:sz w:val="28"/>
          <w:szCs w:val="28"/>
          <w:lang w:val="hy-AM"/>
        </w:rPr>
        <w:t>Ա</w:t>
      </w:r>
    </w:p>
    <w:p w14:paraId="51DE7FBE" w14:textId="77777777" w:rsidR="001E3593" w:rsidRPr="00F11080" w:rsidRDefault="001E3593" w:rsidP="001E3593">
      <w:pPr>
        <w:shd w:val="clear" w:color="auto" w:fill="FFFFFF"/>
        <w:spacing w:after="0" w:line="240" w:lineRule="auto"/>
        <w:jc w:val="center"/>
        <w:rPr>
          <w:rFonts w:ascii="GHEA Grapalat" w:eastAsia="Times New Roman" w:hAnsi="GHEA Grapalat"/>
          <w:b/>
          <w:color w:val="000000"/>
          <w:lang w:val="hy-AM"/>
        </w:rPr>
      </w:pPr>
      <w:r w:rsidRPr="00F11080">
        <w:rPr>
          <w:rFonts w:ascii="GHEA Grapalat" w:eastAsia="Times New Roman" w:hAnsi="GHEA Grapalat"/>
          <w:b/>
          <w:color w:val="000000"/>
          <w:lang w:val="hy-AM"/>
        </w:rPr>
        <w:t>Վարչական տույժ նշանակելու մասին</w:t>
      </w:r>
    </w:p>
    <w:p w14:paraId="5FD78A2B" w14:textId="77777777" w:rsidR="001E3593" w:rsidRPr="00F11080" w:rsidRDefault="001E3593" w:rsidP="001E3593">
      <w:pPr>
        <w:shd w:val="clear" w:color="auto" w:fill="FFFFFF"/>
        <w:spacing w:after="0" w:line="240" w:lineRule="auto"/>
        <w:rPr>
          <w:rFonts w:ascii="GHEA Grapalat" w:eastAsia="Times New Roman" w:hAnsi="GHEA Grapalat"/>
          <w:b/>
          <w:color w:val="000000"/>
          <w:lang w:val="hy-AM"/>
        </w:rPr>
      </w:pPr>
    </w:p>
    <w:p w14:paraId="6ADC6DE8" w14:textId="7A2F9A06" w:rsidR="001E3593" w:rsidRPr="00F11080" w:rsidRDefault="00D1399A" w:rsidP="001E3593">
      <w:pPr>
        <w:shd w:val="clear" w:color="auto" w:fill="FFFFFF"/>
        <w:spacing w:after="0" w:line="240" w:lineRule="auto"/>
        <w:ind w:firstLine="720"/>
        <w:rPr>
          <w:rFonts w:ascii="GHEA Grapalat" w:eastAsia="Times New Roman" w:hAnsi="GHEA Grapalat"/>
          <w:color w:val="000000"/>
          <w:lang w:val="hy-AM"/>
        </w:rPr>
      </w:pPr>
      <w:r w:rsidRPr="00F11080">
        <w:rPr>
          <w:rFonts w:ascii="GHEA Grapalat" w:eastAsia="Times New Roman" w:hAnsi="GHEA Grapalat" w:cs="Sylfaen"/>
          <w:b/>
          <w:bCs/>
          <w:color w:val="000000"/>
          <w:lang w:val="hy-AM"/>
        </w:rPr>
        <w:t>քաղաք</w:t>
      </w:r>
      <w:r w:rsidR="001E3593" w:rsidRPr="00F11080">
        <w:rPr>
          <w:rFonts w:ascii="GHEA Grapalat" w:eastAsia="Times New Roman" w:hAnsi="GHEA Grapalat" w:cs="Sylfaen"/>
          <w:b/>
          <w:bCs/>
          <w:color w:val="000000"/>
          <w:lang w:val="hy-AM"/>
        </w:rPr>
        <w:t xml:space="preserve"> Երևան</w:t>
      </w:r>
      <w:r w:rsidR="001E3593" w:rsidRPr="00F11080">
        <w:rPr>
          <w:rFonts w:ascii="GHEA Grapalat" w:eastAsia="Times New Roman" w:hAnsi="GHEA Grapalat" w:cs="Sylfaen"/>
          <w:b/>
          <w:bCs/>
          <w:color w:val="000000"/>
          <w:lang w:val="hy-AM"/>
        </w:rPr>
        <w:tab/>
      </w:r>
      <w:r w:rsidR="001E3593" w:rsidRPr="00F11080">
        <w:rPr>
          <w:rFonts w:ascii="GHEA Grapalat" w:eastAsia="Times New Roman" w:hAnsi="GHEA Grapalat" w:cs="Sylfaen"/>
          <w:b/>
          <w:bCs/>
          <w:color w:val="000000"/>
          <w:lang w:val="hy-AM"/>
        </w:rPr>
        <w:tab/>
      </w:r>
      <w:r w:rsidR="001E3593" w:rsidRPr="00F11080">
        <w:rPr>
          <w:rFonts w:ascii="GHEA Grapalat" w:eastAsia="Times New Roman" w:hAnsi="GHEA Grapalat" w:cs="Sylfaen"/>
          <w:b/>
          <w:bCs/>
          <w:color w:val="000000"/>
          <w:lang w:val="hy-AM"/>
        </w:rPr>
        <w:tab/>
      </w:r>
      <w:r w:rsidR="001E3593" w:rsidRPr="00F11080">
        <w:rPr>
          <w:rFonts w:ascii="GHEA Grapalat" w:eastAsia="Times New Roman" w:hAnsi="GHEA Grapalat" w:cs="Sylfaen"/>
          <w:b/>
          <w:bCs/>
          <w:color w:val="000000"/>
          <w:lang w:val="hy-AM"/>
        </w:rPr>
        <w:tab/>
      </w:r>
      <w:r w:rsidR="001E3593" w:rsidRPr="00F11080">
        <w:rPr>
          <w:rFonts w:ascii="GHEA Grapalat" w:eastAsia="Times New Roman" w:hAnsi="GHEA Grapalat" w:cs="Sylfaen"/>
          <w:b/>
          <w:bCs/>
          <w:color w:val="000000"/>
          <w:lang w:val="hy-AM"/>
        </w:rPr>
        <w:tab/>
      </w:r>
      <w:r w:rsidR="001E3593" w:rsidRPr="00F11080">
        <w:rPr>
          <w:rFonts w:ascii="GHEA Grapalat" w:eastAsia="Times New Roman" w:hAnsi="GHEA Grapalat" w:cs="Sylfaen"/>
          <w:b/>
          <w:bCs/>
          <w:color w:val="000000"/>
          <w:lang w:val="hy-AM"/>
        </w:rPr>
        <w:tab/>
        <w:t xml:space="preserve">         </w:t>
      </w:r>
      <w:r w:rsidR="001E3593" w:rsidRPr="00F11080">
        <w:rPr>
          <w:rFonts w:ascii="GHEA Grapalat" w:eastAsia="Times New Roman" w:hAnsi="GHEA Grapalat"/>
          <w:b/>
          <w:bCs/>
          <w:color w:val="000000"/>
          <w:lang w:val="hy-AM"/>
        </w:rPr>
        <w:t xml:space="preserve">                 «2</w:t>
      </w:r>
      <w:r w:rsidR="00F11080" w:rsidRPr="00F11080">
        <w:rPr>
          <w:rFonts w:ascii="GHEA Grapalat" w:eastAsia="Times New Roman" w:hAnsi="GHEA Grapalat"/>
          <w:b/>
          <w:bCs/>
          <w:color w:val="000000"/>
          <w:lang w:val="hy-AM"/>
        </w:rPr>
        <w:t>6</w:t>
      </w:r>
      <w:r w:rsidR="001E3593" w:rsidRPr="00F11080">
        <w:rPr>
          <w:rFonts w:ascii="GHEA Grapalat" w:eastAsia="Times New Roman" w:hAnsi="GHEA Grapalat"/>
          <w:b/>
          <w:bCs/>
          <w:color w:val="000000"/>
          <w:lang w:val="hy-AM"/>
        </w:rPr>
        <w:t xml:space="preserve">» </w:t>
      </w:r>
      <w:r w:rsidR="002919B3" w:rsidRPr="00F11080">
        <w:rPr>
          <w:rFonts w:ascii="GHEA Grapalat" w:eastAsia="Times New Roman" w:hAnsi="GHEA Grapalat"/>
          <w:b/>
          <w:bCs/>
          <w:color w:val="000000"/>
          <w:lang w:val="hy-AM"/>
        </w:rPr>
        <w:t>ապրիլի</w:t>
      </w:r>
      <w:r w:rsidR="001E3593" w:rsidRPr="00F11080">
        <w:rPr>
          <w:rFonts w:ascii="GHEA Grapalat" w:eastAsia="Times New Roman" w:hAnsi="GHEA Grapalat"/>
          <w:b/>
          <w:bCs/>
          <w:color w:val="000000"/>
          <w:lang w:val="hy-AM"/>
        </w:rPr>
        <w:t xml:space="preserve"> 2023</w:t>
      </w:r>
      <w:r w:rsidR="001E3593" w:rsidRPr="00F11080">
        <w:rPr>
          <w:rFonts w:ascii="GHEA Grapalat" w:eastAsia="Times New Roman" w:hAnsi="GHEA Grapalat" w:cs="Sylfaen"/>
          <w:b/>
          <w:bCs/>
          <w:color w:val="000000"/>
          <w:lang w:val="hy-AM"/>
        </w:rPr>
        <w:t>թ</w:t>
      </w:r>
      <w:r w:rsidR="001E3593" w:rsidRPr="00F11080">
        <w:rPr>
          <w:rFonts w:ascii="Cambria Math" w:eastAsia="MS Mincho" w:hAnsi="Cambria Math" w:cs="Cambria Math"/>
          <w:b/>
          <w:bCs/>
          <w:color w:val="000000"/>
          <w:lang w:val="hy-AM"/>
        </w:rPr>
        <w:t>․</w:t>
      </w:r>
    </w:p>
    <w:p w14:paraId="257158C4" w14:textId="77777777" w:rsidR="001E3593" w:rsidRPr="00F11080" w:rsidRDefault="001E3593" w:rsidP="001E3593">
      <w:pPr>
        <w:spacing w:after="0" w:line="240" w:lineRule="auto"/>
        <w:rPr>
          <w:rFonts w:ascii="GHEA Grapalat" w:eastAsia="Times New Roman" w:hAnsi="GHEA Grapalat"/>
          <w:b/>
          <w:bCs/>
          <w:color w:val="000000"/>
          <w:vertAlign w:val="superscript"/>
          <w:lang w:val="hy-AM"/>
        </w:rPr>
      </w:pPr>
    </w:p>
    <w:p w14:paraId="086717DF" w14:textId="1A5BDE6F" w:rsidR="001E3593" w:rsidRPr="00F11080" w:rsidRDefault="001E3593" w:rsidP="00D1399A">
      <w:pPr>
        <w:shd w:val="clear" w:color="auto" w:fill="FFFFFF"/>
        <w:spacing w:line="360" w:lineRule="auto"/>
        <w:ind w:firstLine="708"/>
        <w:jc w:val="both"/>
        <w:rPr>
          <w:rFonts w:ascii="GHEA Grapalat" w:eastAsia="Times New Roman" w:hAnsi="GHEA Grapalat"/>
          <w:color w:val="000000"/>
          <w:sz w:val="24"/>
          <w:szCs w:val="24"/>
          <w:lang w:val="hy-AM"/>
        </w:rPr>
      </w:pPr>
      <w:r w:rsidRPr="00F11080">
        <w:rPr>
          <w:rFonts w:ascii="GHEA Grapalat" w:eastAsia="Times New Roman" w:hAnsi="GHEA Grapalat" w:cs="Sylfaen"/>
          <w:color w:val="000000"/>
          <w:sz w:val="24"/>
          <w:szCs w:val="24"/>
          <w:lang w:val="hy-AM"/>
        </w:rPr>
        <w:t>Հայաստանի Հանրապետության</w:t>
      </w:r>
      <w:r w:rsidRPr="00F11080">
        <w:rPr>
          <w:rFonts w:ascii="GHEA Grapalat" w:eastAsia="Times New Roman" w:hAnsi="GHEA Grapalat"/>
          <w:sz w:val="24"/>
          <w:szCs w:val="24"/>
          <w:lang w:val="hy-AM"/>
        </w:rPr>
        <w:t xml:space="preserve"> ք</w:t>
      </w:r>
      <w:r w:rsidRPr="00F11080">
        <w:rPr>
          <w:rFonts w:ascii="GHEA Grapalat" w:eastAsia="Times New Roman" w:hAnsi="GHEA Grapalat" w:cs="Arial"/>
          <w:sz w:val="24"/>
          <w:szCs w:val="24"/>
          <w:lang w:val="hy-AM"/>
        </w:rPr>
        <w:t>աղաքաշինության</w:t>
      </w:r>
      <w:r w:rsidRPr="00F11080">
        <w:rPr>
          <w:rFonts w:ascii="GHEA Grapalat" w:eastAsia="Times New Roman" w:hAnsi="GHEA Grapalat"/>
          <w:sz w:val="24"/>
          <w:szCs w:val="24"/>
          <w:lang w:val="hy-AM"/>
        </w:rPr>
        <w:t xml:space="preserve">, </w:t>
      </w:r>
      <w:r w:rsidRPr="00F11080">
        <w:rPr>
          <w:rFonts w:ascii="GHEA Grapalat" w:eastAsia="Times New Roman" w:hAnsi="GHEA Grapalat" w:cs="Arial"/>
          <w:sz w:val="24"/>
          <w:szCs w:val="24"/>
          <w:lang w:val="hy-AM"/>
        </w:rPr>
        <w:t xml:space="preserve">տեխնիկական և հրդեհային անվտանգության տեսչական մարմնի </w:t>
      </w:r>
      <w:r w:rsidRPr="00F11080">
        <w:rPr>
          <w:rFonts w:ascii="GHEA Grapalat" w:eastAsia="Times New Roman" w:hAnsi="GHEA Grapalat"/>
          <w:color w:val="000000"/>
          <w:sz w:val="24"/>
          <w:szCs w:val="24"/>
          <w:lang w:val="hy-AM"/>
        </w:rPr>
        <w:t>(այսուհետ՝ Տեսչական մարմին)</w:t>
      </w:r>
      <w:r w:rsidRPr="00F11080">
        <w:rPr>
          <w:rFonts w:ascii="GHEA Grapalat" w:eastAsia="Times New Roman" w:hAnsi="GHEA Grapalat"/>
          <w:color w:val="000000"/>
          <w:sz w:val="24"/>
          <w:szCs w:val="24"/>
          <w:lang w:val="sma-SE"/>
        </w:rPr>
        <w:t xml:space="preserve"> </w:t>
      </w:r>
      <w:r w:rsidRPr="00F11080">
        <w:rPr>
          <w:rFonts w:ascii="GHEA Grapalat" w:eastAsia="Times New Roman" w:hAnsi="GHEA Grapalat"/>
          <w:sz w:val="24"/>
          <w:szCs w:val="24"/>
          <w:lang w:val="hy-AM"/>
        </w:rPr>
        <w:t>ղեկավար Գարեգին Խաչատրյանս</w:t>
      </w:r>
      <w:r w:rsidRPr="00F11080">
        <w:rPr>
          <w:rFonts w:ascii="GHEA Grapalat" w:eastAsia="Times New Roman" w:hAnsi="GHEA Grapalat" w:cs="Sylfaen"/>
          <w:color w:val="000000"/>
          <w:sz w:val="24"/>
          <w:szCs w:val="24"/>
          <w:lang w:val="hy-AM"/>
        </w:rPr>
        <w:t xml:space="preserve">, ուսումնասիրելով </w:t>
      </w:r>
      <w:bookmarkStart w:id="0" w:name="_Hlk128996420"/>
      <w:r w:rsidR="00F11080" w:rsidRPr="00F11080">
        <w:rPr>
          <w:rFonts w:ascii="GHEA Grapalat" w:eastAsia="Times New Roman" w:hAnsi="GHEA Grapalat" w:cs="Sylfaen"/>
          <w:color w:val="000000"/>
          <w:sz w:val="24"/>
          <w:szCs w:val="24"/>
          <w:lang w:val="hy-AM"/>
        </w:rPr>
        <w:t>Հենրիկ Վլադիկի Զաքարյանի</w:t>
      </w:r>
      <w:r w:rsidRPr="00F11080">
        <w:rPr>
          <w:rFonts w:ascii="GHEA Grapalat" w:eastAsia="Times New Roman" w:hAnsi="GHEA Grapalat" w:cs="Sylfaen"/>
          <w:b/>
          <w:i/>
          <w:color w:val="000000"/>
          <w:sz w:val="24"/>
          <w:szCs w:val="24"/>
          <w:lang w:val="hy-AM"/>
        </w:rPr>
        <w:t xml:space="preserve"> </w:t>
      </w:r>
      <w:bookmarkEnd w:id="0"/>
      <w:r w:rsidRPr="00F11080">
        <w:rPr>
          <w:rFonts w:ascii="GHEA Grapalat" w:eastAsia="Times New Roman" w:hAnsi="GHEA Grapalat" w:cs="Sylfaen"/>
          <w:color w:val="000000"/>
          <w:sz w:val="24"/>
          <w:szCs w:val="24"/>
          <w:lang w:val="hy-AM"/>
        </w:rPr>
        <w:t>նկատմամբ</w:t>
      </w:r>
      <w:r w:rsidRPr="00F11080">
        <w:rPr>
          <w:rFonts w:ascii="GHEA Grapalat" w:eastAsia="Times New Roman" w:hAnsi="GHEA Grapalat"/>
          <w:color w:val="000000"/>
          <w:sz w:val="24"/>
          <w:szCs w:val="24"/>
          <w:lang w:val="hy-AM"/>
        </w:rPr>
        <w:t xml:space="preserve"> </w:t>
      </w:r>
      <w:r w:rsidR="00D1399A" w:rsidRPr="00F11080">
        <w:rPr>
          <w:rFonts w:ascii="GHEA Grapalat" w:eastAsia="Times New Roman" w:hAnsi="GHEA Grapalat"/>
          <w:color w:val="000000"/>
          <w:sz w:val="24"/>
          <w:szCs w:val="24"/>
          <w:lang w:val="hy-AM"/>
        </w:rPr>
        <w:t xml:space="preserve">2023 </w:t>
      </w:r>
      <w:r w:rsidR="00D1399A" w:rsidRPr="00F11080">
        <w:rPr>
          <w:rFonts w:ascii="GHEA Grapalat" w:eastAsia="Times New Roman" w:hAnsi="GHEA Grapalat" w:cs="Sylfaen"/>
          <w:color w:val="000000"/>
          <w:sz w:val="24"/>
          <w:szCs w:val="24"/>
          <w:lang w:val="hy-AM"/>
        </w:rPr>
        <w:t xml:space="preserve">թվականի </w:t>
      </w:r>
      <w:r w:rsidR="00F11080" w:rsidRPr="00F11080">
        <w:rPr>
          <w:rFonts w:ascii="GHEA Grapalat" w:eastAsia="Times New Roman" w:hAnsi="GHEA Grapalat" w:cs="Sylfaen"/>
          <w:color w:val="000000"/>
          <w:sz w:val="24"/>
          <w:szCs w:val="24"/>
          <w:lang w:val="hy-AM"/>
        </w:rPr>
        <w:t>փետրվարի 28</w:t>
      </w:r>
      <w:r w:rsidR="00D1399A" w:rsidRPr="00F11080">
        <w:rPr>
          <w:rFonts w:ascii="GHEA Grapalat" w:eastAsia="Times New Roman" w:hAnsi="GHEA Grapalat"/>
          <w:color w:val="000000"/>
          <w:sz w:val="24"/>
          <w:szCs w:val="24"/>
          <w:lang w:val="hy-AM"/>
        </w:rPr>
        <w:t>-</w:t>
      </w:r>
      <w:r w:rsidR="00D1399A" w:rsidRPr="00F11080">
        <w:rPr>
          <w:rFonts w:ascii="GHEA Grapalat" w:eastAsia="Times New Roman" w:hAnsi="GHEA Grapalat" w:cs="Sylfaen"/>
          <w:color w:val="000000"/>
          <w:sz w:val="24"/>
          <w:szCs w:val="24"/>
          <w:lang w:val="hy-AM"/>
        </w:rPr>
        <w:t>ին</w:t>
      </w:r>
      <w:r w:rsidR="00D1399A" w:rsidRPr="00F11080">
        <w:rPr>
          <w:rFonts w:ascii="GHEA Grapalat" w:eastAsia="Times New Roman" w:hAnsi="GHEA Grapalat"/>
          <w:color w:val="000000"/>
          <w:sz w:val="24"/>
          <w:szCs w:val="24"/>
          <w:lang w:val="hy-AM"/>
        </w:rPr>
        <w:t xml:space="preserve"> </w:t>
      </w:r>
      <w:r w:rsidRPr="00F11080">
        <w:rPr>
          <w:rFonts w:ascii="GHEA Grapalat" w:eastAsia="Times New Roman" w:hAnsi="GHEA Grapalat"/>
          <w:color w:val="000000"/>
          <w:sz w:val="24"/>
          <w:szCs w:val="24"/>
          <w:lang w:val="hy-AM"/>
        </w:rPr>
        <w:t xml:space="preserve">կազմված </w:t>
      </w:r>
      <w:r w:rsidRPr="00F11080">
        <w:rPr>
          <w:rFonts w:ascii="GHEA Grapalat" w:eastAsia="Times New Roman" w:hAnsi="GHEA Grapalat" w:cs="Sylfaen"/>
          <w:color w:val="000000"/>
          <w:sz w:val="24"/>
          <w:szCs w:val="24"/>
          <w:lang w:val="hy-AM"/>
        </w:rPr>
        <w:t>տրանսպորտի բնագավառում վարչական իրավախախտում կատարելու վերաբերյալ թիվ</w:t>
      </w:r>
      <w:r w:rsidRPr="00F11080">
        <w:rPr>
          <w:rFonts w:ascii="GHEA Grapalat" w:eastAsia="Times New Roman" w:hAnsi="GHEA Grapalat"/>
          <w:color w:val="000000"/>
          <w:sz w:val="24"/>
          <w:szCs w:val="24"/>
          <w:lang w:val="hy-AM"/>
        </w:rPr>
        <w:t xml:space="preserve"> Տ(</w:t>
      </w:r>
      <w:r w:rsidR="002919B3" w:rsidRPr="00F11080">
        <w:rPr>
          <w:rFonts w:ascii="GHEA Grapalat" w:eastAsia="Times New Roman" w:hAnsi="GHEA Grapalat"/>
          <w:color w:val="000000"/>
          <w:sz w:val="24"/>
          <w:szCs w:val="24"/>
          <w:lang w:val="hy-AM"/>
        </w:rPr>
        <w:t>2</w:t>
      </w:r>
      <w:r w:rsidR="00F11080" w:rsidRPr="00F11080">
        <w:rPr>
          <w:rFonts w:ascii="GHEA Grapalat" w:eastAsia="Times New Roman" w:hAnsi="GHEA Grapalat"/>
          <w:color w:val="000000"/>
          <w:sz w:val="24"/>
          <w:szCs w:val="24"/>
          <w:lang w:val="hy-AM"/>
        </w:rPr>
        <w:t>3</w:t>
      </w:r>
      <w:r w:rsidRPr="00F11080">
        <w:rPr>
          <w:rFonts w:ascii="GHEA Grapalat" w:eastAsia="Times New Roman" w:hAnsi="GHEA Grapalat"/>
          <w:color w:val="000000"/>
          <w:sz w:val="24"/>
          <w:szCs w:val="24"/>
          <w:lang w:val="hy-AM"/>
        </w:rPr>
        <w:t>)230</w:t>
      </w:r>
      <w:r w:rsidR="00F11080" w:rsidRPr="00F11080">
        <w:rPr>
          <w:rFonts w:ascii="GHEA Grapalat" w:eastAsia="Times New Roman" w:hAnsi="GHEA Grapalat"/>
          <w:color w:val="000000"/>
          <w:sz w:val="24"/>
          <w:szCs w:val="24"/>
          <w:lang w:val="hy-AM"/>
        </w:rPr>
        <w:t>07</w:t>
      </w:r>
      <w:r w:rsidR="00D02E16" w:rsidRPr="00F11080">
        <w:rPr>
          <w:rFonts w:ascii="GHEA Grapalat" w:eastAsia="Times New Roman" w:hAnsi="GHEA Grapalat"/>
          <w:color w:val="000000"/>
          <w:sz w:val="24"/>
          <w:szCs w:val="24"/>
          <w:lang w:val="hy-AM"/>
        </w:rPr>
        <w:t>5</w:t>
      </w:r>
      <w:r w:rsidRPr="00F11080">
        <w:rPr>
          <w:rFonts w:ascii="GHEA Grapalat" w:eastAsia="Times New Roman" w:hAnsi="GHEA Grapalat"/>
          <w:color w:val="000000"/>
          <w:sz w:val="24"/>
          <w:szCs w:val="24"/>
          <w:lang w:val="hy-AM"/>
        </w:rPr>
        <w:t xml:space="preserve"> </w:t>
      </w:r>
      <w:r w:rsidRPr="00F11080">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F11080">
        <w:rPr>
          <w:rFonts w:ascii="GHEA Grapalat" w:eastAsia="MS Mincho" w:hAnsi="GHEA Grapalat" w:cs="MS Mincho"/>
          <w:color w:val="000000"/>
          <w:sz w:val="24"/>
          <w:szCs w:val="24"/>
          <w:lang w:val="hy-AM"/>
        </w:rPr>
        <w:t>`</w:t>
      </w:r>
      <w:r w:rsidRPr="00F11080">
        <w:rPr>
          <w:rFonts w:ascii="GHEA Grapalat" w:eastAsia="Times New Roman" w:hAnsi="GHEA Grapalat"/>
          <w:b/>
          <w:i/>
          <w:color w:val="000000"/>
          <w:sz w:val="24"/>
          <w:szCs w:val="24"/>
          <w:lang w:val="hy-AM"/>
        </w:rPr>
        <w:t xml:space="preserve"> </w:t>
      </w:r>
    </w:p>
    <w:p w14:paraId="760B701E" w14:textId="77777777" w:rsidR="001E3593" w:rsidRPr="00F11080" w:rsidRDefault="001E3593" w:rsidP="001E3593">
      <w:pPr>
        <w:shd w:val="clear" w:color="auto" w:fill="FFFFFF"/>
        <w:spacing w:after="0" w:line="360" w:lineRule="auto"/>
        <w:ind w:left="2880" w:firstLine="720"/>
        <w:rPr>
          <w:rFonts w:ascii="GHEA Grapalat" w:eastAsia="Times New Roman" w:hAnsi="GHEA Grapalat"/>
          <w:b/>
          <w:color w:val="000000"/>
          <w:sz w:val="24"/>
          <w:szCs w:val="24"/>
          <w:lang w:val="hy-AM"/>
        </w:rPr>
      </w:pPr>
      <w:r w:rsidRPr="00F11080">
        <w:rPr>
          <w:rFonts w:ascii="GHEA Grapalat" w:eastAsia="Times New Roman" w:hAnsi="GHEA Grapalat"/>
          <w:b/>
          <w:color w:val="000000"/>
          <w:sz w:val="24"/>
          <w:szCs w:val="24"/>
          <w:lang w:val="hy-AM"/>
        </w:rPr>
        <w:t xml:space="preserve">                 ՊԱՐԶԵՑԻ</w:t>
      </w:r>
    </w:p>
    <w:p w14:paraId="2FD93240" w14:textId="7E7A26D8" w:rsidR="001E3593" w:rsidRPr="00F11080" w:rsidRDefault="001E3593" w:rsidP="001E3593">
      <w:pPr>
        <w:spacing w:after="0" w:line="360" w:lineRule="auto"/>
        <w:ind w:firstLine="720"/>
        <w:jc w:val="both"/>
        <w:rPr>
          <w:rFonts w:ascii="GHEA Grapalat" w:eastAsia="Times New Roman" w:hAnsi="GHEA Grapalat" w:cs="Arial"/>
          <w:color w:val="000000"/>
          <w:sz w:val="24"/>
          <w:szCs w:val="24"/>
          <w:lang w:val="hy-AM"/>
        </w:rPr>
      </w:pPr>
      <w:r w:rsidRPr="00F11080">
        <w:rPr>
          <w:rFonts w:ascii="GHEA Grapalat" w:eastAsia="Times New Roman" w:hAnsi="GHEA Grapalat" w:cs="Arial"/>
          <w:color w:val="000000"/>
          <w:sz w:val="24"/>
          <w:szCs w:val="24"/>
          <w:lang w:val="hy-AM"/>
        </w:rPr>
        <w:t xml:space="preserve">Տեսչական մարմնի կողմից իրականացվել են վերահսկողական գործառույթներ՝ ուղևորափոխադրումների կազմակերպման գործընթացի նկատմամբ, որի  արդյունքում հայտնաբերվել է, որ ՀՀ </w:t>
      </w:r>
      <w:r w:rsidR="00F11080" w:rsidRPr="00F11080">
        <w:rPr>
          <w:rFonts w:ascii="GHEA Grapalat" w:eastAsia="Times New Roman" w:hAnsi="GHEA Grapalat" w:cs="Arial"/>
          <w:color w:val="000000"/>
          <w:sz w:val="24"/>
          <w:szCs w:val="24"/>
          <w:lang w:val="hy-AM"/>
        </w:rPr>
        <w:t>Վայող ձորի</w:t>
      </w:r>
      <w:r w:rsidRPr="00F11080">
        <w:rPr>
          <w:rFonts w:ascii="GHEA Grapalat" w:eastAsia="Times New Roman" w:hAnsi="GHEA Grapalat" w:cs="Arial"/>
          <w:color w:val="000000"/>
          <w:sz w:val="24"/>
          <w:szCs w:val="24"/>
          <w:lang w:val="hy-AM"/>
        </w:rPr>
        <w:t xml:space="preserve"> մարզ, </w:t>
      </w:r>
      <w:r w:rsidR="00F11080" w:rsidRPr="00F11080">
        <w:rPr>
          <w:rFonts w:ascii="GHEA Grapalat" w:eastAsia="Times New Roman" w:hAnsi="GHEA Grapalat" w:cs="Arial"/>
          <w:color w:val="000000"/>
          <w:sz w:val="24"/>
          <w:szCs w:val="24"/>
          <w:lang w:val="hy-AM"/>
        </w:rPr>
        <w:t>Եղեգնաձոր</w:t>
      </w:r>
      <w:r w:rsidR="002919B3" w:rsidRPr="00F11080">
        <w:rPr>
          <w:rFonts w:ascii="GHEA Grapalat" w:eastAsia="Times New Roman" w:hAnsi="GHEA Grapalat" w:cs="Arial"/>
          <w:color w:val="000000"/>
          <w:sz w:val="24"/>
          <w:szCs w:val="24"/>
          <w:lang w:val="hy-AM"/>
        </w:rPr>
        <w:t xml:space="preserve"> համայնք</w:t>
      </w:r>
      <w:r w:rsidR="00F11080" w:rsidRPr="00F11080">
        <w:rPr>
          <w:rFonts w:ascii="GHEA Grapalat" w:eastAsia="Times New Roman" w:hAnsi="GHEA Grapalat" w:cs="Arial"/>
          <w:color w:val="000000"/>
          <w:sz w:val="24"/>
          <w:szCs w:val="24"/>
          <w:lang w:val="hy-AM"/>
        </w:rPr>
        <w:t>, «Հրապարակ» կոչվող հատվածում</w:t>
      </w:r>
      <w:r w:rsidRPr="00F11080">
        <w:rPr>
          <w:rFonts w:ascii="GHEA Grapalat" w:eastAsia="Times New Roman" w:hAnsi="GHEA Grapalat" w:cs="Arial"/>
          <w:color w:val="000000"/>
          <w:sz w:val="24"/>
          <w:szCs w:val="24"/>
          <w:lang w:val="hy-AM"/>
        </w:rPr>
        <w:t xml:space="preserve">, </w:t>
      </w:r>
      <w:r w:rsidR="00F11080" w:rsidRPr="00F11080">
        <w:rPr>
          <w:rFonts w:ascii="GHEA Grapalat" w:eastAsia="Times New Roman" w:hAnsi="GHEA Grapalat"/>
          <w:color w:val="000000"/>
          <w:sz w:val="24"/>
          <w:szCs w:val="24"/>
          <w:lang w:val="hy-AM"/>
        </w:rPr>
        <w:t>Եղեգնաձոր-Ագարակաձոր</w:t>
      </w:r>
      <w:r w:rsidRPr="00F11080">
        <w:rPr>
          <w:rFonts w:ascii="GHEA Grapalat" w:eastAsia="Times New Roman" w:hAnsi="GHEA Grapalat"/>
          <w:color w:val="000000"/>
          <w:sz w:val="24"/>
          <w:szCs w:val="24"/>
          <w:lang w:val="hy-AM"/>
        </w:rPr>
        <w:t xml:space="preserve"> </w:t>
      </w:r>
      <w:r w:rsidR="00DA3A42">
        <w:rPr>
          <w:rFonts w:ascii="GHEA Grapalat" w:eastAsia="Times New Roman" w:hAnsi="GHEA Grapalat"/>
          <w:color w:val="000000"/>
          <w:sz w:val="24"/>
          <w:szCs w:val="24"/>
          <w:lang w:val="hy-AM"/>
        </w:rPr>
        <w:t>ն</w:t>
      </w:r>
      <w:r w:rsidR="00F11080" w:rsidRPr="00F11080">
        <w:rPr>
          <w:rFonts w:ascii="GHEA Grapalat" w:eastAsia="Times New Roman" w:hAnsi="GHEA Grapalat"/>
          <w:color w:val="000000"/>
          <w:sz w:val="24"/>
          <w:szCs w:val="24"/>
          <w:lang w:val="hy-AM"/>
        </w:rPr>
        <w:t>եր</w:t>
      </w:r>
      <w:r w:rsidR="002919B3" w:rsidRPr="00F11080">
        <w:rPr>
          <w:rFonts w:ascii="GHEA Grapalat" w:eastAsia="Times New Roman" w:hAnsi="GHEA Grapalat"/>
          <w:color w:val="000000"/>
          <w:sz w:val="24"/>
          <w:szCs w:val="24"/>
          <w:lang w:val="hy-AM"/>
        </w:rPr>
        <w:t>մարզային</w:t>
      </w:r>
      <w:r w:rsidRPr="00F11080">
        <w:rPr>
          <w:rFonts w:ascii="GHEA Grapalat" w:eastAsia="Times New Roman" w:hAnsi="GHEA Grapalat"/>
          <w:color w:val="000000"/>
          <w:sz w:val="24"/>
          <w:szCs w:val="24"/>
          <w:lang w:val="hy-AM"/>
        </w:rPr>
        <w:t xml:space="preserve"> միկրոավտոբուսային երթուղում՝ «</w:t>
      </w:r>
      <w:r w:rsidR="00F11080" w:rsidRPr="00F11080">
        <w:rPr>
          <w:rFonts w:ascii="GHEA Grapalat" w:eastAsia="Times New Roman" w:hAnsi="GHEA Grapalat"/>
          <w:color w:val="000000"/>
          <w:sz w:val="24"/>
          <w:szCs w:val="24"/>
          <w:lang w:val="hy-AM"/>
        </w:rPr>
        <w:t>Գազել 322132</w:t>
      </w:r>
      <w:r w:rsidRPr="00F11080">
        <w:rPr>
          <w:rFonts w:ascii="GHEA Grapalat" w:eastAsia="Times New Roman" w:hAnsi="GHEA Grapalat"/>
          <w:color w:val="000000"/>
          <w:sz w:val="24"/>
          <w:szCs w:val="24"/>
          <w:lang w:val="hy-AM"/>
        </w:rPr>
        <w:t xml:space="preserve">» մակնիշի </w:t>
      </w:r>
      <w:r w:rsidR="002919B3" w:rsidRPr="00F11080">
        <w:rPr>
          <w:rFonts w:ascii="GHEA Grapalat" w:eastAsia="Times New Roman" w:hAnsi="GHEA Grapalat"/>
          <w:color w:val="000000"/>
          <w:sz w:val="24"/>
          <w:szCs w:val="24"/>
          <w:lang w:val="hy-AM"/>
        </w:rPr>
        <w:t>3</w:t>
      </w:r>
      <w:r w:rsidR="00F11080" w:rsidRPr="00F11080">
        <w:rPr>
          <w:rFonts w:ascii="GHEA Grapalat" w:eastAsia="Times New Roman" w:hAnsi="GHEA Grapalat"/>
          <w:color w:val="000000"/>
          <w:sz w:val="24"/>
          <w:szCs w:val="24"/>
          <w:lang w:val="hy-AM"/>
        </w:rPr>
        <w:t>914</w:t>
      </w:r>
      <w:r w:rsidR="002919B3" w:rsidRPr="00F11080">
        <w:rPr>
          <w:rFonts w:ascii="GHEA Grapalat" w:eastAsia="Times New Roman" w:hAnsi="GHEA Grapalat"/>
          <w:color w:val="000000"/>
          <w:sz w:val="24"/>
          <w:szCs w:val="24"/>
          <w:lang w:val="hy-AM"/>
        </w:rPr>
        <w:t>Լ</w:t>
      </w:r>
      <w:r w:rsidRPr="00F11080">
        <w:rPr>
          <w:rFonts w:ascii="GHEA Grapalat" w:eastAsia="Times New Roman" w:hAnsi="GHEA Grapalat"/>
          <w:color w:val="000000"/>
          <w:sz w:val="24"/>
          <w:szCs w:val="24"/>
          <w:lang w:val="hy-AM"/>
        </w:rPr>
        <w:t xml:space="preserve"> հ/համարանիշի տրանսպորտային միջոցով իրականացվել է կանոնավոր ուղևորափոխոդրում՝ ճանապարհային թերթիկ</w:t>
      </w:r>
      <w:r w:rsidR="00D02E16" w:rsidRPr="00F11080">
        <w:rPr>
          <w:rFonts w:ascii="GHEA Grapalat" w:eastAsia="Times New Roman" w:hAnsi="GHEA Grapalat"/>
          <w:color w:val="000000"/>
          <w:sz w:val="24"/>
          <w:szCs w:val="24"/>
          <w:lang w:val="hy-AM"/>
        </w:rPr>
        <w:t>ի</w:t>
      </w:r>
      <w:r w:rsidRPr="00F11080">
        <w:rPr>
          <w:rFonts w:ascii="GHEA Grapalat" w:eastAsia="Times New Roman" w:hAnsi="GHEA Grapalat"/>
          <w:color w:val="000000"/>
          <w:sz w:val="24"/>
          <w:szCs w:val="24"/>
          <w:lang w:val="hy-AM"/>
        </w:rPr>
        <w:t xml:space="preserve"> բացակայությամբ</w:t>
      </w:r>
      <w:r w:rsidRPr="00F11080">
        <w:rPr>
          <w:rFonts w:ascii="GHEA Grapalat" w:eastAsia="Times New Roman" w:hAnsi="GHEA Grapalat" w:cs="Arial"/>
          <w:color w:val="000000"/>
          <w:sz w:val="24"/>
          <w:szCs w:val="24"/>
          <w:lang w:val="hy-AM"/>
        </w:rPr>
        <w:t>։ Այսինքն՝ խախտվել է «Ավտոմոբիլային տրանսպորտի մասին» ՀՀ օրենքի 21-րդ հոդվածի</w:t>
      </w:r>
      <w:r w:rsidRPr="00F11080">
        <w:rPr>
          <w:rFonts w:ascii="Calibri" w:eastAsia="Times New Roman" w:hAnsi="Calibri" w:cs="Calibri"/>
          <w:color w:val="000000"/>
          <w:sz w:val="24"/>
          <w:szCs w:val="24"/>
          <w:lang w:val="hy-AM"/>
        </w:rPr>
        <w:t> </w:t>
      </w:r>
      <w:r w:rsidRPr="00F11080">
        <w:rPr>
          <w:rFonts w:ascii="GHEA Grapalat" w:eastAsia="Times New Roman" w:hAnsi="GHEA Grapalat" w:cs="Arial"/>
          <w:color w:val="000000"/>
          <w:sz w:val="24"/>
          <w:szCs w:val="24"/>
          <w:lang w:val="hy-AM"/>
        </w:rPr>
        <w:t>4-րդ մասի «ե» կետի պահանջը, որի համար Վարչական իրավախախտումների վերաբերյալ Հայաստանի Հանրապետության օրենսգրքի 137</w:t>
      </w:r>
      <w:r w:rsidRPr="00F11080">
        <w:rPr>
          <w:rFonts w:ascii="GHEA Grapalat" w:eastAsia="Times New Roman" w:hAnsi="GHEA Grapalat" w:cs="Arial"/>
          <w:color w:val="000000"/>
          <w:sz w:val="24"/>
          <w:szCs w:val="24"/>
          <w:vertAlign w:val="superscript"/>
          <w:lang w:val="hy-AM"/>
        </w:rPr>
        <w:t>2</w:t>
      </w:r>
      <w:r w:rsidRPr="00F11080">
        <w:rPr>
          <w:rFonts w:ascii="GHEA Grapalat" w:eastAsia="Times New Roman" w:hAnsi="GHEA Grapalat" w:cs="Arial"/>
          <w:color w:val="000000"/>
          <w:sz w:val="24"/>
          <w:szCs w:val="24"/>
          <w:lang w:val="hy-AM"/>
        </w:rPr>
        <w:t>-րդ հոդվածի 2-րդ մասով նախատեսված է վարչական պատասխանատվություն:</w:t>
      </w:r>
    </w:p>
    <w:p w14:paraId="3A6984C3" w14:textId="77777777" w:rsidR="001E3593" w:rsidRPr="00F11080" w:rsidRDefault="001E3593" w:rsidP="001E3593">
      <w:pPr>
        <w:spacing w:after="0" w:line="360" w:lineRule="auto"/>
        <w:ind w:firstLine="720"/>
        <w:jc w:val="both"/>
        <w:rPr>
          <w:rFonts w:ascii="GHEA Grapalat" w:eastAsia="Times New Roman" w:hAnsi="GHEA Grapalat" w:cs="Sylfaen"/>
          <w:color w:val="000000"/>
          <w:sz w:val="24"/>
          <w:szCs w:val="24"/>
          <w:lang w:val="hy-AM"/>
        </w:rPr>
      </w:pPr>
      <w:r w:rsidRPr="00F11080">
        <w:rPr>
          <w:rFonts w:ascii="GHEA Grapalat" w:eastAsia="Times New Roman" w:hAnsi="GHEA Grapalat"/>
          <w:color w:val="000000"/>
          <w:sz w:val="24"/>
          <w:szCs w:val="24"/>
          <w:lang w:val="hy-AM"/>
        </w:rPr>
        <w:t>«</w:t>
      </w:r>
      <w:r w:rsidRPr="00F11080">
        <w:rPr>
          <w:rFonts w:ascii="GHEA Grapalat" w:eastAsia="Times New Roman" w:hAnsi="GHEA Grapalat" w:cs="Sylfaen"/>
          <w:color w:val="000000"/>
          <w:sz w:val="24"/>
          <w:szCs w:val="24"/>
          <w:lang w:val="hy-AM"/>
        </w:rPr>
        <w:t>Ավտոմոբիլային տրանսպորտի մասին</w:t>
      </w:r>
      <w:r w:rsidRPr="00F11080">
        <w:rPr>
          <w:rFonts w:ascii="GHEA Grapalat" w:eastAsia="Times New Roman" w:hAnsi="GHEA Grapalat"/>
          <w:color w:val="000000"/>
          <w:sz w:val="24"/>
          <w:szCs w:val="24"/>
          <w:lang w:val="hy-AM"/>
        </w:rPr>
        <w:t xml:space="preserve">» </w:t>
      </w:r>
      <w:r w:rsidRPr="00F11080">
        <w:rPr>
          <w:rFonts w:ascii="GHEA Grapalat" w:eastAsia="Times New Roman" w:hAnsi="GHEA Grapalat" w:cs="Sylfaen"/>
          <w:color w:val="000000"/>
          <w:sz w:val="24"/>
          <w:szCs w:val="24"/>
          <w:lang w:val="hy-AM"/>
        </w:rPr>
        <w:t xml:space="preserve">ՀՀ օրենքի </w:t>
      </w:r>
      <w:r w:rsidRPr="00F11080">
        <w:rPr>
          <w:rFonts w:ascii="GHEA Grapalat" w:eastAsia="Times New Roman" w:hAnsi="GHEA Grapalat"/>
          <w:color w:val="000000"/>
          <w:sz w:val="24"/>
          <w:szCs w:val="24"/>
          <w:lang w:val="hy-AM"/>
        </w:rPr>
        <w:t xml:space="preserve">21-րդ </w:t>
      </w:r>
      <w:r w:rsidRPr="00F11080">
        <w:rPr>
          <w:rFonts w:ascii="GHEA Grapalat" w:eastAsia="Times New Roman" w:hAnsi="GHEA Grapalat" w:cs="Sylfaen"/>
          <w:color w:val="000000"/>
          <w:sz w:val="24"/>
          <w:szCs w:val="24"/>
          <w:lang w:val="hy-AM"/>
        </w:rPr>
        <w:t>հոդվածի</w:t>
      </w:r>
      <w:r w:rsidRPr="00F11080">
        <w:rPr>
          <w:rFonts w:ascii="Calibri" w:eastAsia="Times New Roman" w:hAnsi="Calibri" w:cs="Calibri"/>
          <w:color w:val="000000"/>
          <w:sz w:val="24"/>
          <w:szCs w:val="24"/>
          <w:lang w:val="hy-AM"/>
        </w:rPr>
        <w:t> </w:t>
      </w:r>
      <w:r w:rsidRPr="00F11080">
        <w:rPr>
          <w:rFonts w:ascii="GHEA Grapalat" w:eastAsia="Times New Roman" w:hAnsi="GHEA Grapalat"/>
          <w:color w:val="000000"/>
          <w:sz w:val="24"/>
          <w:szCs w:val="24"/>
          <w:lang w:val="hy-AM"/>
        </w:rPr>
        <w:t xml:space="preserve">4-րդ </w:t>
      </w:r>
      <w:r w:rsidRPr="00F11080">
        <w:rPr>
          <w:rFonts w:ascii="GHEA Grapalat" w:eastAsia="Times New Roman" w:hAnsi="GHEA Grapalat" w:cs="Sylfaen"/>
          <w:color w:val="000000"/>
          <w:sz w:val="24"/>
          <w:szCs w:val="24"/>
          <w:lang w:val="hy-AM"/>
        </w:rPr>
        <w:t xml:space="preserve">մասի </w:t>
      </w:r>
      <w:r w:rsidRPr="00F11080">
        <w:rPr>
          <w:rFonts w:ascii="GHEA Grapalat" w:eastAsia="Times New Roman" w:hAnsi="GHEA Grapalat"/>
          <w:color w:val="000000"/>
          <w:sz w:val="24"/>
          <w:szCs w:val="24"/>
          <w:lang w:val="hy-AM"/>
        </w:rPr>
        <w:t>«ե»</w:t>
      </w:r>
      <w:r w:rsidRPr="00F11080">
        <w:rPr>
          <w:rFonts w:ascii="GHEA Grapalat" w:eastAsia="Times New Roman" w:hAnsi="GHEA Grapalat" w:cs="Sylfaen"/>
          <w:color w:val="000000"/>
          <w:sz w:val="24"/>
          <w:szCs w:val="24"/>
          <w:lang w:val="hy-AM"/>
        </w:rPr>
        <w:t xml:space="preserve"> կետի համաձայն՝ կանոնավոր ուղևորափոխադրումներ իրականացնող փոխադրողը պարտավոր է` փոխադրումներն իրականացնել ճանապարհային թերթիկների և տոմսահաշվառման փաստաթղթերի առկայության դեպքում, որոնց ձևերը հաստատում է Հայաստանի Հանրապետության կառավարությունը։</w:t>
      </w:r>
    </w:p>
    <w:p w14:paraId="7D16F990" w14:textId="77777777" w:rsidR="001E3593" w:rsidRPr="00F11080" w:rsidRDefault="001E3593" w:rsidP="001E3593">
      <w:pPr>
        <w:spacing w:after="0" w:line="360" w:lineRule="auto"/>
        <w:ind w:firstLine="720"/>
        <w:jc w:val="both"/>
        <w:rPr>
          <w:rFonts w:ascii="GHEA Grapalat" w:eastAsia="Times New Roman" w:hAnsi="GHEA Grapalat" w:cs="Arial Unicode"/>
          <w:color w:val="000000"/>
          <w:sz w:val="24"/>
          <w:szCs w:val="24"/>
          <w:lang w:val="hy-AM"/>
        </w:rPr>
      </w:pPr>
      <w:r w:rsidRPr="00F11080">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Pr="00F11080">
        <w:rPr>
          <w:rFonts w:ascii="GHEA Grapalat" w:eastAsia="Times New Roman" w:hAnsi="GHEA Grapalat"/>
          <w:color w:val="000000"/>
          <w:sz w:val="24"/>
          <w:szCs w:val="24"/>
          <w:lang w:val="hy-AM"/>
        </w:rPr>
        <w:t>137</w:t>
      </w:r>
      <w:r w:rsidRPr="00F11080">
        <w:rPr>
          <w:rFonts w:ascii="GHEA Grapalat" w:eastAsia="Times New Roman" w:hAnsi="GHEA Grapalat"/>
          <w:color w:val="000000"/>
          <w:sz w:val="24"/>
          <w:szCs w:val="24"/>
          <w:vertAlign w:val="superscript"/>
          <w:lang w:val="hy-AM"/>
        </w:rPr>
        <w:t>2</w:t>
      </w:r>
      <w:r w:rsidRPr="00F11080">
        <w:rPr>
          <w:rFonts w:ascii="GHEA Grapalat" w:eastAsia="Times New Roman" w:hAnsi="GHEA Grapalat"/>
          <w:color w:val="000000"/>
          <w:sz w:val="24"/>
          <w:szCs w:val="24"/>
          <w:lang w:val="hy-AM"/>
        </w:rPr>
        <w:t>-</w:t>
      </w:r>
      <w:r w:rsidRPr="00F11080">
        <w:rPr>
          <w:rFonts w:ascii="GHEA Grapalat" w:eastAsia="Times New Roman" w:hAnsi="GHEA Grapalat" w:cs="Sylfaen"/>
          <w:color w:val="000000"/>
          <w:sz w:val="24"/>
          <w:szCs w:val="24"/>
          <w:lang w:val="hy-AM"/>
        </w:rPr>
        <w:t>րդ հոդվածի 2-րդ մասի համաձայն՝</w:t>
      </w:r>
      <w:r w:rsidRPr="00F11080">
        <w:rPr>
          <w:rFonts w:ascii="GHEA Grapalat" w:eastAsia="Times New Roman" w:hAnsi="GHEA Grapalat" w:cs="Arial Unicode"/>
          <w:color w:val="000000"/>
          <w:sz w:val="24"/>
          <w:szCs w:val="24"/>
          <w:lang w:val="hy-AM"/>
        </w:rPr>
        <w:t xml:space="preserve"> </w:t>
      </w:r>
      <w:r w:rsidRPr="00F11080">
        <w:rPr>
          <w:rFonts w:ascii="GHEA Grapalat" w:eastAsia="Times New Roman" w:hAnsi="GHEA Grapalat"/>
          <w:color w:val="000000"/>
          <w:sz w:val="24"/>
          <w:szCs w:val="24"/>
          <w:shd w:val="clear" w:color="auto" w:fill="FFFFFF"/>
          <w:lang w:val="hy-AM"/>
        </w:rPr>
        <w:t xml:space="preserve">առանց ճանապարհային թերթիկի կամ ճանապարհային թերթիկում համապատասխան նշումների բացակայությամբ կանոնավոր </w:t>
      </w:r>
      <w:r w:rsidRPr="00F11080">
        <w:rPr>
          <w:rFonts w:ascii="GHEA Grapalat" w:eastAsia="Times New Roman" w:hAnsi="GHEA Grapalat"/>
          <w:color w:val="000000"/>
          <w:sz w:val="24"/>
          <w:szCs w:val="24"/>
          <w:shd w:val="clear" w:color="auto" w:fill="FFFFFF"/>
          <w:lang w:val="hy-AM"/>
        </w:rPr>
        <w:lastRenderedPageBreak/>
        <w:t>ուղևորափոխադրումներ իրականացնելը՝ առաջացնում է տուգանքի նշանակում՝ սահմանված նվազագույն աշխատավարձի քսանապատիկի չափով</w:t>
      </w:r>
      <w:r w:rsidRPr="00F11080">
        <w:rPr>
          <w:rFonts w:ascii="GHEA Grapalat" w:eastAsia="Times New Roman" w:hAnsi="GHEA Grapalat" w:cs="Arial Unicode"/>
          <w:color w:val="000000"/>
          <w:sz w:val="24"/>
          <w:szCs w:val="24"/>
          <w:lang w:val="hy-AM"/>
        </w:rPr>
        <w:t>:</w:t>
      </w:r>
    </w:p>
    <w:p w14:paraId="75710983" w14:textId="77777777" w:rsidR="001E3593" w:rsidRPr="00F11080" w:rsidRDefault="001E3593" w:rsidP="001E3593">
      <w:pPr>
        <w:spacing w:after="0" w:line="360" w:lineRule="auto"/>
        <w:ind w:firstLine="720"/>
        <w:jc w:val="both"/>
        <w:rPr>
          <w:rFonts w:ascii="GHEA Grapalat" w:eastAsia="Times New Roman" w:hAnsi="GHEA Grapalat" w:cs="Tahoma"/>
          <w:color w:val="000000"/>
          <w:sz w:val="24"/>
          <w:szCs w:val="24"/>
          <w:lang w:val="hy-AM"/>
        </w:rPr>
      </w:pPr>
      <w:r w:rsidRPr="00F11080">
        <w:rPr>
          <w:rFonts w:ascii="GHEA Grapalat" w:eastAsia="Times New Roman" w:hAnsi="GHEA Grapalat" w:cs="Sylfaen"/>
          <w:color w:val="000000"/>
          <w:sz w:val="24"/>
          <w:szCs w:val="24"/>
          <w:lang w:val="hy-AM"/>
        </w:rPr>
        <w:t xml:space="preserve">Վարչական իրավախախտումների վերաբերյալ Հայաստանի Հանրապետության օրենսգրքի </w:t>
      </w:r>
      <w:r w:rsidRPr="00F11080">
        <w:rPr>
          <w:rFonts w:ascii="GHEA Grapalat" w:eastAsia="Times New Roman" w:hAnsi="GHEA Grapalat"/>
          <w:color w:val="000000"/>
          <w:sz w:val="24"/>
          <w:szCs w:val="24"/>
          <w:lang w:val="hy-AM"/>
        </w:rPr>
        <w:t>137</w:t>
      </w:r>
      <w:r w:rsidRPr="00F11080">
        <w:rPr>
          <w:rFonts w:ascii="GHEA Grapalat" w:eastAsia="Times New Roman" w:hAnsi="GHEA Grapalat"/>
          <w:color w:val="000000"/>
          <w:sz w:val="24"/>
          <w:szCs w:val="24"/>
          <w:vertAlign w:val="superscript"/>
          <w:lang w:val="hy-AM"/>
        </w:rPr>
        <w:t>2</w:t>
      </w:r>
      <w:r w:rsidRPr="00F11080">
        <w:rPr>
          <w:rFonts w:ascii="GHEA Grapalat" w:eastAsia="Times New Roman" w:hAnsi="GHEA Grapalat"/>
          <w:color w:val="000000"/>
          <w:sz w:val="24"/>
          <w:szCs w:val="24"/>
          <w:lang w:val="hy-AM"/>
        </w:rPr>
        <w:t>-</w:t>
      </w:r>
      <w:r w:rsidRPr="00F11080">
        <w:rPr>
          <w:rFonts w:ascii="GHEA Grapalat" w:eastAsia="Times New Roman" w:hAnsi="GHEA Grapalat" w:cs="Sylfaen"/>
          <w:color w:val="000000"/>
          <w:sz w:val="24"/>
          <w:szCs w:val="24"/>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r w:rsidRPr="00F11080">
        <w:rPr>
          <w:rFonts w:ascii="GHEA Grapalat" w:eastAsia="Times New Roman" w:hAnsi="GHEA Grapalat" w:cs="Tahoma"/>
          <w:color w:val="000000"/>
          <w:sz w:val="24"/>
          <w:szCs w:val="24"/>
          <w:lang w:val="hy-AM"/>
        </w:rPr>
        <w:t xml:space="preserve"> </w:t>
      </w:r>
    </w:p>
    <w:p w14:paraId="0C86DEB4" w14:textId="77777777" w:rsidR="001E3593" w:rsidRPr="00F11080" w:rsidRDefault="001E3593" w:rsidP="001E3593">
      <w:pPr>
        <w:spacing w:after="0" w:line="360" w:lineRule="auto"/>
        <w:jc w:val="both"/>
        <w:rPr>
          <w:rFonts w:ascii="GHEA Grapalat" w:eastAsia="Times New Roman" w:hAnsi="GHEA Grapalat"/>
          <w:color w:val="000000"/>
          <w:sz w:val="24"/>
          <w:szCs w:val="24"/>
          <w:lang w:val="hy-AM"/>
        </w:rPr>
      </w:pPr>
      <w:r w:rsidRPr="00F11080">
        <w:rPr>
          <w:rFonts w:ascii="GHEA Grapalat" w:eastAsia="Times New Roman" w:hAnsi="GHEA Grapalat" w:cs="Tahoma"/>
          <w:color w:val="000000"/>
          <w:sz w:val="24"/>
          <w:szCs w:val="24"/>
          <w:lang w:val="hy-AM"/>
        </w:rPr>
        <w:t xml:space="preserve">         Վարչական իրավախախտումների վերաբերյալ Հայաստանի Հանրապետության օրենսգրքի 251-րդ հոդվածի համաձայն՝ վ</w:t>
      </w:r>
      <w:r w:rsidRPr="00F11080">
        <w:rPr>
          <w:rFonts w:ascii="GHEA Grapalat" w:eastAsia="Times New Roman" w:hAnsi="GHEA Grapalat"/>
          <w:color w:val="000000"/>
          <w:sz w:val="24"/>
          <w:szCs w:val="24"/>
          <w:lang w:val="hy-AM"/>
        </w:rPr>
        <w:t>արչական իրավախախտման վերաբերյալ գործի ապացույցներ են համարվում ցանկացած այն փաստական տվյալները, որոնց հիման վրա օրենքով սահմանված կարգով մարմինները (պաշտոնատար անձինք) հաստատում են վարչական իրավախախտման առկայությունը կամ բացակայությունը, տվյալ անձի մեղավորությունը այն կատարելու մեջ և գործի ճիշտ լուծման համար նշանակություն ունեցող այլ հանգամանքներ: Այդ տվյալները հաստատվում են հետևյալ միջոցներով` վարչական իրավախախտման վերաբերյալ արձանագրությամբ, վարչական պատասխանատվության ենթարկվող անձի բացատրություններով, տուժողի, վկաների ցուցմունքներով, փորձագետի եզրակացությամբ, իրեղեն ապացույցներով, իրեր և փաստաթղթեր վերցնելու վերաբերյալ արձանագրությամբ, ինչպես նաև այլ փաստաթղթերով:</w:t>
      </w:r>
    </w:p>
    <w:p w14:paraId="2D1A5976" w14:textId="2AC632B1" w:rsidR="001E3593" w:rsidRPr="00F11080" w:rsidRDefault="001E3593" w:rsidP="001E3593">
      <w:pPr>
        <w:shd w:val="clear" w:color="auto" w:fill="FFFFFF"/>
        <w:spacing w:after="0" w:line="360" w:lineRule="auto"/>
        <w:jc w:val="both"/>
        <w:rPr>
          <w:rFonts w:ascii="GHEA Grapalat" w:eastAsia="Times New Roman" w:hAnsi="GHEA Grapalat" w:cs="Sylfaen"/>
          <w:bCs/>
          <w:iCs/>
          <w:color w:val="000000"/>
          <w:sz w:val="24"/>
          <w:szCs w:val="24"/>
          <w:lang w:val="hy-AM"/>
        </w:rPr>
      </w:pPr>
      <w:bookmarkStart w:id="1" w:name="_Hlk101446267"/>
      <w:r w:rsidRPr="00F11080">
        <w:rPr>
          <w:rFonts w:ascii="GHEA Grapalat" w:eastAsia="Times New Roman" w:hAnsi="GHEA Grapalat" w:cs="Sylfaen"/>
          <w:bCs/>
          <w:iCs/>
          <w:color w:val="000000"/>
          <w:sz w:val="24"/>
          <w:szCs w:val="24"/>
          <w:lang w:val="hy-AM"/>
        </w:rPr>
        <w:t xml:space="preserve">         </w:t>
      </w:r>
      <w:bookmarkEnd w:id="1"/>
      <w:r w:rsidRPr="00F11080">
        <w:rPr>
          <w:rFonts w:ascii="GHEA Grapalat" w:eastAsia="Times New Roman" w:hAnsi="GHEA Grapalat" w:cs="Sylfaen"/>
          <w:bCs/>
          <w:iCs/>
          <w:color w:val="000000"/>
          <w:sz w:val="24"/>
          <w:szCs w:val="24"/>
          <w:lang w:val="hy-AM"/>
        </w:rPr>
        <w:t xml:space="preserve">Գործում առկա ապացույցներից հաստատվում է, որ Վարչական իրավախախտման վերաբերյալ գործի քննությանն ընթացքում Տեսչական մարմնի կողմից իրականացվել են բոլոր անհրաժեշտ գործողությունները </w:t>
      </w:r>
      <w:r w:rsidR="00F11080" w:rsidRPr="00F11080">
        <w:rPr>
          <w:rFonts w:ascii="GHEA Grapalat" w:eastAsia="Times New Roman" w:hAnsi="GHEA Grapalat" w:cs="Sylfaen"/>
          <w:bCs/>
          <w:iCs/>
          <w:color w:val="000000"/>
          <w:sz w:val="24"/>
          <w:szCs w:val="24"/>
          <w:lang w:val="hy-AM"/>
        </w:rPr>
        <w:t>Հենրիկ Վլադիկի Զաքարյանի լ</w:t>
      </w:r>
      <w:r w:rsidRPr="00F11080">
        <w:rPr>
          <w:rFonts w:ascii="GHEA Grapalat" w:eastAsia="Times New Roman" w:hAnsi="GHEA Grapalat" w:cs="Sylfaen"/>
          <w:bCs/>
          <w:iCs/>
          <w:color w:val="000000"/>
          <w:sz w:val="24"/>
          <w:szCs w:val="24"/>
          <w:lang w:val="hy-AM"/>
        </w:rPr>
        <w:t>սված լինելու իրավունքն ապահովելու համար։</w:t>
      </w:r>
    </w:p>
    <w:p w14:paraId="66E6D4F0" w14:textId="273208FA" w:rsidR="001E3593" w:rsidRPr="00F11080" w:rsidRDefault="001E3593" w:rsidP="001E3593">
      <w:pPr>
        <w:spacing w:after="0" w:line="360" w:lineRule="auto"/>
        <w:jc w:val="both"/>
        <w:rPr>
          <w:rFonts w:ascii="GHEA Grapalat" w:eastAsia="Times New Roman" w:hAnsi="GHEA Grapalat"/>
          <w:sz w:val="24"/>
          <w:szCs w:val="24"/>
          <w:shd w:val="clear" w:color="auto" w:fill="FFFFFF"/>
          <w:lang w:val="hy-AM"/>
        </w:rPr>
      </w:pPr>
      <w:r w:rsidRPr="00F11080">
        <w:rPr>
          <w:rFonts w:ascii="GHEA Grapalat" w:eastAsia="Times New Roman" w:hAnsi="GHEA Grapalat" w:cs="Sylfaen"/>
          <w:bCs/>
          <w:iCs/>
          <w:color w:val="000000"/>
          <w:sz w:val="24"/>
          <w:szCs w:val="24"/>
          <w:lang w:val="hy-AM"/>
        </w:rPr>
        <w:t xml:space="preserve">         </w:t>
      </w:r>
      <w:r w:rsidRPr="00F11080">
        <w:rPr>
          <w:rFonts w:ascii="GHEA Grapalat" w:eastAsia="Times New Roman" w:hAnsi="GHEA Grapalat"/>
          <w:sz w:val="24"/>
          <w:szCs w:val="24"/>
          <w:shd w:val="clear" w:color="auto" w:fill="FFFFFF"/>
          <w:lang w:val="hy-AM"/>
        </w:rPr>
        <w:t>Օրենսդրական պահանջների և չափորոշիչների հաշվառմամբ` վարչական վարույթի նյութերի հետազոտումից պարզվել է, որ իրավախախտման փաստը հաստատող բավարար ապացույցներ (</w:t>
      </w:r>
      <w:r w:rsidRPr="00F11080">
        <w:rPr>
          <w:rFonts w:ascii="GHEA Grapalat" w:eastAsia="Times New Roman" w:hAnsi="GHEA Grapalat" w:cs="Sylfaen"/>
          <w:color w:val="000000"/>
          <w:sz w:val="24"/>
          <w:szCs w:val="24"/>
          <w:lang w:val="hy-AM"/>
        </w:rPr>
        <w:t>տրանսպորտի բնագավառում վարչական իրավախախտում կատարելու վերաբերյալ թիվ</w:t>
      </w:r>
      <w:r w:rsidRPr="00F11080">
        <w:rPr>
          <w:rFonts w:ascii="GHEA Grapalat" w:eastAsia="Times New Roman" w:hAnsi="GHEA Grapalat"/>
          <w:color w:val="000000"/>
          <w:sz w:val="24"/>
          <w:szCs w:val="24"/>
          <w:lang w:val="hy-AM"/>
        </w:rPr>
        <w:t xml:space="preserve"> Տ(</w:t>
      </w:r>
      <w:r w:rsidR="002919B3" w:rsidRPr="00F11080">
        <w:rPr>
          <w:rFonts w:ascii="GHEA Grapalat" w:eastAsia="Times New Roman" w:hAnsi="GHEA Grapalat"/>
          <w:color w:val="000000"/>
          <w:sz w:val="24"/>
          <w:szCs w:val="24"/>
          <w:lang w:val="hy-AM"/>
        </w:rPr>
        <w:t>2</w:t>
      </w:r>
      <w:r w:rsidR="00F11080" w:rsidRPr="00F11080">
        <w:rPr>
          <w:rFonts w:ascii="GHEA Grapalat" w:eastAsia="Times New Roman" w:hAnsi="GHEA Grapalat"/>
          <w:color w:val="000000"/>
          <w:sz w:val="24"/>
          <w:szCs w:val="24"/>
          <w:lang w:val="hy-AM"/>
        </w:rPr>
        <w:t>3</w:t>
      </w:r>
      <w:r w:rsidRPr="00F11080">
        <w:rPr>
          <w:rFonts w:ascii="GHEA Grapalat" w:eastAsia="Times New Roman" w:hAnsi="GHEA Grapalat"/>
          <w:color w:val="000000"/>
          <w:sz w:val="24"/>
          <w:szCs w:val="24"/>
          <w:lang w:val="hy-AM"/>
        </w:rPr>
        <w:t>)230</w:t>
      </w:r>
      <w:r w:rsidR="00F11080" w:rsidRPr="00F11080">
        <w:rPr>
          <w:rFonts w:ascii="GHEA Grapalat" w:eastAsia="Times New Roman" w:hAnsi="GHEA Grapalat"/>
          <w:color w:val="000000"/>
          <w:sz w:val="24"/>
          <w:szCs w:val="24"/>
          <w:lang w:val="hy-AM"/>
        </w:rPr>
        <w:t>07</w:t>
      </w:r>
      <w:r w:rsidR="00D02E16" w:rsidRPr="00F11080">
        <w:rPr>
          <w:rFonts w:ascii="GHEA Grapalat" w:eastAsia="Times New Roman" w:hAnsi="GHEA Grapalat"/>
          <w:color w:val="000000"/>
          <w:sz w:val="24"/>
          <w:szCs w:val="24"/>
          <w:lang w:val="hy-AM"/>
        </w:rPr>
        <w:t>5</w:t>
      </w:r>
      <w:r w:rsidRPr="00F11080">
        <w:rPr>
          <w:rFonts w:ascii="GHEA Grapalat" w:eastAsia="Times New Roman" w:hAnsi="GHEA Grapalat"/>
          <w:color w:val="000000"/>
          <w:sz w:val="24"/>
          <w:szCs w:val="24"/>
          <w:lang w:val="hy-AM"/>
        </w:rPr>
        <w:t xml:space="preserve"> </w:t>
      </w:r>
      <w:r w:rsidRPr="00F11080">
        <w:rPr>
          <w:rFonts w:ascii="GHEA Grapalat" w:eastAsia="Times New Roman" w:hAnsi="GHEA Grapalat" w:cs="Sylfaen"/>
          <w:color w:val="000000"/>
          <w:sz w:val="24"/>
          <w:szCs w:val="24"/>
          <w:lang w:val="hy-AM"/>
        </w:rPr>
        <w:t>արձանագրությունը և այլ նյութեր</w:t>
      </w:r>
      <w:r w:rsidRPr="00F11080">
        <w:rPr>
          <w:rFonts w:ascii="GHEA Grapalat" w:eastAsia="Times New Roman" w:hAnsi="GHEA Grapalat"/>
          <w:sz w:val="24"/>
          <w:szCs w:val="24"/>
          <w:shd w:val="clear" w:color="auto" w:fill="FFFFFF"/>
          <w:lang w:val="hy-AM"/>
        </w:rPr>
        <w:t>) վարչական վարույթի նյութերում առկա են, հիմնավորվել է նշված իրավախախտման փաստի առկայությունը:</w:t>
      </w:r>
    </w:p>
    <w:p w14:paraId="4083E98F" w14:textId="1EDA26F8" w:rsidR="001E3593" w:rsidRPr="00F11080" w:rsidRDefault="001E3593" w:rsidP="001E3593">
      <w:pPr>
        <w:shd w:val="clear" w:color="auto" w:fill="FFFFFF"/>
        <w:spacing w:after="0" w:line="360" w:lineRule="auto"/>
        <w:ind w:firstLine="720"/>
        <w:jc w:val="both"/>
        <w:rPr>
          <w:rFonts w:ascii="GHEA Grapalat" w:eastAsia="Times New Roman" w:hAnsi="GHEA Grapalat"/>
          <w:sz w:val="24"/>
          <w:szCs w:val="24"/>
          <w:shd w:val="clear" w:color="auto" w:fill="FFFFFF"/>
          <w:lang w:val="hy-AM"/>
        </w:rPr>
      </w:pPr>
      <w:r w:rsidRPr="00F11080">
        <w:rPr>
          <w:rFonts w:ascii="GHEA Grapalat" w:eastAsia="Times New Roman" w:hAnsi="GHEA Grapalat"/>
          <w:sz w:val="24"/>
          <w:szCs w:val="24"/>
          <w:shd w:val="clear" w:color="auto" w:fill="FFFFFF"/>
          <w:lang w:val="hy-AM"/>
        </w:rPr>
        <w:t xml:space="preserve">Այսպիսով, վարչական վարույթի ընթացքում հետազոտված ապացույցներով հիմնավորվել </w:t>
      </w:r>
      <w:r w:rsidR="00F11080" w:rsidRPr="00F11080">
        <w:rPr>
          <w:rFonts w:ascii="GHEA Grapalat" w:eastAsia="Times New Roman" w:hAnsi="GHEA Grapalat" w:cs="Sylfaen"/>
          <w:bCs/>
          <w:iCs/>
          <w:color w:val="000000"/>
          <w:sz w:val="24"/>
          <w:szCs w:val="24"/>
          <w:lang w:val="hy-AM"/>
        </w:rPr>
        <w:t>Հենրիկ Վլադիկի Զաքարյանի</w:t>
      </w:r>
      <w:r w:rsidR="00F11080" w:rsidRPr="00F11080">
        <w:rPr>
          <w:rFonts w:ascii="GHEA Grapalat" w:eastAsia="Times New Roman" w:hAnsi="GHEA Grapalat" w:cs="Sylfaen"/>
          <w:b/>
          <w:bCs/>
          <w:i/>
          <w:iCs/>
          <w:color w:val="000000"/>
          <w:sz w:val="24"/>
          <w:szCs w:val="24"/>
          <w:lang w:val="hy-AM"/>
        </w:rPr>
        <w:t xml:space="preserve"> </w:t>
      </w:r>
      <w:r w:rsidRPr="00F11080">
        <w:rPr>
          <w:rFonts w:ascii="GHEA Grapalat" w:eastAsia="Times New Roman" w:hAnsi="GHEA Grapalat"/>
          <w:color w:val="000000"/>
          <w:sz w:val="24"/>
          <w:szCs w:val="24"/>
          <w:shd w:val="clear" w:color="auto" w:fill="FFFFFF"/>
          <w:lang w:val="hy-AM"/>
        </w:rPr>
        <w:t xml:space="preserve">կողմից կատարված իրավախախտման փաստը: </w:t>
      </w:r>
    </w:p>
    <w:p w14:paraId="1FA3DBC8" w14:textId="77777777" w:rsidR="001E3593" w:rsidRPr="00F11080" w:rsidRDefault="001E3593" w:rsidP="001E3593">
      <w:pPr>
        <w:shd w:val="clear" w:color="auto" w:fill="FFFFFF"/>
        <w:spacing w:after="0" w:line="360" w:lineRule="auto"/>
        <w:ind w:firstLine="720"/>
        <w:jc w:val="both"/>
        <w:rPr>
          <w:rFonts w:ascii="GHEA Grapalat" w:eastAsia="Times New Roman" w:hAnsi="GHEA Grapalat"/>
          <w:sz w:val="24"/>
          <w:szCs w:val="24"/>
          <w:shd w:val="clear" w:color="auto" w:fill="FFFFFF"/>
          <w:lang w:val="hy-AM"/>
        </w:rPr>
      </w:pPr>
      <w:r w:rsidRPr="00F11080">
        <w:rPr>
          <w:rFonts w:ascii="GHEA Grapalat" w:eastAsia="Times New Roman" w:hAnsi="GHEA Grapalat" w:cs="Sylfaen"/>
          <w:color w:val="000000"/>
          <w:sz w:val="24"/>
          <w:szCs w:val="24"/>
          <w:lang w:val="hy-AM"/>
        </w:rPr>
        <w:t xml:space="preserve">Վերոգրյալի հիման վրա և ղեկավարվելով Վարչական իրավախախտումների վերաբերյալ Հայաստանի Հանրապետության օրենսգրքի </w:t>
      </w:r>
      <w:r w:rsidRPr="00F11080">
        <w:rPr>
          <w:rFonts w:ascii="GHEA Grapalat" w:eastAsia="Times New Roman" w:hAnsi="GHEA Grapalat"/>
          <w:sz w:val="24"/>
          <w:szCs w:val="24"/>
          <w:shd w:val="clear" w:color="auto" w:fill="FFFFFF"/>
          <w:lang w:val="hy-AM"/>
        </w:rPr>
        <w:t>137</w:t>
      </w:r>
      <w:r w:rsidRPr="00F11080">
        <w:rPr>
          <w:rFonts w:ascii="Cambria Math" w:eastAsia="Times New Roman" w:hAnsi="Cambria Math" w:cs="Cambria Math"/>
          <w:sz w:val="24"/>
          <w:szCs w:val="24"/>
          <w:shd w:val="clear" w:color="auto" w:fill="FFFFFF"/>
          <w:lang w:val="hy-AM"/>
        </w:rPr>
        <w:t>․</w:t>
      </w:r>
      <w:r w:rsidRPr="00F11080">
        <w:rPr>
          <w:rFonts w:ascii="GHEA Grapalat" w:eastAsia="Times New Roman" w:hAnsi="GHEA Grapalat"/>
          <w:sz w:val="24"/>
          <w:szCs w:val="24"/>
          <w:shd w:val="clear" w:color="auto" w:fill="FFFFFF"/>
          <w:lang w:val="hy-AM"/>
        </w:rPr>
        <w:t>2</w:t>
      </w:r>
      <w:r w:rsidRPr="00F11080">
        <w:rPr>
          <w:rFonts w:ascii="GHEA Grapalat" w:eastAsia="Times New Roman" w:hAnsi="GHEA Grapalat"/>
          <w:sz w:val="24"/>
          <w:szCs w:val="24"/>
          <w:shd w:val="clear" w:color="auto" w:fill="FFFFFF"/>
          <w:lang w:val="sma-SE"/>
        </w:rPr>
        <w:t>-</w:t>
      </w:r>
      <w:r w:rsidRPr="00F11080">
        <w:rPr>
          <w:rFonts w:ascii="GHEA Grapalat" w:eastAsia="Times New Roman" w:hAnsi="GHEA Grapalat"/>
          <w:sz w:val="24"/>
          <w:szCs w:val="24"/>
          <w:shd w:val="clear" w:color="auto" w:fill="FFFFFF"/>
          <w:lang w:val="hy-AM"/>
        </w:rPr>
        <w:t>րդ</w:t>
      </w:r>
      <w:r w:rsidRPr="00F11080">
        <w:rPr>
          <w:rFonts w:ascii="GHEA Grapalat" w:eastAsia="Times New Roman" w:hAnsi="GHEA Grapalat"/>
          <w:sz w:val="24"/>
          <w:szCs w:val="24"/>
          <w:shd w:val="clear" w:color="auto" w:fill="FFFFFF"/>
          <w:lang w:val="sma-SE"/>
        </w:rPr>
        <w:t xml:space="preserve"> </w:t>
      </w:r>
      <w:r w:rsidRPr="00F11080">
        <w:rPr>
          <w:rFonts w:ascii="GHEA Grapalat" w:eastAsia="Times New Roman" w:hAnsi="GHEA Grapalat"/>
          <w:sz w:val="24"/>
          <w:szCs w:val="24"/>
          <w:shd w:val="clear" w:color="auto" w:fill="FFFFFF"/>
          <w:lang w:val="hy-AM"/>
        </w:rPr>
        <w:t>հոդվածի</w:t>
      </w:r>
      <w:r w:rsidRPr="00F11080">
        <w:rPr>
          <w:rFonts w:ascii="GHEA Grapalat" w:eastAsia="Times New Roman" w:hAnsi="GHEA Grapalat"/>
          <w:sz w:val="24"/>
          <w:szCs w:val="24"/>
          <w:shd w:val="clear" w:color="auto" w:fill="FFFFFF"/>
          <w:lang w:val="sma-SE"/>
        </w:rPr>
        <w:t xml:space="preserve"> </w:t>
      </w:r>
      <w:r w:rsidRPr="00F11080">
        <w:rPr>
          <w:rFonts w:ascii="GHEA Grapalat" w:eastAsia="Times New Roman" w:hAnsi="GHEA Grapalat"/>
          <w:sz w:val="24"/>
          <w:szCs w:val="24"/>
          <w:shd w:val="clear" w:color="auto" w:fill="FFFFFF"/>
          <w:lang w:val="hy-AM"/>
        </w:rPr>
        <w:t>9-րդ մասով, 244</w:t>
      </w:r>
      <w:r w:rsidRPr="00F11080">
        <w:rPr>
          <w:rFonts w:ascii="GHEA Grapalat" w:eastAsia="Times New Roman" w:hAnsi="GHEA Grapalat"/>
          <w:sz w:val="24"/>
          <w:szCs w:val="24"/>
          <w:shd w:val="clear" w:color="auto" w:fill="FFFFFF"/>
          <w:vertAlign w:val="superscript"/>
          <w:lang w:val="hy-AM"/>
        </w:rPr>
        <w:t>13</w:t>
      </w:r>
      <w:r w:rsidRPr="00F11080">
        <w:rPr>
          <w:rFonts w:ascii="GHEA Grapalat" w:eastAsia="Times New Roman" w:hAnsi="GHEA Grapalat"/>
          <w:sz w:val="24"/>
          <w:szCs w:val="24"/>
          <w:shd w:val="clear" w:color="auto" w:fill="FFFFFF"/>
          <w:lang w:val="hy-AM"/>
        </w:rPr>
        <w:t>-րդ հոդվածով, 281-րդ հոդվածով, 282-րդ հոդվածի 1-ին կետով ՝</w:t>
      </w:r>
    </w:p>
    <w:p w14:paraId="6C335069" w14:textId="77777777" w:rsidR="001E3593" w:rsidRPr="00F11080" w:rsidRDefault="001E3593" w:rsidP="001E3593">
      <w:pPr>
        <w:shd w:val="clear" w:color="auto" w:fill="FFFFFF"/>
        <w:spacing w:after="0" w:line="360" w:lineRule="auto"/>
        <w:ind w:left="3600" w:firstLine="720"/>
        <w:jc w:val="both"/>
        <w:rPr>
          <w:rFonts w:ascii="GHEA Grapalat" w:eastAsia="Times New Roman" w:hAnsi="GHEA Grapalat"/>
          <w:b/>
          <w:color w:val="000000"/>
          <w:sz w:val="24"/>
          <w:szCs w:val="24"/>
          <w:lang w:val="hy-AM"/>
        </w:rPr>
      </w:pPr>
      <w:r w:rsidRPr="00F11080">
        <w:rPr>
          <w:rFonts w:ascii="GHEA Grapalat" w:eastAsia="Times New Roman" w:hAnsi="GHEA Grapalat"/>
          <w:b/>
          <w:color w:val="000000"/>
          <w:sz w:val="24"/>
          <w:szCs w:val="24"/>
          <w:lang w:val="hy-AM"/>
        </w:rPr>
        <w:lastRenderedPageBreak/>
        <w:t>ՈՐՈՇԵՑԻ</w:t>
      </w:r>
    </w:p>
    <w:p w14:paraId="07A0B44C" w14:textId="26D51F2F" w:rsidR="001E3593" w:rsidRPr="00F11080" w:rsidRDefault="00F11080" w:rsidP="001E3593">
      <w:pPr>
        <w:spacing w:after="0" w:line="360" w:lineRule="auto"/>
        <w:ind w:firstLine="720"/>
        <w:jc w:val="both"/>
        <w:rPr>
          <w:rFonts w:ascii="GHEA Grapalat" w:eastAsia="Times New Roman" w:hAnsi="GHEA Grapalat" w:cs="Arial"/>
          <w:color w:val="000000"/>
          <w:sz w:val="24"/>
          <w:szCs w:val="24"/>
          <w:lang w:val="hy-AM"/>
        </w:rPr>
      </w:pPr>
      <w:r w:rsidRPr="00F11080">
        <w:rPr>
          <w:rFonts w:ascii="GHEA Grapalat" w:eastAsia="Times New Roman" w:hAnsi="GHEA Grapalat" w:cs="Sylfaen"/>
          <w:bCs/>
          <w:iCs/>
          <w:color w:val="000000"/>
          <w:sz w:val="24"/>
          <w:szCs w:val="24"/>
          <w:lang w:val="hy-AM"/>
        </w:rPr>
        <w:t>Հենրիկ Վլադիկի Զաքարյանին</w:t>
      </w:r>
      <w:r w:rsidRPr="00F11080">
        <w:rPr>
          <w:rFonts w:ascii="GHEA Grapalat" w:eastAsia="Times New Roman" w:hAnsi="GHEA Grapalat" w:cs="Sylfaen"/>
          <w:b/>
          <w:bCs/>
          <w:i/>
          <w:iCs/>
          <w:color w:val="000000"/>
          <w:sz w:val="24"/>
          <w:szCs w:val="24"/>
          <w:lang w:val="hy-AM"/>
        </w:rPr>
        <w:t xml:space="preserve"> </w:t>
      </w:r>
      <w:r w:rsidR="001E3593" w:rsidRPr="00F11080">
        <w:rPr>
          <w:rFonts w:ascii="GHEA Grapalat" w:eastAsia="Times New Roman" w:hAnsi="GHEA Grapalat" w:cs="Arial"/>
          <w:color w:val="000000"/>
          <w:sz w:val="24"/>
          <w:szCs w:val="24"/>
          <w:lang w:val="hy-AM"/>
        </w:rPr>
        <w:t>ենթարկել վարչական պատասխանատվության՝ նրա նկատմամբ նշանակելով վարչական տույժ՝ տուգանք՝ 20</w:t>
      </w:r>
      <w:r w:rsidR="001E3593" w:rsidRPr="00F11080">
        <w:rPr>
          <w:rFonts w:ascii="Cambria Math" w:eastAsia="MS Mincho" w:hAnsi="Cambria Math" w:cs="Cambria Math"/>
          <w:color w:val="000000"/>
          <w:sz w:val="24"/>
          <w:szCs w:val="24"/>
          <w:lang w:val="hy-AM"/>
        </w:rPr>
        <w:t>․</w:t>
      </w:r>
      <w:r w:rsidR="001E3593" w:rsidRPr="00F11080">
        <w:rPr>
          <w:rFonts w:ascii="GHEA Grapalat" w:eastAsia="Times New Roman" w:hAnsi="GHEA Grapalat" w:cs="Arial"/>
          <w:color w:val="000000"/>
          <w:sz w:val="24"/>
          <w:szCs w:val="24"/>
          <w:lang w:val="hy-AM"/>
        </w:rPr>
        <w:t>000 (քսան հազար) ՀՀ դրամ գումարի չափով:</w:t>
      </w:r>
    </w:p>
    <w:p w14:paraId="3B318DAB" w14:textId="77777777" w:rsidR="001E3593" w:rsidRPr="00F11080" w:rsidRDefault="001E3593" w:rsidP="001E3593">
      <w:pPr>
        <w:shd w:val="clear" w:color="auto" w:fill="FFFFFF"/>
        <w:spacing w:after="0" w:line="240" w:lineRule="auto"/>
        <w:jc w:val="both"/>
        <w:rPr>
          <w:rFonts w:ascii="GHEA Grapalat" w:eastAsia="Times New Roman" w:hAnsi="GHEA Grapalat" w:cs="Arial"/>
          <w:color w:val="000000"/>
          <w:sz w:val="24"/>
          <w:szCs w:val="24"/>
          <w:lang w:val="hy-AM"/>
        </w:rPr>
      </w:pPr>
      <w:r w:rsidRPr="00F11080">
        <w:rPr>
          <w:rFonts w:ascii="GHEA Grapalat" w:eastAsia="Times New Roman" w:hAnsi="GHEA Grapalat" w:cs="Arial"/>
          <w:b/>
          <w:bCs/>
          <w:color w:val="000000"/>
          <w:sz w:val="18"/>
          <w:szCs w:val="18"/>
          <w:lang w:val="hy-AM"/>
        </w:rPr>
        <w:t>Ծանոթություն</w:t>
      </w:r>
      <w:r w:rsidRPr="00F11080">
        <w:rPr>
          <w:rFonts w:ascii="Cambria Math" w:eastAsia="Times New Roman" w:hAnsi="Cambria Math" w:cs="Cambria Math"/>
          <w:b/>
          <w:bCs/>
          <w:color w:val="000000"/>
          <w:sz w:val="18"/>
          <w:szCs w:val="18"/>
          <w:lang w:val="hy-AM"/>
        </w:rPr>
        <w:t>․</w:t>
      </w:r>
    </w:p>
    <w:p w14:paraId="7714AC97" w14:textId="77777777" w:rsidR="001E3593" w:rsidRPr="00F11080" w:rsidRDefault="001E3593" w:rsidP="001E3593">
      <w:pPr>
        <w:shd w:val="clear" w:color="auto" w:fill="FFFFFF"/>
        <w:spacing w:after="0" w:line="240" w:lineRule="auto"/>
        <w:jc w:val="both"/>
        <w:rPr>
          <w:rFonts w:ascii="GHEA Grapalat" w:eastAsia="Times New Roman" w:hAnsi="GHEA Grapalat" w:cs="Arial"/>
          <w:color w:val="000000"/>
          <w:sz w:val="24"/>
          <w:szCs w:val="24"/>
          <w:lang w:val="hy-AM"/>
        </w:rPr>
      </w:pPr>
      <w:r w:rsidRPr="00F11080">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F11080">
        <w:rPr>
          <w:rFonts w:ascii="Calibri" w:eastAsia="Times New Roman" w:hAnsi="Calibri" w:cs="Calibri"/>
          <w:color w:val="000000"/>
          <w:sz w:val="18"/>
          <w:szCs w:val="18"/>
          <w:lang w:val="hy-AM"/>
        </w:rPr>
        <w:t> </w:t>
      </w:r>
      <w:r w:rsidRPr="00F11080">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6F2E0407" w14:textId="77777777" w:rsidR="001E3593" w:rsidRPr="00F11080" w:rsidRDefault="001E3593" w:rsidP="001E3593">
      <w:pPr>
        <w:shd w:val="clear" w:color="auto" w:fill="FFFFFF"/>
        <w:spacing w:after="0" w:line="240" w:lineRule="auto"/>
        <w:jc w:val="both"/>
        <w:rPr>
          <w:rFonts w:ascii="GHEA Grapalat" w:eastAsia="Times New Roman" w:hAnsi="GHEA Grapalat" w:cs="Arial"/>
          <w:color w:val="000000"/>
          <w:sz w:val="24"/>
          <w:szCs w:val="24"/>
          <w:lang w:val="hy-AM"/>
        </w:rPr>
      </w:pPr>
      <w:r w:rsidRPr="00F11080">
        <w:rPr>
          <w:rFonts w:ascii="GHEA Grapalat" w:eastAsia="Times New Roman" w:hAnsi="GHEA Grapalat" w:cs="Arial"/>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535D8564" w14:textId="77777777" w:rsidR="001E3593" w:rsidRPr="00F11080" w:rsidRDefault="001E3593" w:rsidP="001E3593">
      <w:pPr>
        <w:shd w:val="clear" w:color="auto" w:fill="FFFFFF"/>
        <w:spacing w:after="0" w:line="240" w:lineRule="auto"/>
        <w:jc w:val="both"/>
        <w:rPr>
          <w:rFonts w:ascii="GHEA Grapalat" w:eastAsia="Times New Roman" w:hAnsi="GHEA Grapalat" w:cs="Arial"/>
          <w:color w:val="000000"/>
          <w:sz w:val="24"/>
          <w:szCs w:val="24"/>
          <w:lang w:val="hy-AM"/>
        </w:rPr>
      </w:pPr>
      <w:r w:rsidRPr="00F11080">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F11080">
        <w:rPr>
          <w:rFonts w:ascii="Calibri" w:eastAsia="Times New Roman" w:hAnsi="Calibri" w:cs="Calibri"/>
          <w:color w:val="000000"/>
          <w:sz w:val="18"/>
          <w:szCs w:val="18"/>
          <w:lang w:val="hy-AM"/>
        </w:rPr>
        <w:t> </w:t>
      </w:r>
      <w:r w:rsidRPr="00F11080">
        <w:rPr>
          <w:rFonts w:ascii="GHEA Grapalat" w:eastAsia="Times New Roman" w:hAnsi="GHEA Grapalat" w:cs="Arial"/>
          <w:color w:val="000000"/>
          <w:sz w:val="18"/>
          <w:szCs w:val="18"/>
          <w:lang w:val="hy-AM"/>
        </w:rPr>
        <w:t>900005001517</w:t>
      </w:r>
      <w:r w:rsidRPr="00F11080">
        <w:rPr>
          <w:rFonts w:ascii="Calibri" w:eastAsia="Times New Roman" w:hAnsi="Calibri" w:cs="Calibri"/>
          <w:color w:val="000000"/>
          <w:sz w:val="18"/>
          <w:szCs w:val="18"/>
          <w:lang w:val="hy-AM"/>
        </w:rPr>
        <w:t> </w:t>
      </w:r>
      <w:r w:rsidRPr="00F11080">
        <w:rPr>
          <w:rFonts w:ascii="GHEA Grapalat" w:eastAsia="Times New Roman" w:hAnsi="GHEA Grapalat" w:cs="Arial"/>
          <w:color w:val="000000"/>
          <w:sz w:val="18"/>
          <w:szCs w:val="18"/>
          <w:lang w:val="hy-AM"/>
        </w:rPr>
        <w:t>հաշվեհամարին:</w:t>
      </w:r>
    </w:p>
    <w:p w14:paraId="45D3291E" w14:textId="77777777" w:rsidR="001E3593" w:rsidRPr="00F11080" w:rsidRDefault="001E3593" w:rsidP="001E3593">
      <w:pPr>
        <w:shd w:val="clear" w:color="auto" w:fill="FFFFFF"/>
        <w:spacing w:after="0" w:line="240" w:lineRule="auto"/>
        <w:jc w:val="both"/>
        <w:rPr>
          <w:rFonts w:ascii="GHEA Grapalat" w:eastAsia="Times New Roman" w:hAnsi="GHEA Grapalat" w:cs="Arial"/>
          <w:color w:val="000000"/>
          <w:sz w:val="24"/>
          <w:szCs w:val="24"/>
          <w:lang w:val="hy-AM"/>
        </w:rPr>
      </w:pPr>
      <w:r w:rsidRPr="00F11080">
        <w:rPr>
          <w:rFonts w:ascii="GHEA Grapalat" w:eastAsia="Times New Roman" w:hAnsi="GHEA Grapalat" w:cs="Arial"/>
          <w:color w:val="000000"/>
          <w:sz w:val="18"/>
          <w:szCs w:val="18"/>
          <w:lang w:val="hy-AM"/>
        </w:rPr>
        <w:t>Տուգանքի գումարը վճարելիս անհրաժեշտ է</w:t>
      </w:r>
      <w:r w:rsidRPr="00F11080">
        <w:rPr>
          <w:rFonts w:ascii="Calibri" w:eastAsia="Times New Roman" w:hAnsi="Calibri" w:cs="Calibri"/>
          <w:color w:val="000000"/>
          <w:sz w:val="18"/>
          <w:szCs w:val="18"/>
          <w:lang w:val="hy-AM"/>
        </w:rPr>
        <w:t> </w:t>
      </w:r>
      <w:r w:rsidRPr="00F11080">
        <w:rPr>
          <w:rFonts w:ascii="GHEA Grapalat" w:eastAsia="Times New Roman" w:hAnsi="GHEA Grapalat" w:cs="Arial"/>
          <w:color w:val="000000"/>
          <w:sz w:val="18"/>
          <w:szCs w:val="18"/>
          <w:lang w:val="hy-AM"/>
        </w:rPr>
        <w:t>նպատակը դաշտում նշել որոշման համարը։</w:t>
      </w:r>
    </w:p>
    <w:tbl>
      <w:tblPr>
        <w:tblStyle w:val="TableGrid4"/>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3725"/>
      </w:tblGrid>
      <w:tr w:rsidR="001E3593" w:rsidRPr="00F11080" w14:paraId="4C17BCB6" w14:textId="77777777" w:rsidTr="00A008B0">
        <w:tc>
          <w:tcPr>
            <w:tcW w:w="4394" w:type="dxa"/>
            <w:vAlign w:val="center"/>
            <w:hideMark/>
          </w:tcPr>
          <w:p w14:paraId="50DD2AEE" w14:textId="638BC99E" w:rsidR="001E3593" w:rsidRPr="00F11080" w:rsidRDefault="00345024" w:rsidP="00A008B0">
            <w:pPr>
              <w:tabs>
                <w:tab w:val="left" w:pos="851"/>
              </w:tabs>
              <w:spacing w:after="0"/>
              <w:contextualSpacing/>
              <w:jc w:val="both"/>
              <w:rPr>
                <w:rFonts w:ascii="GHEA Grapalat" w:hAnsi="GHEA Grapalat"/>
                <w:lang w:val="hy-AM"/>
              </w:rPr>
            </w:pPr>
            <w:r>
              <w:rPr>
                <w:rFonts w:ascii="GHEA Grapalat" w:eastAsiaTheme="minorHAnsi" w:hAnsi="GHEA Grapalat" w:cs="Calibri"/>
                <w:lang w:val="hy-AM"/>
              </w:rPr>
              <w:pict w14:anchorId="7AE94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FD59FC40-EC6C-4A9D-8A3F-D06DD44E6E96}" provid="{00000000-0000-0000-0000-000000000000}" showsigndate="f" issignatureline="t"/>
                </v:shape>
              </w:pict>
            </w:r>
          </w:p>
        </w:tc>
        <w:tc>
          <w:tcPr>
            <w:tcW w:w="3964" w:type="dxa"/>
            <w:vAlign w:val="center"/>
            <w:hideMark/>
          </w:tcPr>
          <w:p w14:paraId="4FC4CDCB" w14:textId="77777777" w:rsidR="001E3593" w:rsidRPr="00F11080" w:rsidRDefault="001E3593" w:rsidP="00A008B0">
            <w:pPr>
              <w:tabs>
                <w:tab w:val="left" w:pos="851"/>
              </w:tabs>
              <w:spacing w:after="0"/>
              <w:contextualSpacing/>
              <w:jc w:val="center"/>
              <w:rPr>
                <w:rFonts w:ascii="GHEA Grapalat" w:hAnsi="GHEA Grapalat"/>
                <w:b/>
                <w:lang w:val="hy-AM"/>
              </w:rPr>
            </w:pPr>
            <w:r w:rsidRPr="00F11080">
              <w:rPr>
                <w:rFonts w:ascii="GHEA Grapalat" w:hAnsi="GHEA Grapalat"/>
                <w:b/>
                <w:lang w:val="hy-AM"/>
              </w:rPr>
              <w:t>ԳԱՐԵԳԻՆ ԽԱՉԱՏՐՅԱՆ</w:t>
            </w:r>
          </w:p>
        </w:tc>
      </w:tr>
    </w:tbl>
    <w:p w14:paraId="45AF7566" w14:textId="77777777" w:rsidR="001E3593" w:rsidRPr="00F11080" w:rsidRDefault="001E3593" w:rsidP="001E3593">
      <w:pPr>
        <w:spacing w:after="0"/>
        <w:rPr>
          <w:rFonts w:ascii="GHEA Grapalat" w:hAnsi="GHEA Grapalat"/>
        </w:rPr>
      </w:pPr>
    </w:p>
    <w:p w14:paraId="47F3E657" w14:textId="17A95882" w:rsidR="00537ACF" w:rsidRPr="00F11080" w:rsidRDefault="00537ACF" w:rsidP="001E3593">
      <w:pPr>
        <w:rPr>
          <w:rFonts w:ascii="GHEA Grapalat" w:hAnsi="GHEA Grapalat"/>
        </w:rPr>
      </w:pPr>
    </w:p>
    <w:sectPr w:rsidR="00537ACF" w:rsidRPr="00F11080" w:rsidSect="0077491D">
      <w:footerReference w:type="default" r:id="rId9"/>
      <w:headerReference w:type="first" r:id="rId10"/>
      <w:pgSz w:w="11906" w:h="16838" w:code="9"/>
      <w:pgMar w:top="567" w:right="566"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28CA" w14:textId="77777777" w:rsidR="00980776" w:rsidRDefault="00980776" w:rsidP="004568EC">
      <w:pPr>
        <w:spacing w:after="0" w:line="240" w:lineRule="auto"/>
      </w:pPr>
      <w:r>
        <w:separator/>
      </w:r>
    </w:p>
  </w:endnote>
  <w:endnote w:type="continuationSeparator" w:id="0">
    <w:p w14:paraId="701D34F5" w14:textId="77777777" w:rsidR="00980776" w:rsidRDefault="00980776"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2024659654"/>
      <w:docPartObj>
        <w:docPartGallery w:val="Page Numbers (Bottom of Page)"/>
        <w:docPartUnique/>
      </w:docPartObj>
    </w:sdtPr>
    <w:sdtEndPr>
      <w:rPr>
        <w:noProof/>
      </w:rPr>
    </w:sdtEndPr>
    <w:sdtContent>
      <w:p w14:paraId="1395CCB2" w14:textId="24A1EBE9"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4429F3">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9927" w14:textId="77777777" w:rsidR="00980776" w:rsidRDefault="00980776" w:rsidP="004568EC">
      <w:pPr>
        <w:spacing w:after="0" w:line="240" w:lineRule="auto"/>
      </w:pPr>
      <w:r>
        <w:separator/>
      </w:r>
    </w:p>
  </w:footnote>
  <w:footnote w:type="continuationSeparator" w:id="0">
    <w:p w14:paraId="44B80AB2" w14:textId="77777777" w:rsidR="00980776" w:rsidRDefault="00980776"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743"/>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819922028" name="Picture 81992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129409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6CD"/>
    <w:rsid w:val="00004B6C"/>
    <w:rsid w:val="00012270"/>
    <w:rsid w:val="00016F3E"/>
    <w:rsid w:val="00017E54"/>
    <w:rsid w:val="000377BF"/>
    <w:rsid w:val="00053A44"/>
    <w:rsid w:val="00062C66"/>
    <w:rsid w:val="00064BBA"/>
    <w:rsid w:val="000832B3"/>
    <w:rsid w:val="00091DEF"/>
    <w:rsid w:val="000B1390"/>
    <w:rsid w:val="000B7A7F"/>
    <w:rsid w:val="000C33CD"/>
    <w:rsid w:val="000D2CA9"/>
    <w:rsid w:val="000D6674"/>
    <w:rsid w:val="000E2EF5"/>
    <w:rsid w:val="000E3C31"/>
    <w:rsid w:val="000E411B"/>
    <w:rsid w:val="000E49EA"/>
    <w:rsid w:val="000F0A63"/>
    <w:rsid w:val="000F3F7B"/>
    <w:rsid w:val="00101D53"/>
    <w:rsid w:val="00105ABC"/>
    <w:rsid w:val="00115753"/>
    <w:rsid w:val="00117742"/>
    <w:rsid w:val="0012767B"/>
    <w:rsid w:val="00133CDE"/>
    <w:rsid w:val="00137CF6"/>
    <w:rsid w:val="00146447"/>
    <w:rsid w:val="00146E2A"/>
    <w:rsid w:val="00147470"/>
    <w:rsid w:val="00157AE1"/>
    <w:rsid w:val="0016080F"/>
    <w:rsid w:val="00163D33"/>
    <w:rsid w:val="0017413A"/>
    <w:rsid w:val="00175913"/>
    <w:rsid w:val="001A5550"/>
    <w:rsid w:val="001A6C85"/>
    <w:rsid w:val="001C010A"/>
    <w:rsid w:val="001C08DB"/>
    <w:rsid w:val="001C5AB9"/>
    <w:rsid w:val="001D1D0B"/>
    <w:rsid w:val="001D4016"/>
    <w:rsid w:val="001D6568"/>
    <w:rsid w:val="001E2F0F"/>
    <w:rsid w:val="001E33E4"/>
    <w:rsid w:val="001E3593"/>
    <w:rsid w:val="001F0618"/>
    <w:rsid w:val="001F36BB"/>
    <w:rsid w:val="001F57FE"/>
    <w:rsid w:val="00204381"/>
    <w:rsid w:val="00206DD0"/>
    <w:rsid w:val="00207DC4"/>
    <w:rsid w:val="0021530A"/>
    <w:rsid w:val="00222A69"/>
    <w:rsid w:val="002240B4"/>
    <w:rsid w:val="00227CD4"/>
    <w:rsid w:val="002326D2"/>
    <w:rsid w:val="00241C28"/>
    <w:rsid w:val="00242207"/>
    <w:rsid w:val="002448F6"/>
    <w:rsid w:val="00244F74"/>
    <w:rsid w:val="00245542"/>
    <w:rsid w:val="00255C6F"/>
    <w:rsid w:val="00286337"/>
    <w:rsid w:val="002919B3"/>
    <w:rsid w:val="002A095E"/>
    <w:rsid w:val="002A3E30"/>
    <w:rsid w:val="002A50AC"/>
    <w:rsid w:val="002A5A58"/>
    <w:rsid w:val="002C731F"/>
    <w:rsid w:val="002D0178"/>
    <w:rsid w:val="002E75F6"/>
    <w:rsid w:val="002F65BD"/>
    <w:rsid w:val="00305727"/>
    <w:rsid w:val="00306AD4"/>
    <w:rsid w:val="0030782E"/>
    <w:rsid w:val="00316E60"/>
    <w:rsid w:val="00320ACE"/>
    <w:rsid w:val="00332D3F"/>
    <w:rsid w:val="00333CF1"/>
    <w:rsid w:val="00345024"/>
    <w:rsid w:val="00345137"/>
    <w:rsid w:val="00355741"/>
    <w:rsid w:val="00357DB5"/>
    <w:rsid w:val="0036077E"/>
    <w:rsid w:val="00364BAD"/>
    <w:rsid w:val="00364E23"/>
    <w:rsid w:val="00364E6B"/>
    <w:rsid w:val="00365FA2"/>
    <w:rsid w:val="00371EFD"/>
    <w:rsid w:val="00373B9A"/>
    <w:rsid w:val="00373F9C"/>
    <w:rsid w:val="00380000"/>
    <w:rsid w:val="00384006"/>
    <w:rsid w:val="00385372"/>
    <w:rsid w:val="0038691F"/>
    <w:rsid w:val="003917C0"/>
    <w:rsid w:val="00394B90"/>
    <w:rsid w:val="00395A1C"/>
    <w:rsid w:val="00397920"/>
    <w:rsid w:val="003A6833"/>
    <w:rsid w:val="003B5274"/>
    <w:rsid w:val="003C3021"/>
    <w:rsid w:val="003D1A6A"/>
    <w:rsid w:val="003E2D89"/>
    <w:rsid w:val="003E6383"/>
    <w:rsid w:val="003F3B7C"/>
    <w:rsid w:val="003F5E77"/>
    <w:rsid w:val="00403E6C"/>
    <w:rsid w:val="00410073"/>
    <w:rsid w:val="0041178D"/>
    <w:rsid w:val="00417C16"/>
    <w:rsid w:val="00420A2E"/>
    <w:rsid w:val="004224FC"/>
    <w:rsid w:val="00423334"/>
    <w:rsid w:val="004241ED"/>
    <w:rsid w:val="00424F49"/>
    <w:rsid w:val="00436BD2"/>
    <w:rsid w:val="00437B29"/>
    <w:rsid w:val="004429F3"/>
    <w:rsid w:val="004514D0"/>
    <w:rsid w:val="004568EC"/>
    <w:rsid w:val="0047055F"/>
    <w:rsid w:val="00472255"/>
    <w:rsid w:val="00473911"/>
    <w:rsid w:val="00473FBB"/>
    <w:rsid w:val="00480249"/>
    <w:rsid w:val="00481711"/>
    <w:rsid w:val="00485C38"/>
    <w:rsid w:val="004878D1"/>
    <w:rsid w:val="0049220D"/>
    <w:rsid w:val="00497BF4"/>
    <w:rsid w:val="004A3D9C"/>
    <w:rsid w:val="004B7C30"/>
    <w:rsid w:val="004C4533"/>
    <w:rsid w:val="004C47C5"/>
    <w:rsid w:val="004D1692"/>
    <w:rsid w:val="004D44BB"/>
    <w:rsid w:val="004D4FA1"/>
    <w:rsid w:val="004E74E6"/>
    <w:rsid w:val="004F614E"/>
    <w:rsid w:val="004F77D4"/>
    <w:rsid w:val="00502647"/>
    <w:rsid w:val="005031B3"/>
    <w:rsid w:val="005047A5"/>
    <w:rsid w:val="00507B60"/>
    <w:rsid w:val="00516392"/>
    <w:rsid w:val="00532AF6"/>
    <w:rsid w:val="00535EE4"/>
    <w:rsid w:val="00537ACF"/>
    <w:rsid w:val="0056375B"/>
    <w:rsid w:val="00566B6C"/>
    <w:rsid w:val="00580D4A"/>
    <w:rsid w:val="00587C7E"/>
    <w:rsid w:val="00592C2D"/>
    <w:rsid w:val="005A302F"/>
    <w:rsid w:val="005A5ECC"/>
    <w:rsid w:val="005B3544"/>
    <w:rsid w:val="005C10FD"/>
    <w:rsid w:val="005D6A0E"/>
    <w:rsid w:val="005E161C"/>
    <w:rsid w:val="005E3948"/>
    <w:rsid w:val="005E5E6F"/>
    <w:rsid w:val="005F455D"/>
    <w:rsid w:val="005F5DD8"/>
    <w:rsid w:val="00605771"/>
    <w:rsid w:val="006103D2"/>
    <w:rsid w:val="00624EA7"/>
    <w:rsid w:val="0062659C"/>
    <w:rsid w:val="0063701E"/>
    <w:rsid w:val="00640747"/>
    <w:rsid w:val="00641EE2"/>
    <w:rsid w:val="006429E9"/>
    <w:rsid w:val="00644E59"/>
    <w:rsid w:val="00647C4E"/>
    <w:rsid w:val="00653750"/>
    <w:rsid w:val="00655205"/>
    <w:rsid w:val="00671974"/>
    <w:rsid w:val="006737C9"/>
    <w:rsid w:val="00673AF5"/>
    <w:rsid w:val="006905F1"/>
    <w:rsid w:val="0069083F"/>
    <w:rsid w:val="00691BB0"/>
    <w:rsid w:val="00691CC0"/>
    <w:rsid w:val="00692F5D"/>
    <w:rsid w:val="00694363"/>
    <w:rsid w:val="006951FF"/>
    <w:rsid w:val="00695C66"/>
    <w:rsid w:val="006A0AF0"/>
    <w:rsid w:val="006A4076"/>
    <w:rsid w:val="006A606E"/>
    <w:rsid w:val="006B382C"/>
    <w:rsid w:val="006B4045"/>
    <w:rsid w:val="006D291E"/>
    <w:rsid w:val="006E2FF6"/>
    <w:rsid w:val="006E43BE"/>
    <w:rsid w:val="006F2BF5"/>
    <w:rsid w:val="006F4D4A"/>
    <w:rsid w:val="006F52D1"/>
    <w:rsid w:val="006F613F"/>
    <w:rsid w:val="006F6E43"/>
    <w:rsid w:val="00727C1D"/>
    <w:rsid w:val="00727C2F"/>
    <w:rsid w:val="007306BF"/>
    <w:rsid w:val="0073174A"/>
    <w:rsid w:val="0073659C"/>
    <w:rsid w:val="00745490"/>
    <w:rsid w:val="00752A7C"/>
    <w:rsid w:val="007600DF"/>
    <w:rsid w:val="0076075A"/>
    <w:rsid w:val="00765F48"/>
    <w:rsid w:val="00772282"/>
    <w:rsid w:val="0077491D"/>
    <w:rsid w:val="007811D3"/>
    <w:rsid w:val="00790273"/>
    <w:rsid w:val="007921F9"/>
    <w:rsid w:val="007948F6"/>
    <w:rsid w:val="00795A13"/>
    <w:rsid w:val="00795B0F"/>
    <w:rsid w:val="007978F6"/>
    <w:rsid w:val="007A004C"/>
    <w:rsid w:val="007A0C40"/>
    <w:rsid w:val="007A1B16"/>
    <w:rsid w:val="007A2BFE"/>
    <w:rsid w:val="007A4410"/>
    <w:rsid w:val="007A52F4"/>
    <w:rsid w:val="007B10C5"/>
    <w:rsid w:val="007B1461"/>
    <w:rsid w:val="007B2988"/>
    <w:rsid w:val="007B3970"/>
    <w:rsid w:val="007B5299"/>
    <w:rsid w:val="007B6BDC"/>
    <w:rsid w:val="007C359C"/>
    <w:rsid w:val="007C3799"/>
    <w:rsid w:val="007C4C73"/>
    <w:rsid w:val="007C5FF0"/>
    <w:rsid w:val="007C74BA"/>
    <w:rsid w:val="007D0AE1"/>
    <w:rsid w:val="007D5823"/>
    <w:rsid w:val="007F12D7"/>
    <w:rsid w:val="007F1740"/>
    <w:rsid w:val="007F208A"/>
    <w:rsid w:val="007F2F97"/>
    <w:rsid w:val="007F706C"/>
    <w:rsid w:val="007F7C03"/>
    <w:rsid w:val="00800C70"/>
    <w:rsid w:val="0080189F"/>
    <w:rsid w:val="00817494"/>
    <w:rsid w:val="00821748"/>
    <w:rsid w:val="00824573"/>
    <w:rsid w:val="0082472C"/>
    <w:rsid w:val="008252BC"/>
    <w:rsid w:val="008301DA"/>
    <w:rsid w:val="0083218A"/>
    <w:rsid w:val="00835825"/>
    <w:rsid w:val="00836954"/>
    <w:rsid w:val="00840326"/>
    <w:rsid w:val="008443A4"/>
    <w:rsid w:val="00847591"/>
    <w:rsid w:val="008669C6"/>
    <w:rsid w:val="00884D1D"/>
    <w:rsid w:val="00892297"/>
    <w:rsid w:val="00893E56"/>
    <w:rsid w:val="008948D6"/>
    <w:rsid w:val="00895286"/>
    <w:rsid w:val="008A1865"/>
    <w:rsid w:val="008B1835"/>
    <w:rsid w:val="008C34DD"/>
    <w:rsid w:val="008C478C"/>
    <w:rsid w:val="008C4851"/>
    <w:rsid w:val="008C517A"/>
    <w:rsid w:val="008D6E0C"/>
    <w:rsid w:val="008E57EF"/>
    <w:rsid w:val="008E6231"/>
    <w:rsid w:val="008F7783"/>
    <w:rsid w:val="00911598"/>
    <w:rsid w:val="00915C22"/>
    <w:rsid w:val="00923147"/>
    <w:rsid w:val="00933199"/>
    <w:rsid w:val="00941BBD"/>
    <w:rsid w:val="00944669"/>
    <w:rsid w:val="00964097"/>
    <w:rsid w:val="009667EC"/>
    <w:rsid w:val="00971B97"/>
    <w:rsid w:val="00975BD8"/>
    <w:rsid w:val="00976F8A"/>
    <w:rsid w:val="00980776"/>
    <w:rsid w:val="009853E7"/>
    <w:rsid w:val="0099136B"/>
    <w:rsid w:val="00992729"/>
    <w:rsid w:val="00997C79"/>
    <w:rsid w:val="009A5083"/>
    <w:rsid w:val="009B1841"/>
    <w:rsid w:val="009B46AE"/>
    <w:rsid w:val="009B771D"/>
    <w:rsid w:val="009D2898"/>
    <w:rsid w:val="009D38EC"/>
    <w:rsid w:val="009D5CC3"/>
    <w:rsid w:val="009D6D99"/>
    <w:rsid w:val="009E10B6"/>
    <w:rsid w:val="009F6543"/>
    <w:rsid w:val="009F7A3D"/>
    <w:rsid w:val="00A06E7E"/>
    <w:rsid w:val="00A117D8"/>
    <w:rsid w:val="00A126EA"/>
    <w:rsid w:val="00A136AC"/>
    <w:rsid w:val="00A14D3B"/>
    <w:rsid w:val="00A253CC"/>
    <w:rsid w:val="00A3052D"/>
    <w:rsid w:val="00A32878"/>
    <w:rsid w:val="00A33C39"/>
    <w:rsid w:val="00A4556B"/>
    <w:rsid w:val="00A45A23"/>
    <w:rsid w:val="00A4735C"/>
    <w:rsid w:val="00A51C02"/>
    <w:rsid w:val="00A54DF0"/>
    <w:rsid w:val="00A56C16"/>
    <w:rsid w:val="00A649F1"/>
    <w:rsid w:val="00A65440"/>
    <w:rsid w:val="00A7291E"/>
    <w:rsid w:val="00A74941"/>
    <w:rsid w:val="00A8409D"/>
    <w:rsid w:val="00A879BA"/>
    <w:rsid w:val="00A91FAF"/>
    <w:rsid w:val="00A9298C"/>
    <w:rsid w:val="00A94DEB"/>
    <w:rsid w:val="00A958D0"/>
    <w:rsid w:val="00AA72A5"/>
    <w:rsid w:val="00AB12E7"/>
    <w:rsid w:val="00AD0C41"/>
    <w:rsid w:val="00AD5ABA"/>
    <w:rsid w:val="00AD5DAB"/>
    <w:rsid w:val="00AD6BD7"/>
    <w:rsid w:val="00AD7F99"/>
    <w:rsid w:val="00AE0551"/>
    <w:rsid w:val="00AE17A8"/>
    <w:rsid w:val="00AE1EE5"/>
    <w:rsid w:val="00AE7FDE"/>
    <w:rsid w:val="00B00674"/>
    <w:rsid w:val="00B22EC2"/>
    <w:rsid w:val="00B2605E"/>
    <w:rsid w:val="00B4014A"/>
    <w:rsid w:val="00B40F5C"/>
    <w:rsid w:val="00B41434"/>
    <w:rsid w:val="00B4306F"/>
    <w:rsid w:val="00B50978"/>
    <w:rsid w:val="00B565EB"/>
    <w:rsid w:val="00B5661E"/>
    <w:rsid w:val="00B61DB1"/>
    <w:rsid w:val="00B64999"/>
    <w:rsid w:val="00B66D44"/>
    <w:rsid w:val="00B75432"/>
    <w:rsid w:val="00B75D44"/>
    <w:rsid w:val="00B82D86"/>
    <w:rsid w:val="00B9122D"/>
    <w:rsid w:val="00BA1DCE"/>
    <w:rsid w:val="00BA74D6"/>
    <w:rsid w:val="00BB1A5D"/>
    <w:rsid w:val="00BB442D"/>
    <w:rsid w:val="00BB795C"/>
    <w:rsid w:val="00BC25FE"/>
    <w:rsid w:val="00BC64F4"/>
    <w:rsid w:val="00BC7F22"/>
    <w:rsid w:val="00BD0938"/>
    <w:rsid w:val="00BD4F19"/>
    <w:rsid w:val="00BD6212"/>
    <w:rsid w:val="00BD6E3C"/>
    <w:rsid w:val="00BE0775"/>
    <w:rsid w:val="00BF3E82"/>
    <w:rsid w:val="00C044E3"/>
    <w:rsid w:val="00C138AA"/>
    <w:rsid w:val="00C16210"/>
    <w:rsid w:val="00C24F6E"/>
    <w:rsid w:val="00C26743"/>
    <w:rsid w:val="00C270B7"/>
    <w:rsid w:val="00C41FC1"/>
    <w:rsid w:val="00C44A60"/>
    <w:rsid w:val="00C54F71"/>
    <w:rsid w:val="00C57ABF"/>
    <w:rsid w:val="00C6253F"/>
    <w:rsid w:val="00C6481D"/>
    <w:rsid w:val="00C6707B"/>
    <w:rsid w:val="00C75880"/>
    <w:rsid w:val="00C76089"/>
    <w:rsid w:val="00C82B59"/>
    <w:rsid w:val="00C87C77"/>
    <w:rsid w:val="00C94E80"/>
    <w:rsid w:val="00CA0D31"/>
    <w:rsid w:val="00CA5088"/>
    <w:rsid w:val="00CC38A0"/>
    <w:rsid w:val="00CC671B"/>
    <w:rsid w:val="00CD0048"/>
    <w:rsid w:val="00CD2B0A"/>
    <w:rsid w:val="00CD3472"/>
    <w:rsid w:val="00CD6603"/>
    <w:rsid w:val="00CD71E1"/>
    <w:rsid w:val="00CF3268"/>
    <w:rsid w:val="00D0291C"/>
    <w:rsid w:val="00D02E16"/>
    <w:rsid w:val="00D119CF"/>
    <w:rsid w:val="00D1399A"/>
    <w:rsid w:val="00D21E09"/>
    <w:rsid w:val="00D24791"/>
    <w:rsid w:val="00D316DA"/>
    <w:rsid w:val="00D329A2"/>
    <w:rsid w:val="00D379E0"/>
    <w:rsid w:val="00D41B54"/>
    <w:rsid w:val="00D44978"/>
    <w:rsid w:val="00D5509F"/>
    <w:rsid w:val="00D73BD6"/>
    <w:rsid w:val="00D74EE1"/>
    <w:rsid w:val="00D860FE"/>
    <w:rsid w:val="00D90480"/>
    <w:rsid w:val="00D95279"/>
    <w:rsid w:val="00DA230E"/>
    <w:rsid w:val="00DA3A42"/>
    <w:rsid w:val="00DA481A"/>
    <w:rsid w:val="00DA4FD3"/>
    <w:rsid w:val="00DB3180"/>
    <w:rsid w:val="00DC2E86"/>
    <w:rsid w:val="00DC3509"/>
    <w:rsid w:val="00DE6A5A"/>
    <w:rsid w:val="00DF0B8D"/>
    <w:rsid w:val="00DF2B99"/>
    <w:rsid w:val="00DF78BD"/>
    <w:rsid w:val="00E10F91"/>
    <w:rsid w:val="00E33F17"/>
    <w:rsid w:val="00E4152C"/>
    <w:rsid w:val="00E418D1"/>
    <w:rsid w:val="00E4512B"/>
    <w:rsid w:val="00E46221"/>
    <w:rsid w:val="00E4724F"/>
    <w:rsid w:val="00E551CE"/>
    <w:rsid w:val="00E66B96"/>
    <w:rsid w:val="00E67857"/>
    <w:rsid w:val="00E74BE6"/>
    <w:rsid w:val="00E76D78"/>
    <w:rsid w:val="00E824B5"/>
    <w:rsid w:val="00E85991"/>
    <w:rsid w:val="00E9173D"/>
    <w:rsid w:val="00EA013F"/>
    <w:rsid w:val="00EA3E25"/>
    <w:rsid w:val="00EA5BBE"/>
    <w:rsid w:val="00EA6745"/>
    <w:rsid w:val="00EB0EB4"/>
    <w:rsid w:val="00EB1285"/>
    <w:rsid w:val="00EC1902"/>
    <w:rsid w:val="00ED0B6E"/>
    <w:rsid w:val="00EE00D7"/>
    <w:rsid w:val="00EE4C1D"/>
    <w:rsid w:val="00EF6006"/>
    <w:rsid w:val="00F03DD8"/>
    <w:rsid w:val="00F06698"/>
    <w:rsid w:val="00F11080"/>
    <w:rsid w:val="00F1784E"/>
    <w:rsid w:val="00F25860"/>
    <w:rsid w:val="00F37348"/>
    <w:rsid w:val="00F52951"/>
    <w:rsid w:val="00F57AFD"/>
    <w:rsid w:val="00F63F70"/>
    <w:rsid w:val="00F723B9"/>
    <w:rsid w:val="00F91A9D"/>
    <w:rsid w:val="00F92141"/>
    <w:rsid w:val="00F9362D"/>
    <w:rsid w:val="00F93C03"/>
    <w:rsid w:val="00FA371E"/>
    <w:rsid w:val="00FB2BE0"/>
    <w:rsid w:val="00FB317D"/>
    <w:rsid w:val="00FB568E"/>
    <w:rsid w:val="00FB5B43"/>
    <w:rsid w:val="00FC0452"/>
    <w:rsid w:val="00FC228E"/>
    <w:rsid w:val="00FC2712"/>
    <w:rsid w:val="00FC5FDD"/>
    <w:rsid w:val="00FD6F7E"/>
    <w:rsid w:val="00FE0663"/>
    <w:rsid w:val="00FE2885"/>
    <w:rsid w:val="00FE328C"/>
    <w:rsid w:val="00FF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qFormat/>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7C74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20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7C3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E359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9316">
      <w:bodyDiv w:val="1"/>
      <w:marLeft w:val="0"/>
      <w:marRight w:val="0"/>
      <w:marTop w:val="0"/>
      <w:marBottom w:val="0"/>
      <w:divBdr>
        <w:top w:val="none" w:sz="0" w:space="0" w:color="auto"/>
        <w:left w:val="none" w:sz="0" w:space="0" w:color="auto"/>
        <w:bottom w:val="none" w:sz="0" w:space="0" w:color="auto"/>
        <w:right w:val="none" w:sz="0" w:space="0" w:color="auto"/>
      </w:divBdr>
    </w:div>
    <w:div w:id="358747373">
      <w:bodyDiv w:val="1"/>
      <w:marLeft w:val="0"/>
      <w:marRight w:val="0"/>
      <w:marTop w:val="0"/>
      <w:marBottom w:val="0"/>
      <w:divBdr>
        <w:top w:val="none" w:sz="0" w:space="0" w:color="auto"/>
        <w:left w:val="none" w:sz="0" w:space="0" w:color="auto"/>
        <w:bottom w:val="none" w:sz="0" w:space="0" w:color="auto"/>
        <w:right w:val="none" w:sz="0" w:space="0" w:color="auto"/>
      </w:divBdr>
    </w:div>
    <w:div w:id="522013220">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24413166">
      <w:bodyDiv w:val="1"/>
      <w:marLeft w:val="0"/>
      <w:marRight w:val="0"/>
      <w:marTop w:val="0"/>
      <w:marBottom w:val="0"/>
      <w:divBdr>
        <w:top w:val="none" w:sz="0" w:space="0" w:color="auto"/>
        <w:left w:val="none" w:sz="0" w:space="0" w:color="auto"/>
        <w:bottom w:val="none" w:sz="0" w:space="0" w:color="auto"/>
        <w:right w:val="none" w:sz="0" w:space="0" w:color="auto"/>
      </w:divBdr>
    </w:div>
    <w:div w:id="1021783047">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 w:id="1936135187">
      <w:bodyDiv w:val="1"/>
      <w:marLeft w:val="0"/>
      <w:marRight w:val="0"/>
      <w:marTop w:val="0"/>
      <w:marBottom w:val="0"/>
      <w:divBdr>
        <w:top w:val="none" w:sz="0" w:space="0" w:color="auto"/>
        <w:left w:val="none" w:sz="0" w:space="0" w:color="auto"/>
        <w:bottom w:val="none" w:sz="0" w:space="0" w:color="auto"/>
        <w:right w:val="none" w:sz="0" w:space="0" w:color="auto"/>
      </w:divBdr>
    </w:div>
    <w:div w:id="21111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+EKq5PTzHAHNLY16kehtbqPyadGOWANFpiptaBMva3o=</DigestValue>
    </Reference>
    <Reference Type="http://www.w3.org/2000/09/xmldsig#Object" URI="#idOfficeObject">
      <DigestMethod Algorithm="http://www.w3.org/2001/04/xmlenc#sha256"/>
      <DigestValue>448Gj40LnCORsxB4NlYDb7YBNt8qT2xqhnRPS0NE6ng=</DigestValue>
    </Reference>
    <Reference Type="http://uri.etsi.org/01903#SignedProperties" URI="#idSignedProperties">
      <Transforms>
        <Transform Algorithm="http://www.w3.org/TR/2001/REC-xml-c14n-20010315"/>
      </Transforms>
      <DigestMethod Algorithm="http://www.w3.org/2001/04/xmlenc#sha256"/>
      <DigestValue>/jjGmN6kLAzbIZSB0eyDksmul8CvnulhtJsjr2aykr4=</DigestValue>
    </Reference>
    <Reference Type="http://www.w3.org/2000/09/xmldsig#Object" URI="#idValidSigLnImg">
      <DigestMethod Algorithm="http://www.w3.org/2001/04/xmlenc#sha256"/>
      <DigestValue>gftoyHDZctnsDBDPlB2C4fwlqzj9YszeszmqBvw76ZY=</DigestValue>
    </Reference>
    <Reference Type="http://www.w3.org/2000/09/xmldsig#Object" URI="#idInvalidSigLnImg">
      <DigestMethod Algorithm="http://www.w3.org/2001/04/xmlenc#sha256"/>
      <DigestValue>c6NBm+Dz+vFE9L3B2QxWYFrEsN2rbrjPRZKuwqqZV2k=</DigestValue>
    </Reference>
  </SignedInfo>
  <SignatureValue>T+GCJCDGbSqndcfFYCXX8lDgxyOa11vc0EgXVJVvP39ka3Winf7lG/38T748tf1R3kbGm3jImGMi
sdNB7WzgE3XdOAXlDn0NRdmrFsD/44MQWXvNThzk/K67hK4FlStOU78PKu0RYHA4JoN1HROFhoJ3
IUwEbPimJgC4g6wPW7yQZ5AJbVFzUahUiFKHM9gvxY4SF/oFjJVZAFl4oUHs0YFae5opEoU0i6mZ
tmiQFQNCWG4d32fEyXlJeNf3SVuifSWsHT6skBXhPQeFNRGaXt32xRVfX5wDF9GAAeW3SvJxHZb6
pVSnjC5Q3h9ZyyDMackLCytUbceHEG2p4kagqQ==</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GRoNPEB5qJff1pw5PTUkjHHklb8WEXcV7mBgUFHT57U=</DigestValue>
      </Reference>
      <Reference URI="/word/endnotes.xml?ContentType=application/vnd.openxmlformats-officedocument.wordprocessingml.endnotes+xml">
        <DigestMethod Algorithm="http://www.w3.org/2001/04/xmlenc#sha256"/>
        <DigestValue>XOHkH7OhQZUEKGkyFOHZEbchQLmoqJAcZdAPNrWZ05c=</DigestValue>
      </Reference>
      <Reference URI="/word/fontTable.xml?ContentType=application/vnd.openxmlformats-officedocument.wordprocessingml.fontTable+xml">
        <DigestMethod Algorithm="http://www.w3.org/2001/04/xmlenc#sha256"/>
        <DigestValue>QeO/TuxdoAP4AZDpGyGdG6iNwxw1HIDChv8kk5CH09c=</DigestValue>
      </Reference>
      <Reference URI="/word/footer1.xml?ContentType=application/vnd.openxmlformats-officedocument.wordprocessingml.footer+xml">
        <DigestMethod Algorithm="http://www.w3.org/2001/04/xmlenc#sha256"/>
        <DigestValue>FKuW/MmodvRk9WBVxN7VnQyjagllgiv6djhutxnws2o=</DigestValue>
      </Reference>
      <Reference URI="/word/footnotes.xml?ContentType=application/vnd.openxmlformats-officedocument.wordprocessingml.footnotes+xml">
        <DigestMethod Algorithm="http://www.w3.org/2001/04/xmlenc#sha256"/>
        <DigestValue>O8gjhGP2VHwoEmwrwDV5P1CDzi3USfNLXYNRaA6x8uo=</DigestValue>
      </Reference>
      <Reference URI="/word/header1.xml?ContentType=application/vnd.openxmlformats-officedocument.wordprocessingml.header+xml">
        <DigestMethod Algorithm="http://www.w3.org/2001/04/xmlenc#sha256"/>
        <DigestValue>yirjHrwry/pF2VOQe7qjTy3j1+OrMG8sFQbGRyFFmQw=</DigestValue>
      </Reference>
      <Reference URI="/word/media/image1.emf?ContentType=image/x-emf">
        <DigestMethod Algorithm="http://www.w3.org/2001/04/xmlenc#sha256"/>
        <DigestValue>geUbFiLJ6jdCc70sFC0wjWIyUWPeBhz8z7U5natZjeI=</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Z2d8C1uyrhi3D6Ois/jKxfrr0xKJW1K/JWjVekpSY1M=</DigestValue>
      </Reference>
      <Reference URI="/word/settings.xml?ContentType=application/vnd.openxmlformats-officedocument.wordprocessingml.settings+xml">
        <DigestMethod Algorithm="http://www.w3.org/2001/04/xmlenc#sha256"/>
        <DigestValue>Ag1ljLmCM8Pu5D9C3TjcS9bdiBpj71Y5Ymkv446RXoM=</DigestValue>
      </Reference>
      <Reference URI="/word/styles.xml?ContentType=application/vnd.openxmlformats-officedocument.wordprocessingml.styles+xml">
        <DigestMethod Algorithm="http://www.w3.org/2001/04/xmlenc#sha256"/>
        <DigestValue>XOlceiElt747zaRMnEUzZVO9v1jEhbYZgxZnfIHPgOw=</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/n50rFylgnI/TRX495Q5z4Z6s3XhiFmv8wV9KIgpzTs=</DigestValue>
      </Reference>
    </Manifest>
    <SignatureProperties>
      <SignatureProperty Id="idSignatureTime" Target="#idPackageSignature">
        <mdssi:SignatureTime xmlns:mdssi="http://schemas.openxmlformats.org/package/2006/digital-signature">
          <mdssi:Format>YYYY-MM-DDThh:mm:ssTZD</mdssi:Format>
          <mdssi:Value>2023-05-31T06:31:00Z</mdssi:Value>
        </mdssi:SignatureTime>
      </SignatureProperty>
    </SignatureProperties>
  </Object>
  <Object Id="idOfficeObject">
    <SignatureProperties>
      <SignatureProperty Id="idOfficeV1Details" Target="#idPackageSignature">
        <SignatureInfoV1 xmlns="http://schemas.microsoft.com/office/2006/digsig">
          <SetupID>{FD59FC40-EC6C-4A9D-8A3F-D06DD44E6E96}</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2023-05-31T06:31:00Z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ID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QA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EA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AA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QA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EA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QA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AE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A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A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A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A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A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A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A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A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A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B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C5EA-834A-45B6-9D58-C050DEA3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718</Words>
  <Characters>4097</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https://mul2-utfsib.gov.am/tasks/300747/oneclick/voroshum 230075.docx?token=526d1ccd13632a7be4c742789e6aac7b</cp:keywords>
  <dc:description/>
  <cp:lastModifiedBy>User</cp:lastModifiedBy>
  <cp:revision>77</cp:revision>
  <cp:lastPrinted>2023-05-04T11:09:00Z</cp:lastPrinted>
  <dcterms:created xsi:type="dcterms:W3CDTF">2023-05-04T11:14:00Z</dcterms:created>
  <dcterms:modified xsi:type="dcterms:W3CDTF">2023-05-31T06:30:00Z</dcterms:modified>
</cp:coreProperties>
</file>