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1DAE" w14:textId="2E1BA590" w:rsidR="00161F0B" w:rsidRPr="0031547C" w:rsidRDefault="00161F0B" w:rsidP="00161F0B">
      <w:pPr>
        <w:ind w:left="-720" w:right="-180" w:firstLine="900"/>
        <w:jc w:val="right"/>
        <w:rPr>
          <w:rFonts w:ascii="GHEA Grapalat" w:hAnsi="GHEA Grapalat" w:cs="Sylfaen"/>
          <w:iCs/>
        </w:rPr>
      </w:pPr>
      <w:r w:rsidRPr="0031547C">
        <w:rPr>
          <w:rFonts w:ascii="GHEA Grapalat" w:hAnsi="GHEA Grapalat"/>
          <w:noProof/>
        </w:rPr>
        <w:drawing>
          <wp:anchor distT="0" distB="0" distL="114300" distR="114300" simplePos="0" relativeHeight="251667968" behindDoc="0" locked="0" layoutInCell="1" allowOverlap="1" wp14:anchorId="218392CD" wp14:editId="2EE64105">
            <wp:simplePos x="0" y="0"/>
            <wp:positionH relativeFrom="margin">
              <wp:posOffset>2513168</wp:posOffset>
            </wp:positionH>
            <wp:positionV relativeFrom="margin">
              <wp:posOffset>-292100</wp:posOffset>
            </wp:positionV>
            <wp:extent cx="1133475" cy="1081257"/>
            <wp:effectExtent l="0" t="0" r="0" b="5080"/>
            <wp:wrapNone/>
            <wp:docPr id="10" name="Picture 10" descr="zinansha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nanshan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3A061" w14:textId="77777777" w:rsidR="00161F0B" w:rsidRPr="0031547C" w:rsidRDefault="00161F0B" w:rsidP="00161F0B">
      <w:pPr>
        <w:ind w:left="-720" w:right="-180" w:firstLine="900"/>
        <w:jc w:val="right"/>
        <w:rPr>
          <w:rFonts w:ascii="GHEA Grapalat" w:hAnsi="GHEA Grapalat" w:cs="Sylfaen"/>
          <w:iCs/>
        </w:rPr>
      </w:pPr>
    </w:p>
    <w:p w14:paraId="043FD7F6" w14:textId="04A6FCED" w:rsidR="007B312B" w:rsidRPr="0031547C" w:rsidRDefault="00161F0B" w:rsidP="00161F0B">
      <w:pPr>
        <w:ind w:right="-180"/>
        <w:jc w:val="right"/>
        <w:rPr>
          <w:rFonts w:ascii="GHEA Grapalat" w:hAnsi="GHEA Grapalat"/>
          <w:i/>
          <w:sz w:val="22"/>
          <w:szCs w:val="22"/>
        </w:rPr>
      </w:pPr>
      <w:r w:rsidRPr="0031547C">
        <w:rPr>
          <w:rFonts w:ascii="GHEA Grapalat" w:hAnsi="GHEA Grapalat" w:cs="Sylfaen"/>
          <w:b/>
          <w:iCs/>
        </w:rPr>
        <w:t xml:space="preserve">ԳՈՐԾ  </w:t>
      </w:r>
      <w:r w:rsidR="0048159C" w:rsidRPr="0031547C">
        <w:rPr>
          <w:rFonts w:ascii="GHEA Grapalat" w:hAnsi="GHEA Grapalat" w:cs="Sylfaen"/>
          <w:b/>
          <w:iCs/>
          <w:lang w:val="hy-AM"/>
        </w:rPr>
        <w:t>ՍնԴ/</w:t>
      </w:r>
      <w:r w:rsidR="00EF6C39">
        <w:rPr>
          <w:rFonts w:ascii="GHEA Grapalat" w:hAnsi="GHEA Grapalat" w:cs="Sylfaen"/>
          <w:b/>
          <w:iCs/>
        </w:rPr>
        <w:t>1394</w:t>
      </w:r>
      <w:r w:rsidR="0048159C" w:rsidRPr="0031547C">
        <w:rPr>
          <w:rFonts w:ascii="GHEA Grapalat" w:hAnsi="GHEA Grapalat" w:cs="Sylfaen"/>
          <w:b/>
          <w:iCs/>
          <w:lang w:val="hy-AM"/>
        </w:rPr>
        <w:t>/04/23</w:t>
      </w:r>
      <w:r w:rsidRPr="0031547C">
        <w:rPr>
          <w:rFonts w:ascii="GHEA Grapalat" w:hAnsi="GHEA Grapalat"/>
          <w:i/>
          <w:sz w:val="22"/>
          <w:szCs w:val="22"/>
        </w:rPr>
        <w:t xml:space="preserve">   </w:t>
      </w:r>
    </w:p>
    <w:p w14:paraId="1C6C9F8D" w14:textId="204CBC68" w:rsidR="00161F0B" w:rsidRPr="0031547C" w:rsidRDefault="00161F0B" w:rsidP="00161F0B">
      <w:pPr>
        <w:ind w:right="-180"/>
        <w:jc w:val="right"/>
        <w:rPr>
          <w:rFonts w:ascii="GHEA Grapalat" w:hAnsi="GHEA Grapalat" w:cs="Sylfaen"/>
          <w:iCs/>
        </w:rPr>
      </w:pPr>
      <w:r w:rsidRPr="0031547C">
        <w:rPr>
          <w:rFonts w:ascii="GHEA Grapalat" w:hAnsi="GHEA Grapalat"/>
          <w:i/>
          <w:sz w:val="22"/>
          <w:szCs w:val="22"/>
        </w:rPr>
        <w:t xml:space="preserve">              </w:t>
      </w:r>
    </w:p>
    <w:p w14:paraId="0E31B6DF" w14:textId="77777777" w:rsidR="00161F0B" w:rsidRPr="0031547C" w:rsidRDefault="00161F0B" w:rsidP="00161F0B">
      <w:pPr>
        <w:ind w:right="-180"/>
        <w:rPr>
          <w:rFonts w:ascii="GHEA Grapalat" w:hAnsi="GHEA Grapalat" w:cs="Sylfaen"/>
          <w:iCs/>
        </w:rPr>
      </w:pPr>
      <w:r w:rsidRPr="0031547C">
        <w:rPr>
          <w:rFonts w:ascii="GHEA Grapalat" w:hAnsi="GHEA Grapalat" w:cs="Sylfaen"/>
          <w:b/>
          <w:iCs/>
        </w:rPr>
        <w:t xml:space="preserve">                                                                                 </w:t>
      </w:r>
    </w:p>
    <w:p w14:paraId="244149E7" w14:textId="77777777" w:rsidR="00161F0B" w:rsidRPr="0031547C" w:rsidRDefault="00161F0B" w:rsidP="00161F0B">
      <w:pPr>
        <w:tabs>
          <w:tab w:val="left" w:pos="9360"/>
        </w:tabs>
        <w:spacing w:line="276" w:lineRule="auto"/>
        <w:ind w:left="90" w:right="113" w:hanging="9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1547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14:paraId="24345E73" w14:textId="1A9DD216" w:rsidR="00161F0B" w:rsidRPr="0031547C" w:rsidRDefault="002C2BBF" w:rsidP="002C2BBF">
      <w:pPr>
        <w:spacing w:line="276" w:lineRule="auto"/>
        <w:ind w:left="-142" w:right="-180" w:firstLine="568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31547C">
        <w:rPr>
          <w:rFonts w:ascii="GHEA Grapalat" w:hAnsi="GHEA Grapalat"/>
          <w:b/>
          <w:sz w:val="26"/>
          <w:szCs w:val="26"/>
          <w:lang w:val="hy-AM"/>
        </w:rPr>
        <w:t>Պարտապանի, նրա գույքի, ինչպես նաև հաշվապահական և այլ փաստաթղթերի նկատմամբ հետախուզում հայտարարելու մասին</w:t>
      </w:r>
    </w:p>
    <w:p w14:paraId="33914E44" w14:textId="77777777" w:rsidR="002C2BBF" w:rsidRPr="0031547C" w:rsidRDefault="002C2BBF" w:rsidP="002C2BBF">
      <w:pPr>
        <w:spacing w:line="276" w:lineRule="auto"/>
        <w:ind w:left="-142" w:right="-180" w:firstLine="568"/>
        <w:jc w:val="center"/>
        <w:rPr>
          <w:rFonts w:ascii="GHEA Grapalat" w:hAnsi="GHEA Grapalat" w:cs="Sylfaen"/>
          <w:lang w:val="hy-AM"/>
        </w:rPr>
      </w:pPr>
    </w:p>
    <w:p w14:paraId="08182657" w14:textId="23678412" w:rsidR="00161F0B" w:rsidRPr="0031547C" w:rsidRDefault="00C46A19" w:rsidP="00161F0B">
      <w:pPr>
        <w:spacing w:line="276" w:lineRule="auto"/>
        <w:ind w:right="23" w:firstLine="720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</w:rPr>
        <w:t>22</w:t>
      </w:r>
      <w:r w:rsidR="00161F0B" w:rsidRPr="0031547C">
        <w:rPr>
          <w:rFonts w:ascii="GHEA Grapalat" w:hAnsi="GHEA Grapalat" w:cs="Sylfaen"/>
          <w:b/>
          <w:bCs/>
          <w:lang w:val="hy-AM"/>
        </w:rPr>
        <w:t>.0</w:t>
      </w:r>
      <w:r w:rsidR="007F39C6">
        <w:rPr>
          <w:rFonts w:ascii="GHEA Grapalat" w:hAnsi="GHEA Grapalat" w:cs="Sylfaen"/>
          <w:b/>
          <w:bCs/>
        </w:rPr>
        <w:t>5</w:t>
      </w:r>
      <w:r w:rsidR="00161F0B" w:rsidRPr="0031547C">
        <w:rPr>
          <w:rFonts w:ascii="GHEA Grapalat" w:hAnsi="GHEA Grapalat" w:cs="Sylfaen"/>
          <w:b/>
          <w:bCs/>
          <w:lang w:val="hy-AM"/>
        </w:rPr>
        <w:t xml:space="preserve">.2023թ.                                                                          </w:t>
      </w:r>
      <w:r w:rsidR="00161F0B" w:rsidRPr="0031547C">
        <w:rPr>
          <w:rFonts w:ascii="GHEA Grapalat" w:hAnsi="GHEA Grapalat" w:cs="Sylfaen"/>
          <w:b/>
          <w:bCs/>
          <w:lang w:val="hy-AM"/>
        </w:rPr>
        <w:tab/>
      </w:r>
      <w:r w:rsidR="00161F0B" w:rsidRPr="0031547C">
        <w:rPr>
          <w:rFonts w:ascii="GHEA Grapalat" w:hAnsi="GHEA Grapalat" w:cs="Sylfaen"/>
          <w:b/>
          <w:bCs/>
          <w:lang w:val="hy-AM"/>
        </w:rPr>
        <w:tab/>
        <w:t>ք. Երևան</w:t>
      </w:r>
    </w:p>
    <w:p w14:paraId="2E673091" w14:textId="1541BDE2" w:rsidR="00A314B1" w:rsidRPr="0031547C" w:rsidRDefault="000418E1" w:rsidP="00161F0B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/>
          <w:lang w:val="hy-AM"/>
        </w:rPr>
      </w:pPr>
      <w:r w:rsidRPr="0031547C">
        <w:rPr>
          <w:rFonts w:ascii="GHEA Grapalat" w:hAnsi="GHEA Grapalat" w:cs="Sylfaen"/>
          <w:lang w:val="hy-AM"/>
        </w:rPr>
        <w:t xml:space="preserve">Հայաստանի Հանրապետության սնանկության </w:t>
      </w:r>
      <w:r w:rsidR="00FC2C7D" w:rsidRPr="0031547C">
        <w:rPr>
          <w:rFonts w:ascii="GHEA Grapalat" w:hAnsi="GHEA Grapalat" w:cs="Sylfaen"/>
          <w:lang w:val="hy-AM"/>
        </w:rPr>
        <w:t xml:space="preserve">դատարանի դատավոր </w:t>
      </w:r>
      <w:r w:rsidR="00161F0B" w:rsidRPr="0031547C">
        <w:rPr>
          <w:rFonts w:ascii="GHEA Grapalat" w:hAnsi="GHEA Grapalat" w:cs="Sylfaen"/>
          <w:lang w:val="hy-AM"/>
        </w:rPr>
        <w:t>Ա. Ջավախյանս</w:t>
      </w:r>
      <w:r w:rsidR="00FC2C7D" w:rsidRPr="0031547C">
        <w:rPr>
          <w:rFonts w:ascii="GHEA Grapalat" w:hAnsi="GHEA Grapalat" w:cs="Sylfaen"/>
          <w:lang w:val="hy-AM"/>
        </w:rPr>
        <w:t xml:space="preserve">, քննության առնելով </w:t>
      </w:r>
      <w:r w:rsidR="00A314B1" w:rsidRPr="0031547C">
        <w:rPr>
          <w:rFonts w:ascii="GHEA Grapalat" w:hAnsi="GHEA Grapalat" w:cs="Sylfaen"/>
          <w:lang w:val="hy-AM"/>
        </w:rPr>
        <w:t xml:space="preserve"> </w:t>
      </w:r>
      <w:r w:rsidR="00824D52" w:rsidRPr="0031547C">
        <w:rPr>
          <w:rFonts w:ascii="GHEA Grapalat" w:hAnsi="GHEA Grapalat" w:cs="Sylfaen"/>
          <w:lang w:val="hy-AM"/>
        </w:rPr>
        <w:t>սնանկության</w:t>
      </w:r>
      <w:r w:rsidR="00FC2C7D" w:rsidRPr="0031547C">
        <w:rPr>
          <w:rFonts w:ascii="GHEA Grapalat" w:hAnsi="GHEA Grapalat" w:cs="Sylfaen"/>
          <w:lang w:val="hy-AM"/>
        </w:rPr>
        <w:t xml:space="preserve"> գործով ըստ դիմումի</w:t>
      </w:r>
      <w:r w:rsidR="00161F0B" w:rsidRPr="0031547C">
        <w:rPr>
          <w:rFonts w:ascii="GHEA Grapalat" w:hAnsi="GHEA Grapalat" w:cs="Sylfaen"/>
          <w:lang w:val="hy-AM"/>
        </w:rPr>
        <w:t xml:space="preserve"> </w:t>
      </w:r>
      <w:r w:rsidR="00EF6C39">
        <w:rPr>
          <w:rFonts w:ascii="GHEA Grapalat" w:hAnsi="GHEA Grapalat" w:cs="Sylfaen"/>
          <w:lang w:val="af-ZA"/>
        </w:rPr>
        <w:t xml:space="preserve"> </w:t>
      </w:r>
      <w:r w:rsidR="00EF6C39">
        <w:rPr>
          <w:rFonts w:ascii="GHEA Grapalat" w:hAnsi="GHEA Grapalat" w:cs="Sylfaen"/>
          <w:lang w:val="hy-AM"/>
        </w:rPr>
        <w:t>«Կոնվերս Բանկ» ՓԲ ընկերության</w:t>
      </w:r>
      <w:r w:rsidR="00EF6C39">
        <w:rPr>
          <w:rFonts w:ascii="GHEA Grapalat" w:hAnsi="GHEA Grapalat" w:cs="Sylfaen"/>
          <w:lang w:val="af-ZA"/>
        </w:rPr>
        <w:t xml:space="preserve"> </w:t>
      </w:r>
      <w:r w:rsidR="00EF6C39">
        <w:rPr>
          <w:rFonts w:ascii="GHEA Grapalat" w:hAnsi="GHEA Grapalat" w:cs="Sylfaen"/>
        </w:rPr>
        <w:t>դիմումը</w:t>
      </w:r>
      <w:r w:rsidR="00EF6C39">
        <w:rPr>
          <w:rFonts w:ascii="GHEA Grapalat" w:hAnsi="GHEA Grapalat" w:cs="Sylfaen"/>
          <w:lang w:val="hy-AM"/>
        </w:rPr>
        <w:t xml:space="preserve">՝ </w:t>
      </w:r>
      <w:r w:rsidR="00EF6C39">
        <w:rPr>
          <w:rFonts w:ascii="GHEA Grapalat" w:hAnsi="GHEA Grapalat" w:cs="Sylfaen"/>
        </w:rPr>
        <w:t>Հովիկ</w:t>
      </w:r>
      <w:r w:rsidR="00EF6C39">
        <w:rPr>
          <w:rFonts w:ascii="GHEA Grapalat" w:hAnsi="GHEA Grapalat" w:cs="Sylfaen"/>
          <w:lang w:val="af-ZA"/>
        </w:rPr>
        <w:t xml:space="preserve"> </w:t>
      </w:r>
      <w:r w:rsidR="00EF6C39">
        <w:rPr>
          <w:rFonts w:ascii="GHEA Grapalat" w:hAnsi="GHEA Grapalat" w:cs="Sylfaen"/>
        </w:rPr>
        <w:t>Նովլետի</w:t>
      </w:r>
      <w:r w:rsidR="00EF6C39">
        <w:rPr>
          <w:rFonts w:ascii="GHEA Grapalat" w:hAnsi="GHEA Grapalat" w:cs="Sylfaen"/>
          <w:lang w:val="af-ZA"/>
        </w:rPr>
        <w:t xml:space="preserve"> </w:t>
      </w:r>
      <w:r w:rsidR="00EF6C39">
        <w:rPr>
          <w:rFonts w:ascii="GHEA Grapalat" w:hAnsi="GHEA Grapalat" w:cs="Sylfaen"/>
        </w:rPr>
        <w:t>Դարբինյանի</w:t>
      </w:r>
      <w:r w:rsidR="00EF6C39">
        <w:rPr>
          <w:rFonts w:ascii="GHEA Grapalat" w:hAnsi="GHEA Grapalat" w:cs="Sylfaen"/>
          <w:lang w:val="hy-AM"/>
        </w:rPr>
        <w:t>ն սնանկ ճանաչելու մասին</w:t>
      </w:r>
      <w:r w:rsidR="00336CF8" w:rsidRPr="0031547C">
        <w:rPr>
          <w:rFonts w:ascii="GHEA Grapalat" w:hAnsi="GHEA Grapalat" w:cs="Sylfaen"/>
          <w:lang w:val="hy-AM"/>
        </w:rPr>
        <w:t>,</w:t>
      </w:r>
      <w:r w:rsidR="00FC2C7D" w:rsidRPr="0031547C">
        <w:rPr>
          <w:rFonts w:ascii="GHEA Grapalat" w:hAnsi="GHEA Grapalat" w:cs="Sylfaen"/>
          <w:lang w:val="hy-AM"/>
        </w:rPr>
        <w:t xml:space="preserve"> </w:t>
      </w:r>
      <w:r w:rsidR="002C2BBF" w:rsidRPr="0031547C">
        <w:rPr>
          <w:rFonts w:ascii="GHEA Grapalat" w:hAnsi="GHEA Grapalat" w:cs="Sylfaen"/>
          <w:lang w:val="hy-AM"/>
        </w:rPr>
        <w:t>պարտապանի, նրա գույքի, ինչպես նաև հաշվապահական և այլ փաստաթղթերի նկատմամբ  հետախուզում հայտարարելու հարցը</w:t>
      </w:r>
    </w:p>
    <w:p w14:paraId="47BF051D" w14:textId="77777777" w:rsidR="00A314B1" w:rsidRPr="0031547C" w:rsidRDefault="00A314B1" w:rsidP="00161F0B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/>
          <w:lang w:val="hy-AM"/>
        </w:rPr>
      </w:pPr>
    </w:p>
    <w:p w14:paraId="06340C98" w14:textId="77777777" w:rsidR="00A314B1" w:rsidRPr="0031547C" w:rsidRDefault="00A314B1" w:rsidP="00161F0B">
      <w:pPr>
        <w:tabs>
          <w:tab w:val="left" w:pos="270"/>
          <w:tab w:val="left" w:pos="360"/>
          <w:tab w:val="left" w:pos="720"/>
        </w:tabs>
        <w:spacing w:line="276" w:lineRule="auto"/>
        <w:ind w:right="23"/>
        <w:jc w:val="center"/>
        <w:rPr>
          <w:rFonts w:ascii="GHEA Grapalat" w:hAnsi="GHEA Grapalat" w:cs="Sylfaen"/>
          <w:b/>
          <w:bCs/>
          <w:lang w:val="hy-AM"/>
        </w:rPr>
      </w:pPr>
      <w:r w:rsidRPr="0031547C">
        <w:rPr>
          <w:rFonts w:ascii="GHEA Grapalat" w:hAnsi="GHEA Grapalat" w:cs="Sylfaen"/>
          <w:b/>
          <w:bCs/>
          <w:lang w:val="hy-AM"/>
        </w:rPr>
        <w:t xml:space="preserve">Պ Ա Ր Զ Ե Ց </w:t>
      </w:r>
      <w:r w:rsidR="00FC2C7D" w:rsidRPr="0031547C">
        <w:rPr>
          <w:rFonts w:ascii="GHEA Grapalat" w:hAnsi="GHEA Grapalat" w:cs="Sylfaen"/>
          <w:b/>
          <w:bCs/>
          <w:lang w:val="hy-AM"/>
        </w:rPr>
        <w:t>Ի</w:t>
      </w:r>
    </w:p>
    <w:p w14:paraId="15D3DBA5" w14:textId="77777777" w:rsidR="00336CF8" w:rsidRPr="0031547C" w:rsidRDefault="00336CF8" w:rsidP="00161F0B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center"/>
        <w:rPr>
          <w:rFonts w:ascii="GHEA Grapalat" w:hAnsi="GHEA Grapalat" w:cs="Sylfaen"/>
          <w:lang w:val="hy-AM"/>
        </w:rPr>
      </w:pPr>
    </w:p>
    <w:p w14:paraId="7EE05BED" w14:textId="71986331" w:rsidR="002C2BBF" w:rsidRPr="005A12C3" w:rsidRDefault="00634EBF" w:rsidP="005A12C3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 w:cs="Sylfaen"/>
          <w:lang w:val="hy-AM"/>
        </w:rPr>
      </w:pPr>
      <w:r w:rsidRPr="0031547C">
        <w:rPr>
          <w:rFonts w:ascii="GHEA Grapalat" w:hAnsi="GHEA Grapalat" w:cs="Sylfaen"/>
          <w:lang w:val="hy-AM"/>
        </w:rPr>
        <w:t xml:space="preserve">Հայաստանի Հանրապետության սնանկության դատարանի </w:t>
      </w:r>
      <w:r w:rsidR="00EF6C39">
        <w:rPr>
          <w:rFonts w:ascii="GHEA Grapalat" w:hAnsi="GHEA Grapalat" w:cs="Sylfaen"/>
        </w:rPr>
        <w:t>0</w:t>
      </w:r>
      <w:r w:rsidR="005A12C3">
        <w:rPr>
          <w:rFonts w:ascii="GHEA Grapalat" w:hAnsi="GHEA Grapalat"/>
          <w:lang w:val="hy-AM"/>
        </w:rPr>
        <w:t>2</w:t>
      </w:r>
      <w:r w:rsidR="00161F0B" w:rsidRPr="0031547C">
        <w:rPr>
          <w:rFonts w:ascii="GHEA Grapalat" w:hAnsi="GHEA Grapalat"/>
          <w:lang w:val="hy-AM"/>
        </w:rPr>
        <w:t>.0</w:t>
      </w:r>
      <w:r w:rsidR="00EF6C39">
        <w:rPr>
          <w:rFonts w:ascii="GHEA Grapalat" w:hAnsi="GHEA Grapalat"/>
        </w:rPr>
        <w:t>5</w:t>
      </w:r>
      <w:r w:rsidR="00036818" w:rsidRPr="0031547C">
        <w:rPr>
          <w:rFonts w:ascii="GHEA Grapalat" w:hAnsi="GHEA Grapalat"/>
          <w:lang w:val="hy-AM"/>
        </w:rPr>
        <w:t>.2023</w:t>
      </w:r>
      <w:r w:rsidR="007957E4" w:rsidRPr="0031547C">
        <w:rPr>
          <w:rFonts w:ascii="GHEA Grapalat" w:hAnsi="GHEA Grapalat" w:cs="Sylfaen"/>
          <w:lang w:val="hy-AM"/>
        </w:rPr>
        <w:t>թ.</w:t>
      </w:r>
      <w:r w:rsidRPr="0031547C">
        <w:rPr>
          <w:rFonts w:ascii="GHEA Grapalat" w:hAnsi="GHEA Grapalat" w:cs="Sylfaen"/>
          <w:lang w:val="hy-AM"/>
        </w:rPr>
        <w:t xml:space="preserve"> որոշմամբ </w:t>
      </w:r>
      <w:r w:rsidR="005A12C3" w:rsidRPr="00C60EBC">
        <w:rPr>
          <w:rFonts w:ascii="GHEA Grapalat" w:hAnsi="GHEA Grapalat" w:cs="Sylfaen"/>
          <w:lang w:val="hy-AM"/>
        </w:rPr>
        <w:t>«</w:t>
      </w:r>
      <w:r w:rsidR="00EF6C39">
        <w:rPr>
          <w:rFonts w:ascii="GHEA Grapalat" w:hAnsi="GHEA Grapalat" w:cs="Sylfaen"/>
        </w:rPr>
        <w:t xml:space="preserve">Կոնվերս </w:t>
      </w:r>
      <w:r w:rsidR="005A12C3" w:rsidRPr="00C60EBC">
        <w:rPr>
          <w:rFonts w:ascii="GHEA Grapalat" w:hAnsi="GHEA Grapalat" w:cs="Sylfaen"/>
        </w:rPr>
        <w:t>բանկ</w:t>
      </w:r>
      <w:r w:rsidR="005A12C3" w:rsidRPr="00C60EBC">
        <w:rPr>
          <w:rFonts w:ascii="GHEA Grapalat" w:hAnsi="GHEA Grapalat" w:cs="Sylfaen"/>
          <w:lang w:val="hy-AM"/>
        </w:rPr>
        <w:t xml:space="preserve">» </w:t>
      </w:r>
      <w:r w:rsidR="005A12C3" w:rsidRPr="00C60EBC">
        <w:rPr>
          <w:rFonts w:ascii="GHEA Grapalat" w:hAnsi="GHEA Grapalat" w:cs="Sylfaen"/>
        </w:rPr>
        <w:t>ՓԲ</w:t>
      </w:r>
      <w:r w:rsidR="005A12C3" w:rsidRPr="00C60EBC">
        <w:rPr>
          <w:rFonts w:ascii="GHEA Grapalat" w:hAnsi="GHEA Grapalat" w:cs="Sylfaen"/>
          <w:lang w:val="hy-AM"/>
        </w:rPr>
        <w:t xml:space="preserve"> ընկերության</w:t>
      </w:r>
      <w:r w:rsidR="005A12C3" w:rsidRPr="00C60EBC">
        <w:rPr>
          <w:rFonts w:ascii="GHEA Grapalat" w:hAnsi="GHEA Grapalat" w:cs="Sylfaen"/>
        </w:rPr>
        <w:t xml:space="preserve"> դիմումը</w:t>
      </w:r>
      <w:r w:rsidR="005A12C3" w:rsidRPr="00C60EBC">
        <w:rPr>
          <w:rFonts w:ascii="GHEA Grapalat" w:hAnsi="GHEA Grapalat" w:cs="Sylfaen"/>
          <w:lang w:val="hy-AM"/>
        </w:rPr>
        <w:t xml:space="preserve">՝ </w:t>
      </w:r>
      <w:r w:rsidR="007B62C0">
        <w:rPr>
          <w:rFonts w:ascii="GHEA Grapalat" w:hAnsi="GHEA Grapalat" w:cs="Sylfaen"/>
        </w:rPr>
        <w:t>Հովիկ</w:t>
      </w:r>
      <w:r w:rsidR="007B62C0">
        <w:rPr>
          <w:rFonts w:ascii="GHEA Grapalat" w:hAnsi="GHEA Grapalat" w:cs="Sylfaen"/>
          <w:lang w:val="af-ZA"/>
        </w:rPr>
        <w:t xml:space="preserve"> </w:t>
      </w:r>
      <w:r w:rsidR="007B62C0">
        <w:rPr>
          <w:rFonts w:ascii="GHEA Grapalat" w:hAnsi="GHEA Grapalat" w:cs="Sylfaen"/>
        </w:rPr>
        <w:t>Նովլետի</w:t>
      </w:r>
      <w:r w:rsidR="007B62C0">
        <w:rPr>
          <w:rFonts w:ascii="GHEA Grapalat" w:hAnsi="GHEA Grapalat" w:cs="Sylfaen"/>
          <w:lang w:val="af-ZA"/>
        </w:rPr>
        <w:t xml:space="preserve"> </w:t>
      </w:r>
      <w:r w:rsidR="007B62C0">
        <w:rPr>
          <w:rFonts w:ascii="GHEA Grapalat" w:hAnsi="GHEA Grapalat" w:cs="Sylfaen"/>
        </w:rPr>
        <w:t>Դարբինյանի</w:t>
      </w:r>
      <w:r w:rsidR="007B62C0">
        <w:rPr>
          <w:rFonts w:ascii="GHEA Grapalat" w:hAnsi="GHEA Grapalat" w:cs="Sylfaen"/>
          <w:lang w:val="hy-AM"/>
        </w:rPr>
        <w:t>ն</w:t>
      </w:r>
      <w:r w:rsidR="007B62C0" w:rsidRPr="00C60EBC">
        <w:rPr>
          <w:rFonts w:ascii="GHEA Grapalat" w:hAnsi="GHEA Grapalat" w:cs="Sylfaen"/>
        </w:rPr>
        <w:t xml:space="preserve"> </w:t>
      </w:r>
      <w:r w:rsidR="005A12C3" w:rsidRPr="00C60EBC">
        <w:rPr>
          <w:rFonts w:ascii="GHEA Grapalat" w:hAnsi="GHEA Grapalat" w:cs="Sylfaen"/>
          <w:lang w:val="hy-AM"/>
        </w:rPr>
        <w:t>սնանկ ճանաչելու մասին</w:t>
      </w:r>
      <w:r w:rsidR="002D2C62" w:rsidRPr="0031547C">
        <w:rPr>
          <w:rFonts w:ascii="GHEA Grapalat" w:hAnsi="GHEA Grapalat" w:cs="Sylfaen"/>
          <w:lang w:val="hy-AM"/>
        </w:rPr>
        <w:t xml:space="preserve">, </w:t>
      </w:r>
      <w:r w:rsidRPr="0031547C">
        <w:rPr>
          <w:rFonts w:ascii="GHEA Grapalat" w:hAnsi="GHEA Grapalat" w:cs="Sylfaen"/>
          <w:lang w:val="hy-AM"/>
        </w:rPr>
        <w:t>ընդունվել է վարույթ</w:t>
      </w:r>
      <w:r w:rsidR="005A12C3">
        <w:rPr>
          <w:rFonts w:ascii="GHEA Grapalat" w:hAnsi="GHEA Grapalat" w:cs="Sylfaen"/>
        </w:rPr>
        <w:t xml:space="preserve"> և </w:t>
      </w:r>
      <w:r w:rsidR="002C2BBF" w:rsidRPr="0031547C">
        <w:rPr>
          <w:rFonts w:ascii="GHEA Grapalat" w:hAnsi="GHEA Grapalat" w:cs="Sylfaen"/>
          <w:lang w:val="af-ZA"/>
        </w:rPr>
        <w:t xml:space="preserve">սնանկության ժամանակավոր կառավարիչ է նշանակվել </w:t>
      </w:r>
      <w:r w:rsidR="007B62C0">
        <w:rPr>
          <w:rFonts w:ascii="GHEA Grapalat" w:hAnsi="GHEA Grapalat" w:cs="Sylfaen"/>
          <w:lang w:val="af-ZA"/>
        </w:rPr>
        <w:t>Խաչիկ Նազարյանը</w:t>
      </w:r>
      <w:r w:rsidR="002C2BBF" w:rsidRPr="0031547C">
        <w:rPr>
          <w:rFonts w:ascii="GHEA Grapalat" w:hAnsi="GHEA Grapalat" w:cs="Sylfaen"/>
          <w:lang w:val="af-ZA"/>
        </w:rPr>
        <w:t>:</w:t>
      </w:r>
    </w:p>
    <w:p w14:paraId="5EAB4C84" w14:textId="2C4454CE" w:rsidR="002C2BBF" w:rsidRPr="0031547C" w:rsidRDefault="002C2BBF" w:rsidP="002C2BBF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 w:cs="Sylfaen"/>
          <w:lang w:val="af-ZA"/>
        </w:rPr>
      </w:pPr>
      <w:r w:rsidRPr="0031547C">
        <w:rPr>
          <w:rFonts w:ascii="GHEA Grapalat" w:hAnsi="GHEA Grapalat" w:cs="Sylfaen"/>
          <w:lang w:val="af-ZA"/>
        </w:rPr>
        <w:t xml:space="preserve">Ուսումնասիրելով գործի նյութերը` դատարանը գտնում է, որ </w:t>
      </w:r>
      <w:r w:rsidR="007B62C0">
        <w:rPr>
          <w:rFonts w:ascii="GHEA Grapalat" w:hAnsi="GHEA Grapalat" w:cs="Sylfaen"/>
        </w:rPr>
        <w:t>Հովիկ</w:t>
      </w:r>
      <w:r w:rsidR="007B62C0">
        <w:rPr>
          <w:rFonts w:ascii="GHEA Grapalat" w:hAnsi="GHEA Grapalat" w:cs="Sylfaen"/>
          <w:lang w:val="af-ZA"/>
        </w:rPr>
        <w:t xml:space="preserve"> </w:t>
      </w:r>
      <w:r w:rsidR="007B62C0">
        <w:rPr>
          <w:rFonts w:ascii="GHEA Grapalat" w:hAnsi="GHEA Grapalat" w:cs="Sylfaen"/>
        </w:rPr>
        <w:t>Նովլետի</w:t>
      </w:r>
      <w:r w:rsidR="007B62C0">
        <w:rPr>
          <w:rFonts w:ascii="GHEA Grapalat" w:hAnsi="GHEA Grapalat" w:cs="Sylfaen"/>
          <w:lang w:val="af-ZA"/>
        </w:rPr>
        <w:t xml:space="preserve"> </w:t>
      </w:r>
      <w:r w:rsidR="007B62C0">
        <w:rPr>
          <w:rFonts w:ascii="GHEA Grapalat" w:hAnsi="GHEA Grapalat" w:cs="Sylfaen"/>
        </w:rPr>
        <w:t>Դարբինյանի</w:t>
      </w:r>
      <w:r w:rsidR="007F39C6">
        <w:rPr>
          <w:rFonts w:ascii="GHEA Grapalat" w:hAnsi="GHEA Grapalat" w:cs="Sylfaen"/>
        </w:rPr>
        <w:t>,</w:t>
      </w:r>
      <w:r w:rsidRPr="0031547C">
        <w:rPr>
          <w:rFonts w:ascii="GHEA Grapalat" w:hAnsi="GHEA Grapalat" w:cs="Sylfaen"/>
          <w:lang w:val="af-ZA"/>
        </w:rPr>
        <w:t xml:space="preserve"> </w:t>
      </w:r>
      <w:r w:rsidR="000B3825">
        <w:rPr>
          <w:rFonts w:ascii="GHEA Grapalat" w:hAnsi="GHEA Grapalat" w:cs="Sylfaen"/>
          <w:lang w:val="af-ZA"/>
        </w:rPr>
        <w:t xml:space="preserve">նրա </w:t>
      </w:r>
      <w:r w:rsidRPr="0031547C">
        <w:rPr>
          <w:rFonts w:ascii="GHEA Grapalat" w:hAnsi="GHEA Grapalat" w:cs="Sylfaen"/>
          <w:lang w:val="af-ZA"/>
        </w:rPr>
        <w:t>գույքի, ինչպես նաև հաշվապահական փաստաթղթերի նկատմամբ պետք է հայտարարել հետախուզում հետևյալ պատճառաբանությամբ.</w:t>
      </w:r>
    </w:p>
    <w:p w14:paraId="6CA33CE4" w14:textId="083FA4EA" w:rsidR="002C2BBF" w:rsidRPr="0031547C" w:rsidRDefault="002C2BBF" w:rsidP="002C2BBF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 w:cs="Sylfaen"/>
          <w:lang w:val="af-ZA"/>
        </w:rPr>
      </w:pPr>
      <w:r w:rsidRPr="0031547C">
        <w:rPr>
          <w:rFonts w:ascii="GHEA Grapalat" w:hAnsi="GHEA Grapalat" w:cs="Sylfaen"/>
          <w:lang w:val="af-ZA"/>
        </w:rPr>
        <w:t>«Սնանկության մասին» ՀՀ օրենքի 103-րդ հոդվածի 1-ին մասի համաձայն, եթե ֆիզիկական անձ պարտապանը, փաստացի իր գործունեությունը դադարացրած անհատ ձեռնարկատեր պարտապանը կամ իրավաբանական անձ պարտապանի ղեկավարը բացակայում են, և նրանց գտնվելու</w:t>
      </w:r>
      <w:r w:rsidR="00BC243C">
        <w:rPr>
          <w:rFonts w:ascii="GHEA Grapalat" w:hAnsi="GHEA Grapalat" w:cs="Sylfaen"/>
          <w:lang w:val="af-ZA"/>
        </w:rPr>
        <w:t xml:space="preserve"> </w:t>
      </w:r>
      <w:r w:rsidRPr="0031547C">
        <w:rPr>
          <w:rFonts w:ascii="GHEA Grapalat" w:hAnsi="GHEA Grapalat" w:cs="Sylfaen"/>
          <w:lang w:val="af-ZA"/>
        </w:rPr>
        <w:t>(բնակության) վայրը բացահայտել հնարավոր չէ, ապա դատարանն իր նախաձեռնությամբ հետախուզում է հայտարարում պարտապանի, (պարտապանի ղեկավարի) և նրա գույքի, ինչպես նաև հաշվապահական և այլ փաստաթղթերի նկատմամբ:</w:t>
      </w:r>
    </w:p>
    <w:p w14:paraId="4D63E7F8" w14:textId="4645454B" w:rsidR="002C2BBF" w:rsidRPr="0031547C" w:rsidRDefault="002C2BBF" w:rsidP="002C2BBF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 w:cs="Sylfaen"/>
          <w:lang w:val="af-ZA"/>
        </w:rPr>
      </w:pPr>
      <w:r w:rsidRPr="0031547C">
        <w:rPr>
          <w:rFonts w:ascii="GHEA Grapalat" w:hAnsi="GHEA Grapalat" w:cs="Sylfaen"/>
          <w:lang w:val="af-ZA"/>
        </w:rPr>
        <w:t xml:space="preserve">Տվյալ դեպքում, Հայաստանի Հանրապետության սնանկության դատարանը </w:t>
      </w:r>
      <w:r w:rsidR="007B62C0">
        <w:rPr>
          <w:rFonts w:ascii="GHEA Grapalat" w:hAnsi="GHEA Grapalat" w:cs="Sylfaen"/>
          <w:lang w:val="af-ZA"/>
        </w:rPr>
        <w:t>02</w:t>
      </w:r>
      <w:r w:rsidRPr="0031547C">
        <w:rPr>
          <w:rFonts w:ascii="GHEA Grapalat" w:hAnsi="GHEA Grapalat" w:cs="Sylfaen"/>
          <w:lang w:val="af-ZA"/>
        </w:rPr>
        <w:t>.0</w:t>
      </w:r>
      <w:r w:rsidR="007B62C0">
        <w:rPr>
          <w:rFonts w:ascii="GHEA Grapalat" w:hAnsi="GHEA Grapalat" w:cs="Sylfaen"/>
          <w:lang w:val="af-ZA"/>
        </w:rPr>
        <w:t>5</w:t>
      </w:r>
      <w:r w:rsidRPr="0031547C">
        <w:rPr>
          <w:rFonts w:ascii="GHEA Grapalat" w:hAnsi="GHEA Grapalat" w:cs="Sylfaen"/>
          <w:lang w:val="af-ZA"/>
        </w:rPr>
        <w:t xml:space="preserve">.2023թ. որոշումը` դիմումը վարույթ ընդունելու մասին և դիմումը կից փաստաթղթերի պատճեններով ուղարկել է </w:t>
      </w:r>
      <w:r w:rsidR="007B62C0">
        <w:rPr>
          <w:rFonts w:ascii="GHEA Grapalat" w:hAnsi="GHEA Grapalat" w:cs="Sylfaen"/>
        </w:rPr>
        <w:t>Հովիկ</w:t>
      </w:r>
      <w:r w:rsidR="007B62C0">
        <w:rPr>
          <w:rFonts w:ascii="GHEA Grapalat" w:hAnsi="GHEA Grapalat" w:cs="Sylfaen"/>
          <w:lang w:val="af-ZA"/>
        </w:rPr>
        <w:t xml:space="preserve"> </w:t>
      </w:r>
      <w:r w:rsidR="007B62C0">
        <w:rPr>
          <w:rFonts w:ascii="GHEA Grapalat" w:hAnsi="GHEA Grapalat" w:cs="Sylfaen"/>
        </w:rPr>
        <w:t>Նովլետի</w:t>
      </w:r>
      <w:r w:rsidR="007B62C0">
        <w:rPr>
          <w:rFonts w:ascii="GHEA Grapalat" w:hAnsi="GHEA Grapalat" w:cs="Sylfaen"/>
          <w:lang w:val="af-ZA"/>
        </w:rPr>
        <w:t xml:space="preserve"> </w:t>
      </w:r>
      <w:r w:rsidR="007B62C0">
        <w:rPr>
          <w:rFonts w:ascii="GHEA Grapalat" w:hAnsi="GHEA Grapalat" w:cs="Sylfaen"/>
        </w:rPr>
        <w:t>Դարբինյանի</w:t>
      </w:r>
      <w:r w:rsidR="007B62C0">
        <w:rPr>
          <w:rFonts w:ascii="GHEA Grapalat" w:hAnsi="GHEA Grapalat" w:cs="Sylfaen"/>
          <w:lang w:val="hy-AM"/>
        </w:rPr>
        <w:t>ն</w:t>
      </w:r>
      <w:r w:rsidRPr="0031547C">
        <w:rPr>
          <w:rFonts w:ascii="GHEA Grapalat" w:hAnsi="GHEA Grapalat" w:cs="Sylfaen"/>
          <w:lang w:val="af-ZA"/>
        </w:rPr>
        <w:t>` դիմողի կողմից որպես պարտապ</w:t>
      </w:r>
      <w:r w:rsidR="005A12C3">
        <w:rPr>
          <w:rFonts w:ascii="GHEA Grapalat" w:hAnsi="GHEA Grapalat" w:cs="Sylfaen"/>
          <w:lang w:val="af-ZA"/>
        </w:rPr>
        <w:t xml:space="preserve">անի հասցե </w:t>
      </w:r>
      <w:r w:rsidRPr="0031547C">
        <w:rPr>
          <w:rFonts w:ascii="GHEA Grapalat" w:hAnsi="GHEA Grapalat" w:cs="Sylfaen"/>
          <w:lang w:val="af-ZA"/>
        </w:rPr>
        <w:t xml:space="preserve">նշված՝ ՀՀ, </w:t>
      </w:r>
      <w:r w:rsidR="007B62C0">
        <w:rPr>
          <w:rFonts w:ascii="GHEA Grapalat" w:hAnsi="GHEA Grapalat" w:cs="Sylfaen"/>
          <w:lang w:val="af-ZA"/>
        </w:rPr>
        <w:t>Կոտայքի մարզ, գ</w:t>
      </w:r>
      <w:r w:rsidRPr="0031547C">
        <w:rPr>
          <w:rFonts w:ascii="GHEA Grapalat" w:hAnsi="GHEA Grapalat" w:cs="Sylfaen"/>
          <w:lang w:val="af-ZA"/>
        </w:rPr>
        <w:t xml:space="preserve">. </w:t>
      </w:r>
      <w:r w:rsidR="007F39C6">
        <w:rPr>
          <w:rFonts w:ascii="GHEA Grapalat" w:hAnsi="GHEA Grapalat" w:cs="Sylfaen"/>
          <w:lang w:val="af-ZA"/>
        </w:rPr>
        <w:t>Բ</w:t>
      </w:r>
      <w:r w:rsidR="007B62C0">
        <w:rPr>
          <w:rFonts w:ascii="GHEA Grapalat" w:hAnsi="GHEA Grapalat" w:cs="Sylfaen"/>
          <w:lang w:val="af-ZA"/>
        </w:rPr>
        <w:t>ալահովիտ</w:t>
      </w:r>
      <w:r w:rsidRPr="0031547C">
        <w:rPr>
          <w:rFonts w:ascii="GHEA Grapalat" w:hAnsi="GHEA Grapalat" w:cs="Sylfaen"/>
          <w:lang w:val="af-ZA"/>
        </w:rPr>
        <w:t xml:space="preserve">, </w:t>
      </w:r>
      <w:r w:rsidR="007F39C6">
        <w:rPr>
          <w:rFonts w:ascii="GHEA Grapalat" w:hAnsi="GHEA Grapalat" w:cs="Sylfaen"/>
          <w:lang w:val="af-ZA"/>
        </w:rPr>
        <w:t xml:space="preserve">Լ.Ավետիսյան </w:t>
      </w:r>
      <w:r w:rsidRPr="0031547C">
        <w:rPr>
          <w:rFonts w:ascii="GHEA Grapalat" w:hAnsi="GHEA Grapalat" w:cs="Sylfaen"/>
          <w:lang w:val="af-ZA"/>
        </w:rPr>
        <w:t xml:space="preserve">փողոց, </w:t>
      </w:r>
      <w:r w:rsidR="005A12C3">
        <w:rPr>
          <w:rFonts w:ascii="GHEA Grapalat" w:hAnsi="GHEA Grapalat" w:cs="Sylfaen"/>
          <w:lang w:val="af-ZA"/>
        </w:rPr>
        <w:t>1</w:t>
      </w:r>
      <w:r w:rsidR="007F39C6">
        <w:rPr>
          <w:rFonts w:ascii="GHEA Grapalat" w:hAnsi="GHEA Grapalat" w:cs="Sylfaen"/>
          <w:lang w:val="af-ZA"/>
        </w:rPr>
        <w:t xml:space="preserve"> փակուղի</w:t>
      </w:r>
      <w:r w:rsidR="005A12C3">
        <w:rPr>
          <w:rFonts w:ascii="GHEA Grapalat" w:hAnsi="GHEA Grapalat" w:cs="Sylfaen"/>
          <w:lang w:val="af-ZA"/>
        </w:rPr>
        <w:t xml:space="preserve">, </w:t>
      </w:r>
      <w:r w:rsidR="007F39C6">
        <w:rPr>
          <w:rFonts w:ascii="GHEA Grapalat" w:hAnsi="GHEA Grapalat" w:cs="Sylfaen"/>
          <w:lang w:val="af-ZA"/>
        </w:rPr>
        <w:t xml:space="preserve">տուն 1 </w:t>
      </w:r>
      <w:r w:rsidRPr="0031547C">
        <w:rPr>
          <w:rFonts w:ascii="GHEA Grapalat" w:hAnsi="GHEA Grapalat" w:cs="Sylfaen"/>
          <w:lang w:val="af-ZA"/>
        </w:rPr>
        <w:t>հասցեով, պարտապանին  տրամադրելով 15 օրյա ժամկետ` սնանկությունը վիճարկելու համար, սակայն դատարանի կողմից ուղարկված որոշումը և դատավարական մյուս փաստաթղթերը հետ են վերադարձվել փոստային առաքումն իրականացնող ընկերության կողմից «</w:t>
      </w:r>
      <w:r w:rsidR="007F39C6">
        <w:rPr>
          <w:rFonts w:ascii="GHEA Grapalat" w:hAnsi="GHEA Grapalat" w:cs="Sylfaen"/>
          <w:lang w:val="af-ZA"/>
        </w:rPr>
        <w:t>բացակա</w:t>
      </w:r>
      <w:r w:rsidRPr="0031547C">
        <w:rPr>
          <w:rFonts w:ascii="GHEA Grapalat" w:hAnsi="GHEA Grapalat" w:cs="Sylfaen"/>
          <w:lang w:val="af-ZA"/>
        </w:rPr>
        <w:t>» պատճառաբանությամբ:</w:t>
      </w:r>
    </w:p>
    <w:p w14:paraId="6CE44CA5" w14:textId="2497FF9F" w:rsidR="002C2BBF" w:rsidRPr="0031547C" w:rsidRDefault="002C2BBF" w:rsidP="002C2BBF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 w:cs="Sylfaen"/>
          <w:lang w:val="af-ZA"/>
        </w:rPr>
      </w:pPr>
      <w:r w:rsidRPr="0031547C">
        <w:rPr>
          <w:rFonts w:ascii="GHEA Grapalat" w:hAnsi="GHEA Grapalat" w:cs="Sylfaen"/>
          <w:lang w:val="af-ZA"/>
        </w:rPr>
        <w:t xml:space="preserve">Դատարանը, նկատի ունենալով այն հանգամանքը, որ պարտապանին ուղարկված դատավարական փաստաթղթերը հետ են վերադարձվել դատարան, պարտապանի գտնվելու վայրը բացահայտել հնարավոր չէ, գտնում է, որ պետք է </w:t>
      </w:r>
      <w:r w:rsidR="007F39C6">
        <w:rPr>
          <w:rFonts w:ascii="GHEA Grapalat" w:hAnsi="GHEA Grapalat" w:cs="Sylfaen"/>
        </w:rPr>
        <w:t>Հովիկ</w:t>
      </w:r>
      <w:r w:rsidR="007F39C6">
        <w:rPr>
          <w:rFonts w:ascii="GHEA Grapalat" w:hAnsi="GHEA Grapalat" w:cs="Sylfaen"/>
          <w:lang w:val="af-ZA"/>
        </w:rPr>
        <w:t xml:space="preserve"> </w:t>
      </w:r>
      <w:r w:rsidR="007F39C6">
        <w:rPr>
          <w:rFonts w:ascii="GHEA Grapalat" w:hAnsi="GHEA Grapalat" w:cs="Sylfaen"/>
        </w:rPr>
        <w:t>Նովլետի</w:t>
      </w:r>
      <w:r w:rsidR="007F39C6">
        <w:rPr>
          <w:rFonts w:ascii="GHEA Grapalat" w:hAnsi="GHEA Grapalat" w:cs="Sylfaen"/>
          <w:lang w:val="af-ZA"/>
        </w:rPr>
        <w:t xml:space="preserve"> </w:t>
      </w:r>
      <w:r w:rsidR="007F39C6" w:rsidRPr="000B3825">
        <w:rPr>
          <w:rFonts w:ascii="GHEA Grapalat" w:hAnsi="GHEA Grapalat" w:cs="Sylfaen"/>
        </w:rPr>
        <w:lastRenderedPageBreak/>
        <w:t>Դարբինյանի,</w:t>
      </w:r>
      <w:r w:rsidR="002E7E4A" w:rsidRPr="000B3825">
        <w:rPr>
          <w:rFonts w:ascii="GHEA Grapalat" w:hAnsi="GHEA Grapalat" w:cs="Sylfaen"/>
          <w:lang w:val="hy-AM"/>
        </w:rPr>
        <w:t xml:space="preserve"> </w:t>
      </w:r>
      <w:r w:rsidR="000B3825" w:rsidRPr="000B3825">
        <w:rPr>
          <w:rFonts w:ascii="GHEA Grapalat" w:hAnsi="GHEA Grapalat" w:cs="Sylfaen"/>
        </w:rPr>
        <w:t xml:space="preserve">նրա </w:t>
      </w:r>
      <w:r w:rsidRPr="000B3825">
        <w:rPr>
          <w:rFonts w:ascii="GHEA Grapalat" w:hAnsi="GHEA Grapalat" w:cs="Sylfaen"/>
          <w:lang w:val="af-ZA"/>
        </w:rPr>
        <w:t>գույքի,</w:t>
      </w:r>
      <w:r w:rsidRPr="0031547C">
        <w:rPr>
          <w:rFonts w:ascii="GHEA Grapalat" w:hAnsi="GHEA Grapalat" w:cs="Sylfaen"/>
          <w:lang w:val="af-ZA"/>
        </w:rPr>
        <w:t xml:space="preserve"> ինչպես նաև հաշվապահական փաստաթղթերի նկատմամբ հայտարարել հետախուզում:</w:t>
      </w:r>
    </w:p>
    <w:p w14:paraId="569D7B11" w14:textId="25B4D9EF" w:rsidR="00161F0B" w:rsidRPr="0031547C" w:rsidRDefault="0031547C" w:rsidP="0031547C">
      <w:pPr>
        <w:tabs>
          <w:tab w:val="left" w:pos="270"/>
          <w:tab w:val="left" w:pos="360"/>
          <w:tab w:val="left" w:pos="720"/>
        </w:tabs>
        <w:spacing w:line="276" w:lineRule="auto"/>
        <w:ind w:right="23"/>
        <w:jc w:val="both"/>
        <w:rPr>
          <w:rFonts w:ascii="GHEA Grapalat" w:hAnsi="GHEA Grapalat" w:cs="Sylfaen"/>
          <w:lang w:val="af-ZA"/>
        </w:rPr>
      </w:pPr>
      <w:r w:rsidRPr="0031547C">
        <w:rPr>
          <w:rFonts w:ascii="GHEA Grapalat" w:hAnsi="GHEA Grapalat" w:cs="Sylfaen"/>
          <w:lang w:val="af-ZA"/>
        </w:rPr>
        <w:tab/>
      </w:r>
      <w:r w:rsidRPr="0031547C">
        <w:rPr>
          <w:rFonts w:ascii="GHEA Grapalat" w:hAnsi="GHEA Grapalat" w:cs="Sylfaen"/>
          <w:lang w:val="af-ZA"/>
        </w:rPr>
        <w:tab/>
      </w:r>
      <w:r w:rsidRPr="0031547C">
        <w:rPr>
          <w:rFonts w:ascii="GHEA Grapalat" w:hAnsi="GHEA Grapalat" w:cs="Sylfaen"/>
          <w:lang w:val="af-ZA"/>
        </w:rPr>
        <w:tab/>
        <w:t>Ելնելով վերոգրյալից և հիմք ընդունելով «Սնանկության մասին» ՀՀ օրենքի  103-րդ հոդվածի պահանջները, դատարանը</w:t>
      </w:r>
    </w:p>
    <w:p w14:paraId="30A35E5B" w14:textId="77777777" w:rsidR="0031547C" w:rsidRPr="0031547C" w:rsidRDefault="0031547C" w:rsidP="00161F0B">
      <w:pPr>
        <w:tabs>
          <w:tab w:val="left" w:pos="270"/>
          <w:tab w:val="left" w:pos="360"/>
          <w:tab w:val="left" w:pos="720"/>
        </w:tabs>
        <w:spacing w:line="276" w:lineRule="auto"/>
        <w:ind w:right="23"/>
        <w:jc w:val="center"/>
        <w:rPr>
          <w:rFonts w:ascii="GHEA Grapalat" w:hAnsi="GHEA Grapalat" w:cs="Sylfaen"/>
          <w:b/>
          <w:bCs/>
          <w:lang w:val="hy-AM"/>
        </w:rPr>
      </w:pPr>
    </w:p>
    <w:p w14:paraId="42897481" w14:textId="36B4F165" w:rsidR="00A314B1" w:rsidRPr="0031547C" w:rsidRDefault="00A314B1" w:rsidP="00161F0B">
      <w:pPr>
        <w:tabs>
          <w:tab w:val="left" w:pos="270"/>
          <w:tab w:val="left" w:pos="360"/>
          <w:tab w:val="left" w:pos="720"/>
        </w:tabs>
        <w:spacing w:line="276" w:lineRule="auto"/>
        <w:ind w:right="23"/>
        <w:jc w:val="center"/>
        <w:rPr>
          <w:rFonts w:ascii="GHEA Grapalat" w:hAnsi="GHEA Grapalat" w:cs="Sylfaen"/>
          <w:b/>
          <w:bCs/>
          <w:lang w:val="hy-AM"/>
        </w:rPr>
      </w:pPr>
      <w:r w:rsidRPr="0031547C">
        <w:rPr>
          <w:rFonts w:ascii="GHEA Grapalat" w:hAnsi="GHEA Grapalat" w:cs="Sylfaen"/>
          <w:b/>
          <w:bCs/>
          <w:lang w:val="hy-AM"/>
        </w:rPr>
        <w:t>Ո Ր Ո Շ Ե Ց</w:t>
      </w:r>
      <w:r w:rsidR="00380DB1" w:rsidRPr="0031547C">
        <w:rPr>
          <w:rFonts w:ascii="GHEA Grapalat" w:hAnsi="GHEA Grapalat" w:cs="Sylfaen"/>
          <w:b/>
          <w:bCs/>
          <w:lang w:val="hy-AM"/>
        </w:rPr>
        <w:t xml:space="preserve"> Ի</w:t>
      </w:r>
    </w:p>
    <w:p w14:paraId="2E47534E" w14:textId="77777777" w:rsidR="00336CF8" w:rsidRPr="0031547C" w:rsidRDefault="00336CF8" w:rsidP="00161F0B">
      <w:pPr>
        <w:tabs>
          <w:tab w:val="left" w:pos="270"/>
          <w:tab w:val="left" w:pos="360"/>
          <w:tab w:val="left" w:pos="720"/>
        </w:tabs>
        <w:spacing w:line="276" w:lineRule="auto"/>
        <w:ind w:right="23" w:firstLine="720"/>
        <w:jc w:val="center"/>
        <w:rPr>
          <w:rFonts w:ascii="GHEA Grapalat" w:hAnsi="GHEA Grapalat" w:cs="Sylfaen"/>
          <w:lang w:val="hy-AM"/>
        </w:rPr>
      </w:pPr>
    </w:p>
    <w:p w14:paraId="6EE9A25B" w14:textId="547628D1" w:rsidR="007B312B" w:rsidRPr="00BC243C" w:rsidRDefault="007F39C6" w:rsidP="007F39C6">
      <w:pPr>
        <w:tabs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Հովիկ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Նովլետի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Դարբինյանի</w:t>
      </w:r>
      <w:r>
        <w:rPr>
          <w:rFonts w:ascii="GHEA Grapalat" w:hAnsi="GHEA Grapalat" w:cs="Sylfaen"/>
          <w:lang w:val="hy-AM"/>
        </w:rPr>
        <w:t xml:space="preserve"> </w:t>
      </w:r>
      <w:r w:rsidRPr="008152E0">
        <w:rPr>
          <w:rFonts w:ascii="GHEA Grapalat" w:hAnsi="GHEA Grapalat" w:cs="Sylfaen"/>
          <w:lang w:val="hy-AM"/>
        </w:rPr>
        <w:t>(</w:t>
      </w:r>
      <w:r w:rsidRPr="008152E0">
        <w:rPr>
          <w:rFonts w:ascii="GHEA Grapalat" w:hAnsi="GHEA Grapalat" w:cs="GHEA Grapalat"/>
          <w:lang w:val="hy-AM"/>
        </w:rPr>
        <w:t>ծնված՝</w:t>
      </w:r>
      <w:r w:rsidRPr="008152E0">
        <w:rPr>
          <w:rFonts w:ascii="GHEA Grapalat" w:hAnsi="GHEA Grapalat" w:cs="Sylfaen"/>
          <w:lang w:val="hy-AM"/>
        </w:rPr>
        <w:t xml:space="preserve"> </w:t>
      </w:r>
      <w:r w:rsidRPr="00392446">
        <w:rPr>
          <w:rFonts w:ascii="GHEA Grapalat" w:hAnsi="GHEA Grapalat" w:cs="Sylfaen"/>
          <w:lang w:val="hy-AM"/>
        </w:rPr>
        <w:t>13</w:t>
      </w:r>
      <w:r w:rsidRPr="008152E0">
        <w:rPr>
          <w:rFonts w:ascii="MS Mincho" w:eastAsia="MS Mincho" w:hAnsi="MS Mincho" w:cs="MS Mincho" w:hint="eastAsia"/>
          <w:lang w:val="hy-AM"/>
        </w:rPr>
        <w:t>․</w:t>
      </w:r>
      <w:r w:rsidRPr="00392446">
        <w:rPr>
          <w:rFonts w:ascii="GHEA Grapalat" w:hAnsi="GHEA Grapalat" w:cs="Sylfaen"/>
          <w:lang w:val="hy-AM"/>
        </w:rPr>
        <w:t>12</w:t>
      </w:r>
      <w:r w:rsidRPr="008152E0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Cambria Math"/>
          <w:lang w:val="hy-AM"/>
        </w:rPr>
        <w:t>19</w:t>
      </w:r>
      <w:r w:rsidRPr="00392446">
        <w:rPr>
          <w:rFonts w:ascii="GHEA Grapalat" w:hAnsi="GHEA Grapalat" w:cs="Cambria Math"/>
          <w:lang w:val="hy-AM"/>
        </w:rPr>
        <w:t>85</w:t>
      </w:r>
      <w:r w:rsidRPr="008152E0">
        <w:rPr>
          <w:rFonts w:ascii="GHEA Grapalat" w:hAnsi="GHEA Grapalat" w:cs="GHEA Grapalat"/>
          <w:lang w:val="hy-AM"/>
        </w:rPr>
        <w:t>թ</w:t>
      </w:r>
      <w:r w:rsidRPr="008152E0">
        <w:rPr>
          <w:rFonts w:ascii="GHEA Grapalat" w:hAnsi="GHEA Grapalat" w:cs="Sylfaen"/>
          <w:lang w:val="hy-AM"/>
        </w:rPr>
        <w:t xml:space="preserve">., </w:t>
      </w:r>
      <w:r>
        <w:rPr>
          <w:rFonts w:ascii="GHEA Grapalat" w:hAnsi="GHEA Grapalat" w:cs="Sylfaen"/>
          <w:lang w:val="hy-AM"/>
        </w:rPr>
        <w:t>անձնագիր</w:t>
      </w:r>
      <w:r w:rsidRPr="008152E0">
        <w:rPr>
          <w:rFonts w:ascii="GHEA Grapalat" w:hAnsi="GHEA Grapalat" w:cs="GHEA Grapalat"/>
          <w:lang w:val="hy-AM"/>
        </w:rPr>
        <w:t>՝</w:t>
      </w:r>
      <w:r w:rsidRPr="008152E0">
        <w:rPr>
          <w:rFonts w:ascii="GHEA Grapalat" w:hAnsi="GHEA Grapalat" w:cs="Sylfaen"/>
          <w:lang w:val="hy-AM"/>
        </w:rPr>
        <w:t xml:space="preserve"> </w:t>
      </w:r>
      <w:r w:rsidRPr="00392446">
        <w:rPr>
          <w:rFonts w:ascii="GHEA Grapalat" w:hAnsi="GHEA Grapalat" w:cs="Sylfaen"/>
          <w:lang w:val="hy-AM"/>
        </w:rPr>
        <w:t>AP0620243</w:t>
      </w:r>
      <w:r w:rsidRPr="008152E0">
        <w:rPr>
          <w:rFonts w:ascii="GHEA Grapalat" w:hAnsi="GHEA Grapalat" w:cs="Sylfaen"/>
          <w:lang w:val="hy-AM"/>
        </w:rPr>
        <w:t xml:space="preserve">, </w:t>
      </w:r>
      <w:r w:rsidRPr="008152E0">
        <w:rPr>
          <w:rFonts w:ascii="GHEA Grapalat" w:hAnsi="GHEA Grapalat" w:cs="GHEA Grapalat"/>
          <w:lang w:val="hy-AM"/>
        </w:rPr>
        <w:t>տրված՝</w:t>
      </w:r>
      <w:r w:rsidRPr="008152E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08</w:t>
      </w:r>
      <w:r w:rsidRPr="008152E0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Cambria Math"/>
          <w:lang w:val="hy-AM"/>
        </w:rPr>
        <w:t>11</w:t>
      </w:r>
      <w:r w:rsidRPr="008152E0">
        <w:rPr>
          <w:rFonts w:ascii="MS Mincho" w:eastAsia="MS Mincho" w:hAnsi="MS Mincho" w:cs="MS Mincho" w:hint="eastAsia"/>
          <w:lang w:val="hy-AM"/>
        </w:rPr>
        <w:t>․</w:t>
      </w:r>
      <w:r w:rsidRPr="008152E0">
        <w:rPr>
          <w:rFonts w:ascii="GHEA Grapalat" w:hAnsi="GHEA Grapalat" w:cs="Sylfaen"/>
          <w:lang w:val="hy-AM"/>
        </w:rPr>
        <w:t>201</w:t>
      </w:r>
      <w:r>
        <w:rPr>
          <w:rFonts w:ascii="GHEA Grapalat" w:hAnsi="GHEA Grapalat" w:cs="Sylfaen"/>
          <w:lang w:val="hy-AM"/>
        </w:rPr>
        <w:t>6</w:t>
      </w:r>
      <w:r w:rsidRPr="008152E0">
        <w:rPr>
          <w:rFonts w:ascii="GHEA Grapalat" w:hAnsi="GHEA Grapalat" w:cs="GHEA Grapalat"/>
          <w:lang w:val="hy-AM"/>
        </w:rPr>
        <w:t>թ</w:t>
      </w:r>
      <w:r w:rsidRPr="008152E0">
        <w:rPr>
          <w:rFonts w:ascii="GHEA Grapalat" w:hAnsi="GHEA Grapalat" w:cs="Sylfaen"/>
          <w:lang w:val="hy-AM"/>
        </w:rPr>
        <w:t>. 0</w:t>
      </w:r>
      <w:r>
        <w:rPr>
          <w:rFonts w:ascii="GHEA Grapalat" w:hAnsi="GHEA Grapalat" w:cs="Sylfaen"/>
          <w:lang w:val="hy-AM"/>
        </w:rPr>
        <w:t>19</w:t>
      </w:r>
      <w:r w:rsidRPr="008152E0">
        <w:rPr>
          <w:rFonts w:ascii="GHEA Grapalat" w:hAnsi="GHEA Grapalat" w:cs="Sylfaen"/>
          <w:lang w:val="hy-AM"/>
        </w:rPr>
        <w:t>-</w:t>
      </w:r>
      <w:r w:rsidRPr="008152E0">
        <w:rPr>
          <w:rFonts w:ascii="GHEA Grapalat" w:hAnsi="GHEA Grapalat" w:cs="GHEA Grapalat"/>
          <w:lang w:val="hy-AM"/>
        </w:rPr>
        <w:t>ի</w:t>
      </w:r>
      <w:r w:rsidRPr="008152E0">
        <w:rPr>
          <w:rFonts w:ascii="GHEA Grapalat" w:hAnsi="GHEA Grapalat" w:cs="Sylfaen"/>
          <w:lang w:val="hy-AM"/>
        </w:rPr>
        <w:t xml:space="preserve"> </w:t>
      </w:r>
      <w:r w:rsidRPr="008152E0">
        <w:rPr>
          <w:rFonts w:ascii="GHEA Grapalat" w:hAnsi="GHEA Grapalat" w:cs="GHEA Grapalat"/>
          <w:lang w:val="hy-AM"/>
        </w:rPr>
        <w:t>կողմից</w:t>
      </w:r>
      <w:r w:rsidRPr="008152E0">
        <w:rPr>
          <w:rFonts w:ascii="GHEA Grapalat" w:hAnsi="GHEA Grapalat" w:cs="Sylfaen"/>
          <w:lang w:val="hy-AM"/>
        </w:rPr>
        <w:t xml:space="preserve">, </w:t>
      </w:r>
      <w:r w:rsidRPr="008152E0">
        <w:rPr>
          <w:rFonts w:ascii="GHEA Grapalat" w:hAnsi="GHEA Grapalat" w:cs="GHEA Grapalat"/>
          <w:lang w:val="hy-AM"/>
        </w:rPr>
        <w:t>հաշվառված՝</w:t>
      </w:r>
      <w:r w:rsidRPr="008152E0">
        <w:rPr>
          <w:rFonts w:ascii="GHEA Grapalat" w:hAnsi="GHEA Grapalat" w:cs="Sylfaen"/>
          <w:lang w:val="hy-AM"/>
        </w:rPr>
        <w:t xml:space="preserve"> </w:t>
      </w:r>
      <w:r w:rsidRPr="00392446">
        <w:rPr>
          <w:rFonts w:ascii="GHEA Grapalat" w:hAnsi="GHEA Grapalat" w:cs="Sylfaen"/>
          <w:lang w:val="hy-AM"/>
        </w:rPr>
        <w:t>ՀՀ, Կոտայքի մարզ,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գ</w:t>
      </w:r>
      <w:r w:rsidRPr="008152E0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 Բ</w:t>
      </w:r>
      <w:r w:rsidRPr="00392446">
        <w:rPr>
          <w:rFonts w:ascii="GHEA Grapalat" w:hAnsi="GHEA Grapalat" w:cs="Sylfaen"/>
          <w:lang w:val="hy-AM"/>
        </w:rPr>
        <w:t>ալահովիտ</w:t>
      </w:r>
      <w:r w:rsidRPr="008152E0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 xml:space="preserve">               </w:t>
      </w:r>
      <w:r>
        <w:rPr>
          <w:rFonts w:ascii="GHEA Grapalat" w:hAnsi="GHEA Grapalat" w:cs="Sylfaen"/>
          <w:lang w:val="hy-AM"/>
        </w:rPr>
        <w:t>Լ.</w:t>
      </w:r>
      <w:r w:rsidRPr="00392446">
        <w:rPr>
          <w:rFonts w:ascii="GHEA Grapalat" w:hAnsi="GHEA Grapalat" w:cs="Sylfaen"/>
          <w:lang w:val="hy-AM"/>
        </w:rPr>
        <w:t xml:space="preserve"> Ավետիսյան փ., 1</w:t>
      </w:r>
      <w:r w:rsidR="000B3825">
        <w:rPr>
          <w:rFonts w:ascii="GHEA Grapalat" w:hAnsi="GHEA Grapalat" w:cs="Sylfaen"/>
        </w:rPr>
        <w:t xml:space="preserve"> </w:t>
      </w:r>
      <w:r w:rsidRPr="00392446"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 w:cs="Sylfaen"/>
        </w:rPr>
        <w:t>ա</w:t>
      </w:r>
      <w:r w:rsidRPr="00392446"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Sylfaen"/>
        </w:rPr>
        <w:t>ու</w:t>
      </w:r>
      <w:r w:rsidRPr="00392446">
        <w:rPr>
          <w:rFonts w:ascii="GHEA Grapalat" w:hAnsi="GHEA Grapalat" w:cs="Sylfaen"/>
          <w:lang w:val="hy-AM"/>
        </w:rPr>
        <w:t>ղ</w:t>
      </w:r>
      <w:r>
        <w:rPr>
          <w:rFonts w:ascii="GHEA Grapalat" w:hAnsi="GHEA Grapalat" w:cs="Sylfaen"/>
        </w:rPr>
        <w:t>ի</w:t>
      </w:r>
      <w:r w:rsidRPr="00392446">
        <w:rPr>
          <w:rFonts w:ascii="GHEA Grapalat" w:hAnsi="GHEA Grapalat" w:cs="Sylfaen"/>
          <w:lang w:val="hy-AM"/>
        </w:rPr>
        <w:t>, տ</w:t>
      </w:r>
      <w:r>
        <w:rPr>
          <w:rFonts w:ascii="GHEA Grapalat" w:hAnsi="GHEA Grapalat" w:cs="Sylfaen"/>
        </w:rPr>
        <w:t>ուն</w:t>
      </w:r>
      <w:r w:rsidRPr="00392446">
        <w:rPr>
          <w:rFonts w:ascii="GHEA Grapalat" w:hAnsi="GHEA Grapalat" w:cs="Sylfaen"/>
          <w:lang w:val="hy-AM"/>
        </w:rPr>
        <w:t xml:space="preserve"> 1</w:t>
      </w:r>
      <w:r w:rsidRPr="008152E0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</w:rPr>
        <w:t>,</w:t>
      </w:r>
      <w:r w:rsidR="000B3825">
        <w:rPr>
          <w:rFonts w:ascii="GHEA Grapalat" w:hAnsi="GHEA Grapalat" w:cs="Sylfaen"/>
        </w:rPr>
        <w:t xml:space="preserve"> նրա</w:t>
      </w:r>
      <w:r w:rsidRPr="00C54DE6">
        <w:rPr>
          <w:rFonts w:ascii="GHEA Grapalat" w:hAnsi="GHEA Grapalat" w:cs="Sylfaen"/>
          <w:lang w:val="hy-AM"/>
        </w:rPr>
        <w:t xml:space="preserve"> </w:t>
      </w:r>
      <w:r w:rsidR="002C2BBF" w:rsidRPr="0031547C">
        <w:rPr>
          <w:rFonts w:ascii="GHEA Grapalat" w:hAnsi="GHEA Grapalat" w:cs="Sylfaen"/>
          <w:lang w:val="af-ZA"/>
        </w:rPr>
        <w:t>գույքի, ինչպես նաև հաշվապահական փաստաթղթերի նկատմամբ հայտարարել հետախուզում:</w:t>
      </w:r>
    </w:p>
    <w:p w14:paraId="35EC4EC7" w14:textId="25983027" w:rsidR="0031547C" w:rsidRPr="0031547C" w:rsidRDefault="0031547C" w:rsidP="0031547C">
      <w:pPr>
        <w:tabs>
          <w:tab w:val="left" w:pos="360"/>
          <w:tab w:val="left" w:pos="720"/>
        </w:tabs>
        <w:spacing w:line="276" w:lineRule="auto"/>
        <w:ind w:right="23" w:firstLine="720"/>
        <w:jc w:val="both"/>
        <w:rPr>
          <w:rFonts w:ascii="GHEA Grapalat" w:hAnsi="GHEA Grapalat" w:cs="Sylfaen"/>
          <w:lang w:val="hy-AM"/>
        </w:rPr>
      </w:pPr>
      <w:r w:rsidRPr="0031547C">
        <w:rPr>
          <w:rFonts w:ascii="GHEA Grapalat" w:hAnsi="GHEA Grapalat" w:cs="Sylfaen"/>
          <w:lang w:val="hy-AM"/>
        </w:rPr>
        <w:t>Սույն որոշումն օրինական ուժի մեջ է մտնում կայացման պահից և «Դատական ակտերի հարկադիր կատարման մասին» ՀՀ օրենքով սահմանված կարգով ենթակա է կատարման անհապաղ:</w:t>
      </w:r>
    </w:p>
    <w:p w14:paraId="5A66A322" w14:textId="066135C4" w:rsidR="00161F0B" w:rsidRPr="0031547C" w:rsidRDefault="00161F0B" w:rsidP="00C97F5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5A5848BD" w14:textId="77777777" w:rsidR="002C2BBF" w:rsidRPr="0031547C" w:rsidRDefault="002C2BBF" w:rsidP="00C97F5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456478FB" w14:textId="6C8AF713" w:rsidR="001C3878" w:rsidRPr="0031547C" w:rsidRDefault="00A314B1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31547C">
        <w:rPr>
          <w:rFonts w:ascii="GHEA Grapalat" w:hAnsi="GHEA Grapalat" w:cs="Sylfaen"/>
          <w:b/>
          <w:sz w:val="26"/>
          <w:szCs w:val="26"/>
          <w:lang w:val="af-ZA"/>
        </w:rPr>
        <w:t>ԴԱՏԱՎՈՐ</w:t>
      </w:r>
      <w:r w:rsidR="004E37A4" w:rsidRPr="0031547C">
        <w:rPr>
          <w:rFonts w:ascii="GHEA Grapalat" w:hAnsi="GHEA Grapalat" w:cs="Sylfaen"/>
          <w:b/>
          <w:sz w:val="26"/>
          <w:szCs w:val="26"/>
          <w:lang w:val="af-ZA"/>
        </w:rPr>
        <w:t>`</w:t>
      </w:r>
      <w:r w:rsidRPr="0031547C">
        <w:rPr>
          <w:rFonts w:ascii="GHEA Grapalat" w:hAnsi="GHEA Grapalat" w:cs="Sylfaen"/>
          <w:b/>
          <w:sz w:val="26"/>
          <w:szCs w:val="26"/>
          <w:lang w:val="af-ZA"/>
        </w:rPr>
        <w:t xml:space="preserve">                </w:t>
      </w:r>
      <w:r w:rsidR="0054618B" w:rsidRPr="0031547C"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 w:rsidR="00E75997" w:rsidRPr="0031547C">
        <w:rPr>
          <w:rFonts w:ascii="GHEA Grapalat" w:hAnsi="GHEA Grapalat" w:cs="Sylfaen"/>
          <w:b/>
          <w:sz w:val="26"/>
          <w:szCs w:val="26"/>
          <w:lang w:val="af-ZA"/>
        </w:rPr>
        <w:t xml:space="preserve">  </w:t>
      </w:r>
      <w:r w:rsidR="0054618B" w:rsidRPr="0031547C"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="00C97F5B" w:rsidRPr="0031547C"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="0054618B" w:rsidRPr="0031547C"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 w:rsidRPr="0031547C">
        <w:rPr>
          <w:rFonts w:ascii="GHEA Grapalat" w:hAnsi="GHEA Grapalat" w:cs="Sylfaen"/>
          <w:b/>
          <w:sz w:val="26"/>
          <w:szCs w:val="26"/>
          <w:lang w:val="af-ZA"/>
        </w:rPr>
        <w:t xml:space="preserve">                  </w:t>
      </w:r>
      <w:r w:rsidR="00161F0B" w:rsidRPr="0031547C">
        <w:rPr>
          <w:rFonts w:ascii="GHEA Grapalat" w:hAnsi="GHEA Grapalat" w:cs="Sylfaen"/>
          <w:b/>
          <w:sz w:val="26"/>
          <w:szCs w:val="26"/>
          <w:lang w:val="ru-RU"/>
        </w:rPr>
        <w:t>Ա</w:t>
      </w:r>
      <w:r w:rsidR="00161F0B" w:rsidRPr="0031547C">
        <w:rPr>
          <w:rFonts w:ascii="GHEA Grapalat" w:hAnsi="GHEA Grapalat" w:cs="Sylfaen"/>
          <w:b/>
          <w:sz w:val="26"/>
          <w:szCs w:val="26"/>
          <w:lang w:val="af-ZA"/>
        </w:rPr>
        <w:t>.</w:t>
      </w:r>
      <w:r w:rsidR="00161F0B" w:rsidRPr="0031547C">
        <w:rPr>
          <w:rFonts w:ascii="GHEA Grapalat" w:hAnsi="GHEA Grapalat" w:cs="Sylfaen"/>
          <w:b/>
          <w:sz w:val="26"/>
          <w:szCs w:val="26"/>
          <w:lang w:val="ru-RU"/>
        </w:rPr>
        <w:t>ՋԱՎԱԽՅԱՆ</w:t>
      </w:r>
    </w:p>
    <w:p w14:paraId="6DD75B4D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79D693A1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37EA6EAA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37A44E3E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355A7C3D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6B5CF039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6778A028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19A51CA3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6E486796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6ABAE58B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1F04EFAC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1B6B5BB9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00AA9191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63F03C76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124C6B7D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18C4651E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4167E70C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4A178536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035E37E5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50930669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758056EA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57934F82" w14:textId="77777777" w:rsidR="007B312B" w:rsidRPr="0031547C" w:rsidRDefault="007B312B" w:rsidP="00161F0B">
      <w:pPr>
        <w:spacing w:line="276" w:lineRule="auto"/>
        <w:ind w:left="-360" w:right="-67" w:firstLine="36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</w:p>
    <w:p w14:paraId="119EEB5E" w14:textId="77777777" w:rsidR="00161F0B" w:rsidRPr="0031547C" w:rsidRDefault="00161F0B" w:rsidP="00161F0B">
      <w:pPr>
        <w:ind w:right="283"/>
        <w:jc w:val="center"/>
        <w:rPr>
          <w:rFonts w:ascii="GHEA Grapalat" w:hAnsi="GHEA Grapalat"/>
          <w:sz w:val="22"/>
          <w:szCs w:val="22"/>
          <w:lang w:val="af-ZA"/>
        </w:rPr>
      </w:pPr>
      <w:bookmarkStart w:id="0" w:name="_Hlk128745909"/>
      <w:bookmarkStart w:id="1" w:name="_Hlk128745915"/>
      <w:bookmarkStart w:id="2" w:name="_Hlk128739965"/>
      <w:r w:rsidRPr="0031547C">
        <w:rPr>
          <w:rFonts w:ascii="GHEA Grapalat" w:hAnsi="GHEA Grapalat"/>
          <w:noProof/>
        </w:rPr>
        <w:lastRenderedPageBreak/>
        <w:drawing>
          <wp:inline distT="0" distB="0" distL="0" distR="0" wp14:anchorId="178D8601" wp14:editId="2B5A82E5">
            <wp:extent cx="1028700" cy="990600"/>
            <wp:effectExtent l="0" t="0" r="0" b="0"/>
            <wp:docPr id="11" name="Picture 11" descr="zinansha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inanshan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83B6F" w14:textId="77777777" w:rsidR="00161F0B" w:rsidRPr="0031547C" w:rsidRDefault="00161F0B" w:rsidP="00161F0B">
      <w:pPr>
        <w:keepNext/>
        <w:pBdr>
          <w:bottom w:val="double" w:sz="6" w:space="0" w:color="auto"/>
        </w:pBdr>
        <w:overflowPunct w:val="0"/>
        <w:autoSpaceDE w:val="0"/>
        <w:autoSpaceDN w:val="0"/>
        <w:adjustRightInd w:val="0"/>
        <w:spacing w:line="288" w:lineRule="auto"/>
        <w:ind w:right="283" w:firstLine="195"/>
        <w:jc w:val="center"/>
        <w:outlineLvl w:val="1"/>
        <w:rPr>
          <w:rFonts w:ascii="GHEA Grapalat" w:hAnsi="GHEA Grapalat"/>
          <w:b/>
          <w:sz w:val="30"/>
          <w:szCs w:val="30"/>
          <w:lang w:val="af-ZA"/>
        </w:rPr>
      </w:pPr>
      <w:r w:rsidRPr="0031547C">
        <w:rPr>
          <w:rFonts w:ascii="GHEA Grapalat" w:hAnsi="GHEA Grapalat"/>
          <w:b/>
          <w:sz w:val="30"/>
          <w:szCs w:val="30"/>
        </w:rPr>
        <w:t>ՀՀ</w:t>
      </w:r>
      <w:r w:rsidRPr="0031547C">
        <w:rPr>
          <w:rFonts w:ascii="GHEA Grapalat" w:hAnsi="GHEA Grapalat"/>
          <w:b/>
          <w:sz w:val="30"/>
          <w:szCs w:val="30"/>
          <w:lang w:val="af-ZA"/>
        </w:rPr>
        <w:t xml:space="preserve"> </w:t>
      </w:r>
      <w:r w:rsidRPr="0031547C">
        <w:rPr>
          <w:rFonts w:ascii="GHEA Grapalat" w:hAnsi="GHEA Grapalat"/>
          <w:b/>
          <w:sz w:val="30"/>
          <w:szCs w:val="30"/>
          <w:lang w:val="hy-AM"/>
        </w:rPr>
        <w:t>ՍՆԱՆԿՈՒԹՅԱՆ ԴԱՏԱՐԱՆ</w:t>
      </w:r>
      <w:r w:rsidRPr="0031547C">
        <w:rPr>
          <w:rFonts w:ascii="GHEA Grapalat" w:hAnsi="GHEA Grapalat"/>
          <w:b/>
          <w:sz w:val="30"/>
          <w:szCs w:val="30"/>
        </w:rPr>
        <w:t>Ի</w:t>
      </w:r>
      <w:r w:rsidRPr="0031547C">
        <w:rPr>
          <w:rFonts w:ascii="GHEA Grapalat" w:hAnsi="GHEA Grapalat"/>
          <w:b/>
          <w:sz w:val="30"/>
          <w:szCs w:val="30"/>
          <w:lang w:val="af-ZA"/>
        </w:rPr>
        <w:t xml:space="preserve"> </w:t>
      </w:r>
      <w:r w:rsidRPr="0031547C">
        <w:rPr>
          <w:rFonts w:ascii="GHEA Grapalat" w:hAnsi="GHEA Grapalat"/>
          <w:b/>
          <w:sz w:val="30"/>
          <w:szCs w:val="30"/>
        </w:rPr>
        <w:t>ԱՇԽԱՏԱԿԱԶՄ</w:t>
      </w:r>
    </w:p>
    <w:p w14:paraId="0325E77C" w14:textId="1C1ECAD5" w:rsidR="003665DB" w:rsidRDefault="00161F0B" w:rsidP="003665DB">
      <w:pPr>
        <w:ind w:left="-142"/>
        <w:jc w:val="both"/>
        <w:rPr>
          <w:rFonts w:ascii="GHEA Grapalat" w:hAnsi="GHEA Grapalat" w:cs="Times Armenian"/>
          <w:bCs/>
          <w:i/>
          <w:iCs/>
          <w:sz w:val="18"/>
          <w:lang w:val="it-IT"/>
        </w:rPr>
      </w:pPr>
      <w:r w:rsidRPr="0031547C">
        <w:rPr>
          <w:rFonts w:ascii="GHEA Grapalat" w:hAnsi="GHEA Grapalat" w:cs="Times Armenian"/>
          <w:bCs/>
          <w:i/>
          <w:iCs/>
          <w:sz w:val="16"/>
          <w:szCs w:val="16"/>
          <w:lang w:val="hy-AM"/>
        </w:rPr>
        <w:t xml:space="preserve">  </w:t>
      </w:r>
      <w:r w:rsidRPr="0031547C">
        <w:rPr>
          <w:rFonts w:ascii="GHEA Grapalat" w:hAnsi="GHEA Grapalat" w:cs="Times Armenian"/>
          <w:bCs/>
          <w:i/>
          <w:iCs/>
          <w:sz w:val="16"/>
          <w:szCs w:val="16"/>
          <w:lang w:val="af-ZA"/>
        </w:rPr>
        <w:t>հասցե</w:t>
      </w:r>
      <w:r w:rsidRPr="0031547C">
        <w:rPr>
          <w:rFonts w:ascii="GHEA Grapalat" w:hAnsi="GHEA Grapalat" w:cs="Times Armenian"/>
          <w:bCs/>
          <w:i/>
          <w:iCs/>
          <w:sz w:val="16"/>
          <w:szCs w:val="16"/>
          <w:lang w:val="hy-AM"/>
        </w:rPr>
        <w:t>՝</w:t>
      </w:r>
      <w:r w:rsidRPr="0031547C">
        <w:rPr>
          <w:rFonts w:ascii="GHEA Grapalat" w:hAnsi="GHEA Grapalat" w:cs="Times Armenian"/>
          <w:bCs/>
          <w:i/>
          <w:iCs/>
          <w:sz w:val="16"/>
          <w:szCs w:val="16"/>
          <w:lang w:val="af-ZA"/>
        </w:rPr>
        <w:t xml:space="preserve"> </w:t>
      </w:r>
      <w:r w:rsidRPr="0031547C">
        <w:rPr>
          <w:rFonts w:ascii="GHEA Grapalat" w:hAnsi="GHEA Grapalat" w:cs="Times Armenian"/>
          <w:bCs/>
          <w:i/>
          <w:iCs/>
          <w:sz w:val="18"/>
          <w:lang w:val="hy-AM"/>
        </w:rPr>
        <w:t>ՀՀ</w:t>
      </w:r>
      <w:r w:rsidRPr="0031547C">
        <w:rPr>
          <w:rFonts w:ascii="GHEA Grapalat" w:hAnsi="GHEA Grapalat" w:cs="Times Armenian"/>
          <w:bCs/>
          <w:i/>
          <w:iCs/>
          <w:sz w:val="18"/>
          <w:lang w:val="af-ZA"/>
        </w:rPr>
        <w:t xml:space="preserve">, </w:t>
      </w:r>
      <w:r w:rsidRPr="0031547C">
        <w:rPr>
          <w:rFonts w:ascii="GHEA Grapalat" w:hAnsi="GHEA Grapalat" w:cs="Times Armenian"/>
          <w:bCs/>
          <w:i/>
          <w:iCs/>
          <w:sz w:val="18"/>
          <w:lang w:val="hy-AM"/>
        </w:rPr>
        <w:t>ք</w:t>
      </w:r>
      <w:r w:rsidRPr="0031547C">
        <w:rPr>
          <w:rFonts w:ascii="Cambria Math" w:eastAsia="MS Mincho" w:hAnsi="Cambria Math" w:cs="Cambria Math"/>
          <w:bCs/>
          <w:i/>
          <w:iCs/>
          <w:sz w:val="18"/>
          <w:lang w:val="hy-AM"/>
        </w:rPr>
        <w:t>․</w:t>
      </w:r>
      <w:r w:rsidRPr="0031547C">
        <w:rPr>
          <w:rFonts w:ascii="GHEA Grapalat" w:hAnsi="GHEA Grapalat" w:cs="Times Armenian"/>
          <w:bCs/>
          <w:i/>
          <w:iCs/>
          <w:sz w:val="18"/>
          <w:lang w:val="hy-AM"/>
        </w:rPr>
        <w:t xml:space="preserve"> </w:t>
      </w:r>
      <w:r w:rsidRPr="0031547C">
        <w:rPr>
          <w:rFonts w:ascii="GHEA Grapalat" w:hAnsi="GHEA Grapalat" w:cs="GHEA Grapalat"/>
          <w:bCs/>
          <w:i/>
          <w:iCs/>
          <w:sz w:val="18"/>
          <w:lang w:val="hy-AM"/>
        </w:rPr>
        <w:t>Երևան</w:t>
      </w:r>
      <w:r w:rsidRPr="0031547C">
        <w:rPr>
          <w:rFonts w:ascii="GHEA Grapalat" w:hAnsi="GHEA Grapalat" w:cs="Times Armenian"/>
          <w:bCs/>
          <w:i/>
          <w:iCs/>
          <w:sz w:val="18"/>
          <w:lang w:val="hy-AM"/>
        </w:rPr>
        <w:t xml:space="preserve">, </w:t>
      </w:r>
      <w:r w:rsidRPr="0031547C">
        <w:rPr>
          <w:rFonts w:ascii="GHEA Grapalat" w:hAnsi="GHEA Grapalat" w:cs="GHEA Grapalat"/>
          <w:bCs/>
          <w:i/>
          <w:iCs/>
          <w:sz w:val="18"/>
          <w:lang w:val="hy-AM"/>
        </w:rPr>
        <w:t>Օտյան</w:t>
      </w:r>
      <w:r w:rsidRPr="0031547C">
        <w:rPr>
          <w:rFonts w:ascii="GHEA Grapalat" w:hAnsi="GHEA Grapalat" w:cs="Times Armenian"/>
          <w:bCs/>
          <w:i/>
          <w:iCs/>
          <w:sz w:val="18"/>
          <w:lang w:val="hy-AM"/>
        </w:rPr>
        <w:t xml:space="preserve"> 53/2</w:t>
      </w:r>
      <w:r w:rsidRPr="0031547C">
        <w:rPr>
          <w:rFonts w:ascii="GHEA Grapalat" w:hAnsi="GHEA Grapalat" w:cs="Times Armenian"/>
          <w:bCs/>
          <w:i/>
          <w:iCs/>
          <w:sz w:val="18"/>
          <w:lang w:val="it-IT"/>
        </w:rPr>
        <w:t>,  հեռ</w:t>
      </w:r>
      <w:r w:rsidRPr="0031547C">
        <w:rPr>
          <w:rFonts w:ascii="GHEA Grapalat" w:hAnsi="GHEA Grapalat" w:cs="Times Armenian"/>
          <w:bCs/>
          <w:i/>
          <w:iCs/>
          <w:sz w:val="18"/>
          <w:lang w:val="hy-AM"/>
        </w:rPr>
        <w:t>.</w:t>
      </w:r>
      <w:r w:rsidRPr="0031547C">
        <w:rPr>
          <w:rFonts w:ascii="GHEA Grapalat" w:hAnsi="GHEA Grapalat" w:cs="Times Armenian"/>
          <w:bCs/>
          <w:i/>
          <w:iCs/>
          <w:sz w:val="18"/>
          <w:lang w:val="it-IT"/>
        </w:rPr>
        <w:t xml:space="preserve"> (010) 74-</w:t>
      </w:r>
      <w:r w:rsidR="000B3825">
        <w:rPr>
          <w:rFonts w:ascii="GHEA Grapalat" w:hAnsi="GHEA Grapalat" w:cs="Times Armenian"/>
          <w:bCs/>
          <w:i/>
          <w:iCs/>
          <w:sz w:val="18"/>
          <w:lang w:val="it-IT"/>
        </w:rPr>
        <w:t>30</w:t>
      </w:r>
      <w:r w:rsidRPr="0031547C">
        <w:rPr>
          <w:rFonts w:ascii="GHEA Grapalat" w:hAnsi="GHEA Grapalat" w:cs="Times Armenian"/>
          <w:bCs/>
          <w:i/>
          <w:iCs/>
          <w:sz w:val="18"/>
          <w:lang w:val="it-IT"/>
        </w:rPr>
        <w:t>-0</w:t>
      </w:r>
      <w:r w:rsidR="000B3825">
        <w:rPr>
          <w:rFonts w:ascii="GHEA Grapalat" w:hAnsi="GHEA Grapalat" w:cs="Times Armenian"/>
          <w:bCs/>
          <w:i/>
          <w:iCs/>
          <w:sz w:val="18"/>
          <w:lang w:val="it-IT"/>
        </w:rPr>
        <w:t>4</w:t>
      </w:r>
      <w:r w:rsidRPr="0031547C">
        <w:rPr>
          <w:rFonts w:ascii="GHEA Grapalat" w:hAnsi="GHEA Grapalat" w:cs="Times Armenian"/>
          <w:bCs/>
          <w:i/>
          <w:iCs/>
          <w:sz w:val="18"/>
          <w:lang w:val="it-IT"/>
        </w:rPr>
        <w:t xml:space="preserve">,  </w:t>
      </w:r>
      <w:hyperlink r:id="rId9" w:history="1">
        <w:r w:rsidR="003665DB" w:rsidRPr="001B778F">
          <w:rPr>
            <w:rStyle w:val="Hyperlink"/>
            <w:rFonts w:ascii="GHEA Grapalat" w:hAnsi="GHEA Grapalat" w:cs="Times Armenian"/>
            <w:bCs/>
            <w:i/>
            <w:iCs/>
            <w:sz w:val="18"/>
            <w:lang w:val="it-IT"/>
          </w:rPr>
          <w:t>snank@court.am</w:t>
        </w:r>
      </w:hyperlink>
      <w:bookmarkEnd w:id="0"/>
    </w:p>
    <w:p w14:paraId="65694690" w14:textId="77777777" w:rsidR="003665DB" w:rsidRDefault="003665DB" w:rsidP="003665DB">
      <w:pPr>
        <w:ind w:left="-142"/>
        <w:jc w:val="both"/>
        <w:rPr>
          <w:rFonts w:ascii="GHEA Grapalat" w:hAnsi="GHEA Grapalat" w:cs="Sylfaen"/>
          <w:b/>
          <w:lang w:val="hy-AM"/>
        </w:rPr>
      </w:pPr>
    </w:p>
    <w:p w14:paraId="4AB902F1" w14:textId="270390D4" w:rsidR="00161F0B" w:rsidRPr="0031547C" w:rsidRDefault="00161F0B" w:rsidP="003665DB">
      <w:pPr>
        <w:ind w:left="-142"/>
        <w:jc w:val="center"/>
        <w:rPr>
          <w:rFonts w:ascii="GHEA Grapalat" w:hAnsi="GHEA Grapalat" w:cs="Sylfaen"/>
          <w:b/>
          <w:lang w:val="af-ZA" w:eastAsia="ru-RU"/>
        </w:rPr>
      </w:pPr>
      <w:r w:rsidRPr="0031547C">
        <w:rPr>
          <w:rFonts w:ascii="GHEA Grapalat" w:hAnsi="GHEA Grapalat" w:cs="Sylfaen"/>
          <w:b/>
          <w:lang w:val="hy-AM"/>
        </w:rPr>
        <w:t xml:space="preserve">Գործ թիվ </w:t>
      </w:r>
      <w:r w:rsidR="0048159C" w:rsidRPr="0031547C">
        <w:rPr>
          <w:rFonts w:ascii="GHEA Grapalat" w:hAnsi="GHEA Grapalat" w:cs="Sylfaen"/>
          <w:b/>
          <w:lang w:val="hy-AM"/>
        </w:rPr>
        <w:t>ՍնԴ/</w:t>
      </w:r>
      <w:r w:rsidR="000B3825">
        <w:rPr>
          <w:rFonts w:ascii="GHEA Grapalat" w:hAnsi="GHEA Grapalat" w:cs="Sylfaen"/>
          <w:b/>
        </w:rPr>
        <w:t>1394</w:t>
      </w:r>
      <w:r w:rsidR="0048159C" w:rsidRPr="0031547C">
        <w:rPr>
          <w:rFonts w:ascii="GHEA Grapalat" w:hAnsi="GHEA Grapalat" w:cs="Sylfaen"/>
          <w:b/>
          <w:lang w:val="hy-AM"/>
        </w:rPr>
        <w:t>/04/23</w:t>
      </w:r>
      <w:r w:rsidRPr="0031547C">
        <w:rPr>
          <w:rFonts w:ascii="GHEA Grapalat" w:hAnsi="GHEA Grapalat" w:cs="Sylfaen"/>
          <w:b/>
          <w:lang w:val="hy-AM"/>
        </w:rPr>
        <w:t xml:space="preserve"> </w:t>
      </w:r>
      <w:r w:rsidRPr="0031547C">
        <w:rPr>
          <w:rFonts w:ascii="GHEA Grapalat" w:hAnsi="GHEA Grapalat" w:cs="Sylfaen"/>
          <w:b/>
          <w:lang w:val="hy-AM"/>
        </w:rPr>
        <w:tab/>
      </w:r>
      <w:r w:rsidRPr="0031547C">
        <w:rPr>
          <w:rFonts w:ascii="GHEA Grapalat" w:hAnsi="GHEA Grapalat" w:cs="Sylfaen"/>
          <w:b/>
          <w:lang w:val="hy-AM"/>
        </w:rPr>
        <w:tab/>
      </w:r>
      <w:r w:rsidRPr="0031547C">
        <w:rPr>
          <w:rFonts w:ascii="GHEA Grapalat" w:hAnsi="GHEA Grapalat" w:cs="Sylfaen"/>
          <w:b/>
          <w:lang w:val="hy-AM"/>
        </w:rPr>
        <w:tab/>
      </w:r>
      <w:r w:rsidRPr="0031547C">
        <w:rPr>
          <w:rFonts w:ascii="GHEA Grapalat" w:hAnsi="GHEA Grapalat" w:cs="Sylfaen"/>
          <w:b/>
          <w:lang w:val="hy-AM"/>
        </w:rPr>
        <w:tab/>
      </w:r>
      <w:r w:rsidRPr="0031547C">
        <w:rPr>
          <w:rFonts w:ascii="GHEA Grapalat" w:hAnsi="GHEA Grapalat" w:cs="Sylfaen"/>
          <w:b/>
          <w:lang w:val="hy-AM"/>
        </w:rPr>
        <w:tab/>
      </w:r>
      <w:r w:rsidRPr="0031547C">
        <w:rPr>
          <w:rFonts w:ascii="GHEA Grapalat" w:hAnsi="GHEA Grapalat" w:cs="Sylfaen"/>
          <w:b/>
          <w:lang w:val="hy-AM"/>
        </w:rPr>
        <w:tab/>
      </w:r>
      <w:r w:rsidR="00C46A19">
        <w:rPr>
          <w:rFonts w:ascii="GHEA Grapalat" w:hAnsi="GHEA Grapalat" w:cs="Sylfaen"/>
          <w:b/>
        </w:rPr>
        <w:t>22</w:t>
      </w:r>
      <w:r w:rsidR="00751375" w:rsidRPr="0031547C">
        <w:rPr>
          <w:rFonts w:ascii="GHEA Grapalat" w:hAnsi="GHEA Grapalat" w:cs="Sylfaen"/>
          <w:b/>
          <w:lang w:val="hy-AM"/>
        </w:rPr>
        <w:t>.</w:t>
      </w:r>
      <w:r w:rsidRPr="0031547C">
        <w:rPr>
          <w:rFonts w:ascii="GHEA Grapalat" w:hAnsi="GHEA Grapalat" w:cs="Sylfaen"/>
          <w:b/>
          <w:lang w:val="hy-AM"/>
        </w:rPr>
        <w:t>0</w:t>
      </w:r>
      <w:r w:rsidR="000B3825">
        <w:rPr>
          <w:rFonts w:ascii="GHEA Grapalat" w:hAnsi="GHEA Grapalat" w:cs="Sylfaen"/>
          <w:b/>
        </w:rPr>
        <w:t>5</w:t>
      </w:r>
      <w:r w:rsidRPr="0031547C">
        <w:rPr>
          <w:rFonts w:ascii="GHEA Grapalat" w:hAnsi="GHEA Grapalat" w:cs="Sylfaen"/>
          <w:b/>
          <w:lang w:val="hy-AM"/>
        </w:rPr>
        <w:t>.2023թ</w:t>
      </w:r>
      <w:r w:rsidRPr="0031547C">
        <w:rPr>
          <w:rFonts w:ascii="GHEA Grapalat" w:hAnsi="GHEA Grapalat" w:cs="Sylfaen"/>
          <w:b/>
          <w:lang w:val="af-ZA"/>
        </w:rPr>
        <w:t>.</w:t>
      </w:r>
    </w:p>
    <w:p w14:paraId="36B2AAA6" w14:textId="6B775F94" w:rsidR="00161F0B" w:rsidRPr="0031547C" w:rsidRDefault="00161F0B" w:rsidP="00161F0B">
      <w:pPr>
        <w:ind w:left="-180" w:right="-180" w:firstLine="747"/>
        <w:jc w:val="both"/>
        <w:rPr>
          <w:rFonts w:ascii="GHEA Grapalat" w:hAnsi="GHEA Grapalat" w:cs="Sylfaen"/>
          <w:b/>
          <w:lang w:val="af-ZA"/>
        </w:rPr>
      </w:pPr>
      <w:r w:rsidRPr="0031547C">
        <w:rPr>
          <w:rFonts w:ascii="GHEA Grapalat" w:hAnsi="GHEA Grapalat" w:cs="Sylfaen"/>
          <w:b/>
          <w:lang w:val="af-ZA"/>
        </w:rPr>
        <w:t>ԴԴ</w:t>
      </w:r>
      <w:r w:rsidR="00BC243C">
        <w:rPr>
          <w:rFonts w:ascii="GHEA Grapalat" w:hAnsi="GHEA Grapalat" w:cs="Sylfaen"/>
          <w:b/>
          <w:lang w:val="af-ZA"/>
        </w:rPr>
        <w:t>Ա</w:t>
      </w:r>
      <w:r w:rsidRPr="0031547C">
        <w:rPr>
          <w:rFonts w:ascii="GHEA Grapalat" w:hAnsi="GHEA Grapalat" w:cs="Sylfaen"/>
          <w:b/>
          <w:lang w:val="af-ZA"/>
        </w:rPr>
        <w:t>-</w:t>
      </w:r>
      <w:r w:rsidR="00BC243C">
        <w:rPr>
          <w:rFonts w:ascii="GHEA Grapalat" w:hAnsi="GHEA Grapalat" w:cs="Sylfaen"/>
          <w:b/>
          <w:lang w:val="af-ZA"/>
        </w:rPr>
        <w:t>6</w:t>
      </w:r>
    </w:p>
    <w:p w14:paraId="50570F8C" w14:textId="77777777" w:rsidR="00161F0B" w:rsidRPr="0031547C" w:rsidRDefault="00161F0B" w:rsidP="00161F0B">
      <w:pPr>
        <w:ind w:left="-180" w:right="-180" w:firstLine="747"/>
        <w:jc w:val="both"/>
        <w:rPr>
          <w:rFonts w:ascii="GHEA Grapalat" w:hAnsi="GHEA Grapalat" w:cs="Sylfaen"/>
          <w:b/>
          <w:lang w:val="af-ZA"/>
        </w:rPr>
      </w:pPr>
    </w:p>
    <w:bookmarkEnd w:id="1"/>
    <w:p w14:paraId="7F4966A3" w14:textId="77777777" w:rsidR="00161F0B" w:rsidRPr="0031547C" w:rsidRDefault="00161F0B" w:rsidP="00161F0B">
      <w:pPr>
        <w:ind w:left="-180" w:right="-180"/>
        <w:jc w:val="both"/>
        <w:rPr>
          <w:rFonts w:ascii="GHEA Grapalat" w:hAnsi="GHEA Grapalat" w:cs="Sylfaen"/>
          <w:b/>
          <w:lang w:val="af-ZA"/>
        </w:rPr>
      </w:pPr>
      <w:r w:rsidRPr="0031547C">
        <w:rPr>
          <w:rFonts w:ascii="GHEA Grapalat" w:hAnsi="GHEA Grapalat" w:cs="Sylfaen"/>
          <w:b/>
          <w:lang w:val="af-ZA"/>
        </w:rPr>
        <w:t xml:space="preserve">                                                                                                                             </w:t>
      </w:r>
    </w:p>
    <w:bookmarkEnd w:id="2"/>
    <w:p w14:paraId="341D4466" w14:textId="77777777" w:rsidR="006F779C" w:rsidRPr="00BC243C" w:rsidRDefault="006F779C" w:rsidP="00161F0B">
      <w:pPr>
        <w:ind w:right="-67"/>
        <w:jc w:val="right"/>
        <w:rPr>
          <w:rFonts w:ascii="GHEA Grapalat" w:hAnsi="GHEA Grapalat" w:cs="Sylfaen"/>
          <w:lang w:val="hy-AM"/>
        </w:rPr>
      </w:pPr>
    </w:p>
    <w:p w14:paraId="3ABFCEA9" w14:textId="77777777" w:rsidR="000B3825" w:rsidRPr="000B3825" w:rsidRDefault="000B3825" w:rsidP="000B3825">
      <w:pPr>
        <w:ind w:right="180"/>
        <w:jc w:val="right"/>
        <w:rPr>
          <w:rFonts w:ascii="GHEA Grapalat" w:hAnsi="GHEA Grapalat" w:cs="Sylfaen"/>
          <w:lang w:val="hy-AM"/>
        </w:rPr>
      </w:pPr>
      <w:r w:rsidRPr="000B3825">
        <w:rPr>
          <w:rFonts w:ascii="GHEA Grapalat" w:hAnsi="GHEA Grapalat" w:cs="Sylfaen"/>
          <w:lang w:val="hy-AM"/>
        </w:rPr>
        <w:t xml:space="preserve">Պարտապան` Հովիկ Նովլետի Դարբինյանին </w:t>
      </w:r>
    </w:p>
    <w:p w14:paraId="4E992BA3" w14:textId="77777777" w:rsidR="000B3825" w:rsidRDefault="000B3825" w:rsidP="000B3825">
      <w:pPr>
        <w:ind w:right="180"/>
        <w:jc w:val="right"/>
        <w:rPr>
          <w:rFonts w:ascii="GHEA Grapalat" w:hAnsi="GHEA Grapalat" w:cs="Sylfaen"/>
          <w:lang w:val="af-ZA"/>
        </w:rPr>
      </w:pPr>
      <w:r w:rsidRPr="000B3825">
        <w:rPr>
          <w:rFonts w:ascii="GHEA Grapalat" w:hAnsi="GHEA Grapalat" w:cs="Sylfaen"/>
          <w:lang w:val="af-ZA"/>
        </w:rPr>
        <w:t xml:space="preserve">        /ՀՀ, Կոտայքի մարզ, գ. Բալահովիտ, </w:t>
      </w:r>
    </w:p>
    <w:p w14:paraId="6B67FE66" w14:textId="667C8BC9" w:rsidR="000B3825" w:rsidRPr="000B3825" w:rsidRDefault="000B3825" w:rsidP="000B3825">
      <w:pPr>
        <w:ind w:right="180"/>
        <w:jc w:val="right"/>
        <w:rPr>
          <w:rFonts w:ascii="GHEA Grapalat" w:hAnsi="GHEA Grapalat" w:cs="Sylfaen"/>
          <w:lang w:val="af-ZA"/>
        </w:rPr>
      </w:pPr>
      <w:r w:rsidRPr="000B3825">
        <w:rPr>
          <w:rFonts w:ascii="GHEA Grapalat" w:hAnsi="GHEA Grapalat" w:cs="Sylfaen"/>
          <w:lang w:val="af-ZA"/>
        </w:rPr>
        <w:t>Լ. Ավետիսյան փ., 1փ</w:t>
      </w:r>
      <w:r>
        <w:rPr>
          <w:rFonts w:ascii="GHEA Grapalat" w:hAnsi="GHEA Grapalat" w:cs="Sylfaen"/>
          <w:lang w:val="af-ZA"/>
        </w:rPr>
        <w:t>ա</w:t>
      </w:r>
      <w:r w:rsidRPr="000B3825">
        <w:rPr>
          <w:rFonts w:ascii="GHEA Grapalat" w:hAnsi="GHEA Grapalat" w:cs="Sylfaen"/>
          <w:lang w:val="af-ZA"/>
        </w:rPr>
        <w:t>կ</w:t>
      </w:r>
      <w:r>
        <w:rPr>
          <w:rFonts w:ascii="GHEA Grapalat" w:hAnsi="GHEA Grapalat" w:cs="Sylfaen"/>
          <w:lang w:val="af-ZA"/>
        </w:rPr>
        <w:t>ու</w:t>
      </w:r>
      <w:r w:rsidRPr="000B3825">
        <w:rPr>
          <w:rFonts w:ascii="GHEA Grapalat" w:hAnsi="GHEA Grapalat" w:cs="Sylfaen"/>
          <w:lang w:val="af-ZA"/>
        </w:rPr>
        <w:t>ղ</w:t>
      </w:r>
      <w:r>
        <w:rPr>
          <w:rFonts w:ascii="GHEA Grapalat" w:hAnsi="GHEA Grapalat" w:cs="Sylfaen"/>
          <w:lang w:val="af-ZA"/>
        </w:rPr>
        <w:t>ի</w:t>
      </w:r>
      <w:r w:rsidRPr="000B3825">
        <w:rPr>
          <w:rFonts w:ascii="GHEA Grapalat" w:hAnsi="GHEA Grapalat" w:cs="Sylfaen"/>
          <w:lang w:val="af-ZA"/>
        </w:rPr>
        <w:t>, տ</w:t>
      </w:r>
      <w:r>
        <w:rPr>
          <w:rFonts w:ascii="GHEA Grapalat" w:hAnsi="GHEA Grapalat" w:cs="Sylfaen"/>
          <w:lang w:val="af-ZA"/>
        </w:rPr>
        <w:t>ուն</w:t>
      </w:r>
      <w:r w:rsidRPr="000B3825">
        <w:rPr>
          <w:rFonts w:ascii="GHEA Grapalat" w:hAnsi="GHEA Grapalat" w:cs="Sylfaen"/>
          <w:lang w:val="af-ZA"/>
        </w:rPr>
        <w:t xml:space="preserve"> 1/</w:t>
      </w:r>
    </w:p>
    <w:p w14:paraId="4B837A41" w14:textId="77777777" w:rsidR="0031547C" w:rsidRPr="00BC243C" w:rsidRDefault="0031547C" w:rsidP="00BC243C">
      <w:pPr>
        <w:jc w:val="right"/>
        <w:rPr>
          <w:rFonts w:ascii="GHEA Grapalat" w:hAnsi="GHEA Grapalat" w:cs="Sylfaen"/>
          <w:lang w:val="hy-AM"/>
        </w:rPr>
      </w:pPr>
    </w:p>
    <w:p w14:paraId="6FB1CCD2" w14:textId="77777777" w:rsidR="000B3825" w:rsidRPr="000B3825" w:rsidRDefault="0031547C" w:rsidP="000B3825">
      <w:pPr>
        <w:ind w:right="180"/>
        <w:jc w:val="right"/>
        <w:rPr>
          <w:rFonts w:ascii="GHEA Grapalat" w:hAnsi="GHEA Grapalat" w:cs="Sylfaen"/>
          <w:lang w:val="hy-AM"/>
        </w:rPr>
      </w:pPr>
      <w:r w:rsidRPr="000B3825">
        <w:rPr>
          <w:rFonts w:ascii="GHEA Grapalat" w:hAnsi="GHEA Grapalat" w:cs="Sylfaen"/>
          <w:lang w:val="af-ZA"/>
        </w:rPr>
        <w:t xml:space="preserve">   </w:t>
      </w:r>
      <w:r w:rsidRPr="000B3825">
        <w:rPr>
          <w:rFonts w:ascii="GHEA Grapalat" w:hAnsi="GHEA Grapalat" w:cs="Sylfaen"/>
          <w:lang w:val="ru-RU"/>
        </w:rPr>
        <w:t>Պարտատեր</w:t>
      </w:r>
      <w:r w:rsidRPr="000B3825">
        <w:rPr>
          <w:rFonts w:ascii="GHEA Grapalat" w:hAnsi="GHEA Grapalat" w:cs="Sylfaen"/>
          <w:lang w:val="af-ZA"/>
        </w:rPr>
        <w:t xml:space="preserve">` </w:t>
      </w:r>
      <w:r w:rsidR="000B3825" w:rsidRPr="000B3825">
        <w:rPr>
          <w:rFonts w:ascii="GHEA Grapalat" w:hAnsi="GHEA Grapalat" w:cs="Sylfaen"/>
          <w:lang w:val="hy-AM"/>
        </w:rPr>
        <w:t xml:space="preserve">«Կոնվերս </w:t>
      </w:r>
      <w:r w:rsidR="000B3825" w:rsidRPr="000B3825">
        <w:rPr>
          <w:rFonts w:ascii="GHEA Grapalat" w:hAnsi="GHEA Grapalat" w:cs="Sylfaen"/>
        </w:rPr>
        <w:t>Բանկ</w:t>
      </w:r>
      <w:r w:rsidR="000B3825" w:rsidRPr="000B3825">
        <w:rPr>
          <w:rFonts w:ascii="GHEA Grapalat" w:hAnsi="GHEA Grapalat" w:cs="Sylfaen"/>
          <w:lang w:val="hy-AM"/>
        </w:rPr>
        <w:t xml:space="preserve">» ՓԲ ընկերության </w:t>
      </w:r>
    </w:p>
    <w:p w14:paraId="130B7E17" w14:textId="77777777" w:rsidR="000B3825" w:rsidRPr="000B3825" w:rsidRDefault="000B3825" w:rsidP="000B3825">
      <w:pPr>
        <w:ind w:right="180"/>
        <w:jc w:val="right"/>
        <w:rPr>
          <w:rFonts w:ascii="GHEA Grapalat" w:hAnsi="GHEA Grapalat" w:cs="Sylfaen"/>
          <w:lang w:val="hy-AM"/>
        </w:rPr>
      </w:pPr>
      <w:r w:rsidRPr="000B3825">
        <w:rPr>
          <w:rFonts w:ascii="GHEA Grapalat" w:hAnsi="GHEA Grapalat" w:cs="Sylfaen"/>
          <w:lang w:val="hy-AM"/>
        </w:rPr>
        <w:t xml:space="preserve">ներկայացուցիչ՝ Միշա Էլոյանին </w:t>
      </w:r>
      <w:r w:rsidRPr="000B3825">
        <w:rPr>
          <w:rFonts w:ascii="GHEA Grapalat" w:hAnsi="GHEA Grapalat" w:cs="Sylfaen"/>
          <w:lang w:val="af-ZA"/>
        </w:rPr>
        <w:t xml:space="preserve"> </w:t>
      </w:r>
    </w:p>
    <w:p w14:paraId="3AF0FE1D" w14:textId="77777777" w:rsidR="000B3825" w:rsidRPr="000B3825" w:rsidRDefault="000B3825" w:rsidP="000B3825">
      <w:pPr>
        <w:ind w:right="180"/>
        <w:jc w:val="right"/>
        <w:rPr>
          <w:rFonts w:ascii="GHEA Grapalat" w:hAnsi="GHEA Grapalat" w:cs="Sylfaen"/>
          <w:bCs/>
          <w:lang w:val="af-ZA"/>
        </w:rPr>
      </w:pPr>
      <w:r w:rsidRPr="000B3825">
        <w:rPr>
          <w:rFonts w:ascii="GHEA Grapalat" w:hAnsi="GHEA Grapalat" w:cs="Sylfaen"/>
          <w:bCs/>
          <w:lang w:val="af-ZA"/>
        </w:rPr>
        <w:t xml:space="preserve">/ք. Երևան,Վ. Սարգսյան 26/1/    </w:t>
      </w:r>
    </w:p>
    <w:p w14:paraId="538D15A2" w14:textId="11FB45CF" w:rsidR="0047450F" w:rsidRPr="00BC243C" w:rsidRDefault="0047450F" w:rsidP="000B3825">
      <w:pPr>
        <w:jc w:val="right"/>
        <w:rPr>
          <w:rFonts w:ascii="GHEA Grapalat" w:hAnsi="GHEA Grapalat" w:cs="Sylfaen"/>
          <w:lang w:val="af-ZA"/>
        </w:rPr>
      </w:pPr>
    </w:p>
    <w:p w14:paraId="4F850430" w14:textId="77777777" w:rsidR="00BC243C" w:rsidRPr="000B3825" w:rsidRDefault="00BC243C" w:rsidP="000B3825">
      <w:pPr>
        <w:ind w:right="180"/>
        <w:jc w:val="right"/>
        <w:rPr>
          <w:rFonts w:ascii="GHEA Grapalat" w:hAnsi="GHEA Grapalat" w:cs="Sylfaen"/>
          <w:lang w:val="hy-AM"/>
        </w:rPr>
      </w:pPr>
      <w:r w:rsidRPr="000B3825">
        <w:rPr>
          <w:rFonts w:ascii="GHEA Grapalat" w:hAnsi="GHEA Grapalat" w:cs="Sylfaen"/>
          <w:lang w:val="af-ZA"/>
        </w:rPr>
        <w:t>Սնանկության ժամանակավոր կառավարիչ</w:t>
      </w:r>
      <w:r w:rsidRPr="000B3825">
        <w:rPr>
          <w:rFonts w:ascii="GHEA Grapalat" w:hAnsi="GHEA Grapalat" w:cs="Sylfaen"/>
          <w:lang w:val="hy-AM"/>
        </w:rPr>
        <w:t>՝</w:t>
      </w:r>
    </w:p>
    <w:p w14:paraId="32A895D7" w14:textId="553BEE5E" w:rsidR="000B3825" w:rsidRPr="000B3825" w:rsidRDefault="000B3825" w:rsidP="000B3825">
      <w:pPr>
        <w:ind w:right="180"/>
        <w:jc w:val="right"/>
        <w:rPr>
          <w:rFonts w:ascii="GHEA Grapalat" w:hAnsi="GHEA Grapalat"/>
          <w:lang w:val="af-ZA"/>
        </w:rPr>
      </w:pPr>
      <w:r w:rsidRPr="000B3825">
        <w:rPr>
          <w:rFonts w:ascii="GHEA Grapalat" w:hAnsi="GHEA Grapalat" w:cs="Sylfaen"/>
        </w:rPr>
        <w:t xml:space="preserve">Խաչիկ Նազարյանին </w:t>
      </w:r>
      <w:r w:rsidRPr="000B3825">
        <w:rPr>
          <w:rFonts w:ascii="GHEA Grapalat" w:hAnsi="GHEA Grapalat" w:cs="Sylfaen"/>
          <w:lang w:val="hy-AM"/>
        </w:rPr>
        <w:t xml:space="preserve"> </w:t>
      </w:r>
    </w:p>
    <w:p w14:paraId="08891D12" w14:textId="77777777" w:rsidR="000B3825" w:rsidRPr="000B3825" w:rsidRDefault="000B3825" w:rsidP="000B3825">
      <w:pPr>
        <w:ind w:right="180"/>
        <w:jc w:val="right"/>
        <w:rPr>
          <w:rFonts w:ascii="GHEA Grapalat" w:hAnsi="GHEA Grapalat" w:cs="Sylfaen"/>
          <w:bCs/>
          <w:lang w:val="hy-AM"/>
        </w:rPr>
      </w:pPr>
      <w:r w:rsidRPr="000B3825">
        <w:rPr>
          <w:rFonts w:ascii="GHEA Grapalat" w:hAnsi="GHEA Grapalat" w:cs="Sylfaen"/>
          <w:bCs/>
          <w:lang w:val="af-ZA"/>
        </w:rPr>
        <w:t>/ՀՀ, ք.Երևան, Ազատության 14-54</w:t>
      </w:r>
      <w:r w:rsidRPr="000B3825">
        <w:rPr>
          <w:rFonts w:ascii="GHEA Grapalat" w:hAnsi="GHEA Grapalat" w:cs="Sylfaen"/>
          <w:bCs/>
          <w:lang w:val="hy-AM"/>
        </w:rPr>
        <w:t>/</w:t>
      </w:r>
    </w:p>
    <w:p w14:paraId="0F2CE55A" w14:textId="77777777" w:rsidR="000B3825" w:rsidRPr="000B3825" w:rsidRDefault="000B3825" w:rsidP="000B3825">
      <w:pPr>
        <w:ind w:right="180"/>
        <w:jc w:val="right"/>
        <w:rPr>
          <w:rFonts w:ascii="GHEA Grapalat" w:hAnsi="GHEA Grapalat" w:cs="Sylfaen"/>
          <w:lang w:val="af-ZA"/>
        </w:rPr>
      </w:pPr>
    </w:p>
    <w:p w14:paraId="44B41450" w14:textId="77777777" w:rsidR="0031547C" w:rsidRPr="00BC243C" w:rsidRDefault="0031547C" w:rsidP="009C56A0">
      <w:pPr>
        <w:ind w:right="180"/>
        <w:jc w:val="right"/>
        <w:rPr>
          <w:rFonts w:ascii="GHEA Grapalat" w:hAnsi="GHEA Grapalat" w:cs="Sylfaen"/>
          <w:lang w:val="hy-AM"/>
        </w:rPr>
      </w:pPr>
    </w:p>
    <w:p w14:paraId="710C1A8E" w14:textId="5D29C824" w:rsidR="00161F0B" w:rsidRPr="0031547C" w:rsidRDefault="00161F0B" w:rsidP="0047450F">
      <w:pPr>
        <w:ind w:right="-67"/>
        <w:jc w:val="right"/>
        <w:rPr>
          <w:rFonts w:ascii="GHEA Grapalat" w:hAnsi="GHEA Grapalat"/>
          <w:lang w:val="af-ZA"/>
        </w:rPr>
      </w:pPr>
    </w:p>
    <w:p w14:paraId="53F8297D" w14:textId="712EB62D" w:rsidR="0031547C" w:rsidRPr="0031547C" w:rsidRDefault="0031547C" w:rsidP="0031547C">
      <w:pPr>
        <w:spacing w:line="288" w:lineRule="auto"/>
        <w:ind w:firstLine="720"/>
        <w:jc w:val="both"/>
        <w:rPr>
          <w:rFonts w:ascii="GHEA Grapalat" w:hAnsi="GHEA Grapalat"/>
          <w:lang w:val="hy-AM"/>
        </w:rPr>
      </w:pPr>
      <w:r w:rsidRPr="0031547C">
        <w:rPr>
          <w:rFonts w:ascii="GHEA Grapalat" w:hAnsi="GHEA Grapalat"/>
          <w:lang w:val="hy-AM"/>
        </w:rPr>
        <w:t xml:space="preserve">Ձեզ է ուղարկվում ըստ դիմումի </w:t>
      </w:r>
      <w:r w:rsidR="003665DB" w:rsidRPr="00C60EBC">
        <w:rPr>
          <w:rFonts w:ascii="GHEA Grapalat" w:hAnsi="GHEA Grapalat" w:cs="Sylfaen"/>
          <w:lang w:val="hy-AM"/>
        </w:rPr>
        <w:t>«</w:t>
      </w:r>
      <w:r w:rsidR="000B3825">
        <w:rPr>
          <w:rFonts w:ascii="GHEA Grapalat" w:hAnsi="GHEA Grapalat" w:cs="Sylfaen"/>
        </w:rPr>
        <w:t>Կոնվերս Բ</w:t>
      </w:r>
      <w:r w:rsidR="003665DB" w:rsidRPr="00C60EBC">
        <w:rPr>
          <w:rFonts w:ascii="GHEA Grapalat" w:hAnsi="GHEA Grapalat" w:cs="Sylfaen"/>
        </w:rPr>
        <w:t>անկ</w:t>
      </w:r>
      <w:r w:rsidR="003665DB" w:rsidRPr="00C60EBC">
        <w:rPr>
          <w:rFonts w:ascii="GHEA Grapalat" w:hAnsi="GHEA Grapalat" w:cs="Sylfaen"/>
          <w:lang w:val="hy-AM"/>
        </w:rPr>
        <w:t xml:space="preserve">» </w:t>
      </w:r>
      <w:r w:rsidR="003665DB" w:rsidRPr="00C60EBC">
        <w:rPr>
          <w:rFonts w:ascii="GHEA Grapalat" w:hAnsi="GHEA Grapalat" w:cs="Sylfaen"/>
        </w:rPr>
        <w:t>ՓԲ</w:t>
      </w:r>
      <w:r w:rsidR="003665DB" w:rsidRPr="00C60EBC">
        <w:rPr>
          <w:rFonts w:ascii="GHEA Grapalat" w:hAnsi="GHEA Grapalat" w:cs="Sylfaen"/>
          <w:lang w:val="hy-AM"/>
        </w:rPr>
        <w:t xml:space="preserve"> ընկերության՝ </w:t>
      </w:r>
      <w:r w:rsidR="00C21F44" w:rsidRPr="000B3825">
        <w:rPr>
          <w:rFonts w:ascii="GHEA Grapalat" w:hAnsi="GHEA Grapalat" w:cs="Sylfaen"/>
          <w:lang w:val="hy-AM"/>
        </w:rPr>
        <w:t>Հովիկ Նովլետի Դարբինյանի</w:t>
      </w:r>
      <w:r w:rsidR="003665DB" w:rsidRPr="00C60EBC">
        <w:rPr>
          <w:rFonts w:ascii="GHEA Grapalat" w:hAnsi="GHEA Grapalat" w:cs="Sylfaen"/>
          <w:lang w:val="hy-AM"/>
        </w:rPr>
        <w:t xml:space="preserve">ն սնանկ ճանաչելու պահանջի մասին </w:t>
      </w:r>
      <w:r w:rsidRPr="0031547C">
        <w:rPr>
          <w:rFonts w:ascii="GHEA Grapalat" w:hAnsi="GHEA Grapalat"/>
          <w:lang w:val="hy-AM"/>
        </w:rPr>
        <w:t>թիվ ՍնԴ/</w:t>
      </w:r>
      <w:r w:rsidR="00C21F44">
        <w:rPr>
          <w:rFonts w:ascii="GHEA Grapalat" w:hAnsi="GHEA Grapalat"/>
        </w:rPr>
        <w:t>1394</w:t>
      </w:r>
      <w:r w:rsidRPr="0031547C">
        <w:rPr>
          <w:rFonts w:ascii="GHEA Grapalat" w:hAnsi="GHEA Grapalat"/>
          <w:lang w:val="hy-AM"/>
        </w:rPr>
        <w:t>/04/2</w:t>
      </w:r>
      <w:r w:rsidRPr="0031547C">
        <w:rPr>
          <w:rFonts w:ascii="GHEA Grapalat" w:hAnsi="GHEA Grapalat"/>
          <w:lang w:val="af-ZA"/>
        </w:rPr>
        <w:t>3</w:t>
      </w:r>
      <w:r w:rsidRPr="0031547C">
        <w:rPr>
          <w:rFonts w:ascii="GHEA Grapalat" w:hAnsi="GHEA Grapalat"/>
          <w:lang w:val="hy-AM"/>
        </w:rPr>
        <w:t xml:space="preserve"> սնանկության գործով կայացված՝ ՀՀ սնանկության դատարանի </w:t>
      </w:r>
      <w:r w:rsidR="00C46A19">
        <w:rPr>
          <w:rFonts w:ascii="GHEA Grapalat" w:hAnsi="GHEA Grapalat"/>
        </w:rPr>
        <w:t>22</w:t>
      </w:r>
      <w:r w:rsidR="0056075B">
        <w:rPr>
          <w:rFonts w:ascii="GHEA Grapalat" w:hAnsi="GHEA Grapalat"/>
        </w:rPr>
        <w:t xml:space="preserve"> </w:t>
      </w:r>
      <w:bookmarkStart w:id="3" w:name="_GoBack"/>
      <w:bookmarkEnd w:id="3"/>
      <w:r w:rsidRPr="0031547C">
        <w:rPr>
          <w:rFonts w:ascii="GHEA Grapalat" w:hAnsi="GHEA Grapalat"/>
          <w:lang w:val="af-ZA"/>
        </w:rPr>
        <w:t>.0</w:t>
      </w:r>
      <w:r w:rsidR="00C21F44">
        <w:rPr>
          <w:rFonts w:ascii="GHEA Grapalat" w:hAnsi="GHEA Grapalat"/>
          <w:lang w:val="af-ZA"/>
        </w:rPr>
        <w:t>5</w:t>
      </w:r>
      <w:r w:rsidRPr="0031547C">
        <w:rPr>
          <w:rFonts w:ascii="GHEA Grapalat" w:hAnsi="GHEA Grapalat"/>
          <w:lang w:val="af-ZA"/>
        </w:rPr>
        <w:t>.2023</w:t>
      </w:r>
      <w:r w:rsidR="003665DB">
        <w:rPr>
          <w:rFonts w:ascii="GHEA Grapalat" w:hAnsi="GHEA Grapalat"/>
          <w:lang w:val="hy-AM"/>
        </w:rPr>
        <w:t>թ.</w:t>
      </w:r>
      <w:r w:rsidRPr="0031547C">
        <w:rPr>
          <w:rFonts w:ascii="GHEA Grapalat" w:hAnsi="GHEA Grapalat"/>
          <w:lang w:val="hy-AM"/>
        </w:rPr>
        <w:t xml:space="preserve"> ո</w:t>
      </w:r>
      <w:r w:rsidR="00C21F44">
        <w:rPr>
          <w:rFonts w:ascii="GHEA Grapalat" w:hAnsi="GHEA Grapalat"/>
          <w:lang w:val="hy-AM"/>
        </w:rPr>
        <w:t>րոշումը` պարտապանի, նրա գույքի,</w:t>
      </w:r>
      <w:r w:rsidRPr="0031547C">
        <w:rPr>
          <w:rFonts w:ascii="GHEA Grapalat" w:hAnsi="GHEA Grapalat"/>
          <w:lang w:val="hy-AM"/>
        </w:rPr>
        <w:t xml:space="preserve"> ինչպես նաև հաշվապահական և այլ փաստաթղթերի նկատմամբ հետախուզում հայտարարելու մասին:</w:t>
      </w:r>
    </w:p>
    <w:p w14:paraId="57D1B19F" w14:textId="00D94239" w:rsidR="00E16015" w:rsidRPr="00722F6E" w:rsidRDefault="0031547C" w:rsidP="0031547C">
      <w:pPr>
        <w:spacing w:line="288" w:lineRule="auto"/>
        <w:ind w:firstLine="720"/>
        <w:jc w:val="both"/>
        <w:rPr>
          <w:rFonts w:ascii="GHEA Grapalat" w:hAnsi="GHEA Grapalat"/>
          <w:lang w:val="hy-AM"/>
        </w:rPr>
      </w:pPr>
      <w:r w:rsidRPr="0031547C">
        <w:rPr>
          <w:rFonts w:ascii="GHEA Grapalat" w:hAnsi="GHEA Grapalat"/>
          <w:lang w:val="hy-AM"/>
        </w:rPr>
        <w:t>Առդիր` որոշումը` 2 թերթից:</w:t>
      </w:r>
      <w:r w:rsidRPr="00722F6E">
        <w:rPr>
          <w:rFonts w:ascii="GHEA Grapalat" w:hAnsi="GHEA Grapalat" w:cs="Sylfaen"/>
          <w:lang w:val="hy-AM"/>
        </w:rPr>
        <w:t xml:space="preserve"> </w:t>
      </w:r>
    </w:p>
    <w:p w14:paraId="66C2CB9C" w14:textId="77777777" w:rsidR="00161F0B" w:rsidRPr="0031547C" w:rsidRDefault="00161F0B" w:rsidP="00836789">
      <w:pPr>
        <w:spacing w:line="288" w:lineRule="auto"/>
        <w:ind w:firstLine="720"/>
        <w:jc w:val="both"/>
        <w:rPr>
          <w:rFonts w:ascii="GHEA Grapalat" w:hAnsi="GHEA Grapalat"/>
          <w:lang w:val="af-ZA"/>
        </w:rPr>
      </w:pPr>
    </w:p>
    <w:p w14:paraId="0445718E" w14:textId="77777777" w:rsidR="00161F0B" w:rsidRPr="0031547C" w:rsidRDefault="00161F0B" w:rsidP="00836789">
      <w:pPr>
        <w:spacing w:line="288" w:lineRule="auto"/>
        <w:ind w:firstLine="720"/>
        <w:jc w:val="both"/>
        <w:rPr>
          <w:rFonts w:ascii="GHEA Grapalat" w:hAnsi="GHEA Grapalat"/>
          <w:lang w:val="af-ZA"/>
        </w:rPr>
      </w:pPr>
    </w:p>
    <w:p w14:paraId="229811D5" w14:textId="77777777" w:rsidR="00994628" w:rsidRPr="0031547C" w:rsidRDefault="00994628" w:rsidP="00836789">
      <w:pPr>
        <w:spacing w:line="288" w:lineRule="auto"/>
        <w:ind w:firstLine="720"/>
        <w:jc w:val="both"/>
        <w:rPr>
          <w:rFonts w:ascii="GHEA Grapalat" w:hAnsi="GHEA Grapalat" w:cs="Sylfaen"/>
          <w:lang w:val="af-ZA"/>
        </w:rPr>
      </w:pPr>
    </w:p>
    <w:p w14:paraId="3EF0CF87" w14:textId="67E2BC53" w:rsidR="00994628" w:rsidRPr="0031547C" w:rsidRDefault="00994628" w:rsidP="00836789">
      <w:pPr>
        <w:ind w:right="18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31547C">
        <w:rPr>
          <w:rFonts w:ascii="GHEA Grapalat" w:hAnsi="GHEA Grapalat"/>
          <w:b/>
          <w:sz w:val="26"/>
          <w:szCs w:val="26"/>
          <w:lang w:val="hy-AM"/>
        </w:rPr>
        <w:t>ԴԱՏԱՎՈՐ</w:t>
      </w:r>
      <w:r w:rsidRPr="00722F6E">
        <w:rPr>
          <w:rFonts w:ascii="GHEA Grapalat" w:hAnsi="GHEA Grapalat"/>
          <w:b/>
          <w:sz w:val="26"/>
          <w:szCs w:val="26"/>
          <w:lang w:val="hy-AM"/>
        </w:rPr>
        <w:t>Ի</w:t>
      </w:r>
      <w:r w:rsidRPr="0031547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722F6E">
        <w:rPr>
          <w:rFonts w:ascii="GHEA Grapalat" w:hAnsi="GHEA Grapalat"/>
          <w:b/>
          <w:sz w:val="26"/>
          <w:szCs w:val="26"/>
          <w:lang w:val="hy-AM"/>
        </w:rPr>
        <w:t>ՕԳՆԱԿԱՆ</w:t>
      </w:r>
      <w:r w:rsidR="00161F0B" w:rsidRPr="0031547C">
        <w:rPr>
          <w:rFonts w:ascii="GHEA Grapalat" w:hAnsi="GHEA Grapalat"/>
          <w:b/>
          <w:sz w:val="26"/>
          <w:szCs w:val="26"/>
          <w:lang w:val="af-ZA"/>
        </w:rPr>
        <w:t xml:space="preserve">` </w:t>
      </w:r>
      <w:r w:rsidR="00161F0B" w:rsidRPr="0031547C">
        <w:rPr>
          <w:rFonts w:ascii="GHEA Grapalat" w:hAnsi="GHEA Grapalat"/>
          <w:b/>
          <w:sz w:val="26"/>
          <w:szCs w:val="26"/>
          <w:lang w:val="af-ZA"/>
        </w:rPr>
        <w:tab/>
      </w:r>
      <w:r w:rsidR="00161F0B" w:rsidRPr="0031547C">
        <w:rPr>
          <w:rFonts w:ascii="GHEA Grapalat" w:hAnsi="GHEA Grapalat"/>
          <w:b/>
          <w:sz w:val="26"/>
          <w:szCs w:val="26"/>
          <w:lang w:val="af-ZA"/>
        </w:rPr>
        <w:tab/>
      </w:r>
      <w:r w:rsidR="00161F0B" w:rsidRPr="0031547C">
        <w:rPr>
          <w:rFonts w:ascii="GHEA Grapalat" w:hAnsi="GHEA Grapalat"/>
          <w:b/>
          <w:sz w:val="26"/>
          <w:szCs w:val="26"/>
          <w:lang w:val="af-ZA"/>
        </w:rPr>
        <w:tab/>
      </w:r>
      <w:r w:rsidR="00722F6E">
        <w:rPr>
          <w:rFonts w:ascii="GHEA Grapalat" w:hAnsi="GHEA Grapalat"/>
          <w:b/>
          <w:sz w:val="26"/>
          <w:szCs w:val="26"/>
          <w:lang w:val="hy-AM"/>
        </w:rPr>
        <w:t>Տ.ՍԱՐԳՍՅԱՆ</w:t>
      </w:r>
    </w:p>
    <w:p w14:paraId="4699697C" w14:textId="700A16F3" w:rsidR="008901AC" w:rsidRPr="0031547C" w:rsidRDefault="0031547C" w:rsidP="00836789">
      <w:pPr>
        <w:ind w:right="18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</w:p>
    <w:sectPr w:rsidR="008901AC" w:rsidRPr="0031547C" w:rsidSect="00161F0B">
      <w:pgSz w:w="11906" w:h="16838"/>
      <w:pgMar w:top="810" w:right="849" w:bottom="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93CC" w14:textId="77777777" w:rsidR="006E4CE1" w:rsidRDefault="006E4CE1">
      <w:r>
        <w:separator/>
      </w:r>
    </w:p>
  </w:endnote>
  <w:endnote w:type="continuationSeparator" w:id="0">
    <w:p w14:paraId="2D8E7566" w14:textId="77777777" w:rsidR="006E4CE1" w:rsidRDefault="006E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tle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2A9EC" w14:textId="77777777" w:rsidR="006E4CE1" w:rsidRDefault="006E4CE1">
      <w:r>
        <w:separator/>
      </w:r>
    </w:p>
  </w:footnote>
  <w:footnote w:type="continuationSeparator" w:id="0">
    <w:p w14:paraId="32913741" w14:textId="77777777" w:rsidR="006E4CE1" w:rsidRDefault="006E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ACD"/>
    <w:multiLevelType w:val="hybridMultilevel"/>
    <w:tmpl w:val="B18A6E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26488"/>
    <w:multiLevelType w:val="hybridMultilevel"/>
    <w:tmpl w:val="4F443F26"/>
    <w:lvl w:ilvl="0" w:tplc="B9242A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654F6072"/>
    <w:multiLevelType w:val="hybridMultilevel"/>
    <w:tmpl w:val="854EA310"/>
    <w:lvl w:ilvl="0" w:tplc="84E4A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1"/>
    <w:rsid w:val="00001288"/>
    <w:rsid w:val="00004934"/>
    <w:rsid w:val="00015448"/>
    <w:rsid w:val="00036818"/>
    <w:rsid w:val="0004164A"/>
    <w:rsid w:val="000418E1"/>
    <w:rsid w:val="000455BC"/>
    <w:rsid w:val="00047344"/>
    <w:rsid w:val="00047757"/>
    <w:rsid w:val="0005576F"/>
    <w:rsid w:val="0006165F"/>
    <w:rsid w:val="00064D4F"/>
    <w:rsid w:val="000670D5"/>
    <w:rsid w:val="00071E0C"/>
    <w:rsid w:val="00083175"/>
    <w:rsid w:val="000B3825"/>
    <w:rsid w:val="000B5381"/>
    <w:rsid w:val="000C5E4A"/>
    <w:rsid w:val="000D3131"/>
    <w:rsid w:val="000E0F96"/>
    <w:rsid w:val="000F3162"/>
    <w:rsid w:val="000F5BE0"/>
    <w:rsid w:val="001006F9"/>
    <w:rsid w:val="0010107C"/>
    <w:rsid w:val="00102CF5"/>
    <w:rsid w:val="0010605A"/>
    <w:rsid w:val="00123A2F"/>
    <w:rsid w:val="00132F7A"/>
    <w:rsid w:val="00143264"/>
    <w:rsid w:val="0014643C"/>
    <w:rsid w:val="00161F0B"/>
    <w:rsid w:val="00174A9F"/>
    <w:rsid w:val="00185CDA"/>
    <w:rsid w:val="001957E9"/>
    <w:rsid w:val="001C0FB1"/>
    <w:rsid w:val="001C1F7F"/>
    <w:rsid w:val="001C3878"/>
    <w:rsid w:val="001E690F"/>
    <w:rsid w:val="001F095F"/>
    <w:rsid w:val="001F1DB9"/>
    <w:rsid w:val="00207FF8"/>
    <w:rsid w:val="0021164F"/>
    <w:rsid w:val="00221DC5"/>
    <w:rsid w:val="00227F67"/>
    <w:rsid w:val="0024587B"/>
    <w:rsid w:val="00257EE3"/>
    <w:rsid w:val="00262559"/>
    <w:rsid w:val="0026461E"/>
    <w:rsid w:val="00266AF7"/>
    <w:rsid w:val="0027057F"/>
    <w:rsid w:val="0027084E"/>
    <w:rsid w:val="00277C5F"/>
    <w:rsid w:val="002931EE"/>
    <w:rsid w:val="002A6C96"/>
    <w:rsid w:val="002A740D"/>
    <w:rsid w:val="002B1794"/>
    <w:rsid w:val="002B4A07"/>
    <w:rsid w:val="002C2BBF"/>
    <w:rsid w:val="002D2C62"/>
    <w:rsid w:val="002D49F9"/>
    <w:rsid w:val="002D4A40"/>
    <w:rsid w:val="002D4D90"/>
    <w:rsid w:val="002E0F03"/>
    <w:rsid w:val="002E160B"/>
    <w:rsid w:val="002E3993"/>
    <w:rsid w:val="002E7E4A"/>
    <w:rsid w:val="002F05D0"/>
    <w:rsid w:val="002F2CAC"/>
    <w:rsid w:val="002F35B7"/>
    <w:rsid w:val="002F43A4"/>
    <w:rsid w:val="0030044E"/>
    <w:rsid w:val="003079A3"/>
    <w:rsid w:val="00310EB8"/>
    <w:rsid w:val="0031547C"/>
    <w:rsid w:val="0032696F"/>
    <w:rsid w:val="00336CF8"/>
    <w:rsid w:val="0034023E"/>
    <w:rsid w:val="003431D6"/>
    <w:rsid w:val="00343A9E"/>
    <w:rsid w:val="00354F82"/>
    <w:rsid w:val="0035611E"/>
    <w:rsid w:val="0036342C"/>
    <w:rsid w:val="003665DB"/>
    <w:rsid w:val="00366FBA"/>
    <w:rsid w:val="00372232"/>
    <w:rsid w:val="0038054B"/>
    <w:rsid w:val="00380DB1"/>
    <w:rsid w:val="003A063C"/>
    <w:rsid w:val="003A40E0"/>
    <w:rsid w:val="003A4A86"/>
    <w:rsid w:val="003B1684"/>
    <w:rsid w:val="003C02C2"/>
    <w:rsid w:val="003C09C2"/>
    <w:rsid w:val="003C410E"/>
    <w:rsid w:val="003C6107"/>
    <w:rsid w:val="003D4C47"/>
    <w:rsid w:val="003E2093"/>
    <w:rsid w:val="003F1B3C"/>
    <w:rsid w:val="003F343B"/>
    <w:rsid w:val="0040554A"/>
    <w:rsid w:val="00406CE1"/>
    <w:rsid w:val="00412F06"/>
    <w:rsid w:val="004130E2"/>
    <w:rsid w:val="004258BC"/>
    <w:rsid w:val="00431599"/>
    <w:rsid w:val="00431B43"/>
    <w:rsid w:val="004345E5"/>
    <w:rsid w:val="00443985"/>
    <w:rsid w:val="00446A37"/>
    <w:rsid w:val="00460BD7"/>
    <w:rsid w:val="00467321"/>
    <w:rsid w:val="004715EF"/>
    <w:rsid w:val="0047450F"/>
    <w:rsid w:val="0048159C"/>
    <w:rsid w:val="0048189B"/>
    <w:rsid w:val="00487C9B"/>
    <w:rsid w:val="004916C7"/>
    <w:rsid w:val="004969EC"/>
    <w:rsid w:val="004A2D11"/>
    <w:rsid w:val="004C550E"/>
    <w:rsid w:val="004C60E0"/>
    <w:rsid w:val="004E08B0"/>
    <w:rsid w:val="004E37A4"/>
    <w:rsid w:val="004E5AF7"/>
    <w:rsid w:val="004E603A"/>
    <w:rsid w:val="005004F7"/>
    <w:rsid w:val="00512EBD"/>
    <w:rsid w:val="0054618B"/>
    <w:rsid w:val="005506FC"/>
    <w:rsid w:val="0056075B"/>
    <w:rsid w:val="005717A5"/>
    <w:rsid w:val="0059026E"/>
    <w:rsid w:val="00591821"/>
    <w:rsid w:val="00591B97"/>
    <w:rsid w:val="005A12C3"/>
    <w:rsid w:val="005A13E4"/>
    <w:rsid w:val="005A20A3"/>
    <w:rsid w:val="005A2B66"/>
    <w:rsid w:val="005A2D81"/>
    <w:rsid w:val="005B6152"/>
    <w:rsid w:val="005C2AA6"/>
    <w:rsid w:val="005C63A3"/>
    <w:rsid w:val="005D0ACF"/>
    <w:rsid w:val="005D25BA"/>
    <w:rsid w:val="005D63CF"/>
    <w:rsid w:val="005D76B5"/>
    <w:rsid w:val="005E07B6"/>
    <w:rsid w:val="005E4FF1"/>
    <w:rsid w:val="005E6826"/>
    <w:rsid w:val="005E7BAF"/>
    <w:rsid w:val="00620256"/>
    <w:rsid w:val="00634EBF"/>
    <w:rsid w:val="006415C3"/>
    <w:rsid w:val="00646D98"/>
    <w:rsid w:val="00651321"/>
    <w:rsid w:val="0065269E"/>
    <w:rsid w:val="00653753"/>
    <w:rsid w:val="00660B3B"/>
    <w:rsid w:val="006710F0"/>
    <w:rsid w:val="00683005"/>
    <w:rsid w:val="0068422E"/>
    <w:rsid w:val="0068737E"/>
    <w:rsid w:val="00693E75"/>
    <w:rsid w:val="00696584"/>
    <w:rsid w:val="006A01B3"/>
    <w:rsid w:val="006A2709"/>
    <w:rsid w:val="006A6286"/>
    <w:rsid w:val="006A6600"/>
    <w:rsid w:val="006B36F2"/>
    <w:rsid w:val="006C79C2"/>
    <w:rsid w:val="006D0032"/>
    <w:rsid w:val="006D6DF8"/>
    <w:rsid w:val="006E4CE1"/>
    <w:rsid w:val="006F1E10"/>
    <w:rsid w:val="006F779C"/>
    <w:rsid w:val="0071439B"/>
    <w:rsid w:val="00714F58"/>
    <w:rsid w:val="00722F6E"/>
    <w:rsid w:val="00726292"/>
    <w:rsid w:val="00751375"/>
    <w:rsid w:val="00753202"/>
    <w:rsid w:val="00756107"/>
    <w:rsid w:val="0076093C"/>
    <w:rsid w:val="00762E8E"/>
    <w:rsid w:val="007651E3"/>
    <w:rsid w:val="0077134A"/>
    <w:rsid w:val="007718D9"/>
    <w:rsid w:val="00773D74"/>
    <w:rsid w:val="007771D6"/>
    <w:rsid w:val="00795014"/>
    <w:rsid w:val="007957E4"/>
    <w:rsid w:val="007A6D3E"/>
    <w:rsid w:val="007B312B"/>
    <w:rsid w:val="007B62C0"/>
    <w:rsid w:val="007C3978"/>
    <w:rsid w:val="007D4164"/>
    <w:rsid w:val="007E6041"/>
    <w:rsid w:val="007F1116"/>
    <w:rsid w:val="007F39C6"/>
    <w:rsid w:val="007F4BC9"/>
    <w:rsid w:val="007F6790"/>
    <w:rsid w:val="00816E06"/>
    <w:rsid w:val="00823929"/>
    <w:rsid w:val="00824D52"/>
    <w:rsid w:val="0082691B"/>
    <w:rsid w:val="00827F9E"/>
    <w:rsid w:val="00827FCF"/>
    <w:rsid w:val="008305A6"/>
    <w:rsid w:val="00833E08"/>
    <w:rsid w:val="00836259"/>
    <w:rsid w:val="00836789"/>
    <w:rsid w:val="00847EFA"/>
    <w:rsid w:val="0085004F"/>
    <w:rsid w:val="00860099"/>
    <w:rsid w:val="00876480"/>
    <w:rsid w:val="008843CE"/>
    <w:rsid w:val="0088691A"/>
    <w:rsid w:val="008874C4"/>
    <w:rsid w:val="008901AC"/>
    <w:rsid w:val="00890464"/>
    <w:rsid w:val="008936D2"/>
    <w:rsid w:val="00893E31"/>
    <w:rsid w:val="00894206"/>
    <w:rsid w:val="008B2590"/>
    <w:rsid w:val="008B5A67"/>
    <w:rsid w:val="00902D1A"/>
    <w:rsid w:val="00904B50"/>
    <w:rsid w:val="00905922"/>
    <w:rsid w:val="0090684E"/>
    <w:rsid w:val="009116DF"/>
    <w:rsid w:val="009148E5"/>
    <w:rsid w:val="009168E7"/>
    <w:rsid w:val="00916A1A"/>
    <w:rsid w:val="00917BA0"/>
    <w:rsid w:val="00917CC7"/>
    <w:rsid w:val="00932EBC"/>
    <w:rsid w:val="009462F0"/>
    <w:rsid w:val="00956E44"/>
    <w:rsid w:val="00962FE7"/>
    <w:rsid w:val="00965CCA"/>
    <w:rsid w:val="00980FEC"/>
    <w:rsid w:val="00994628"/>
    <w:rsid w:val="00997DC7"/>
    <w:rsid w:val="009B3CB7"/>
    <w:rsid w:val="009B536F"/>
    <w:rsid w:val="009C11FD"/>
    <w:rsid w:val="009C2162"/>
    <w:rsid w:val="009C251D"/>
    <w:rsid w:val="009C51EB"/>
    <w:rsid w:val="009C56A0"/>
    <w:rsid w:val="009D11CD"/>
    <w:rsid w:val="009F1DA5"/>
    <w:rsid w:val="00A029A9"/>
    <w:rsid w:val="00A1105A"/>
    <w:rsid w:val="00A13606"/>
    <w:rsid w:val="00A15501"/>
    <w:rsid w:val="00A2007B"/>
    <w:rsid w:val="00A202D5"/>
    <w:rsid w:val="00A314B1"/>
    <w:rsid w:val="00A41263"/>
    <w:rsid w:val="00A65F33"/>
    <w:rsid w:val="00A70397"/>
    <w:rsid w:val="00A73588"/>
    <w:rsid w:val="00A77B0D"/>
    <w:rsid w:val="00A80D6F"/>
    <w:rsid w:val="00A86804"/>
    <w:rsid w:val="00A931A6"/>
    <w:rsid w:val="00AA2DF0"/>
    <w:rsid w:val="00AB2EEA"/>
    <w:rsid w:val="00AB3E70"/>
    <w:rsid w:val="00AD2880"/>
    <w:rsid w:val="00AD46C5"/>
    <w:rsid w:val="00AD5435"/>
    <w:rsid w:val="00AE3462"/>
    <w:rsid w:val="00B151CE"/>
    <w:rsid w:val="00B24AC0"/>
    <w:rsid w:val="00B256CB"/>
    <w:rsid w:val="00B2640D"/>
    <w:rsid w:val="00B3367C"/>
    <w:rsid w:val="00B353C1"/>
    <w:rsid w:val="00B46F5B"/>
    <w:rsid w:val="00B6134D"/>
    <w:rsid w:val="00B64C28"/>
    <w:rsid w:val="00B75FA6"/>
    <w:rsid w:val="00B820FB"/>
    <w:rsid w:val="00B841C9"/>
    <w:rsid w:val="00B865A9"/>
    <w:rsid w:val="00B86C2A"/>
    <w:rsid w:val="00B94815"/>
    <w:rsid w:val="00B96E5F"/>
    <w:rsid w:val="00BA67F6"/>
    <w:rsid w:val="00BB26A5"/>
    <w:rsid w:val="00BB3C94"/>
    <w:rsid w:val="00BB4AF9"/>
    <w:rsid w:val="00BC243C"/>
    <w:rsid w:val="00BC79E2"/>
    <w:rsid w:val="00BD2DE7"/>
    <w:rsid w:val="00BD4735"/>
    <w:rsid w:val="00BD5C24"/>
    <w:rsid w:val="00BE01BC"/>
    <w:rsid w:val="00BE1285"/>
    <w:rsid w:val="00BE7EAD"/>
    <w:rsid w:val="00C1676A"/>
    <w:rsid w:val="00C21F44"/>
    <w:rsid w:val="00C22D62"/>
    <w:rsid w:val="00C24A96"/>
    <w:rsid w:val="00C2727C"/>
    <w:rsid w:val="00C46A19"/>
    <w:rsid w:val="00C46A70"/>
    <w:rsid w:val="00C46E70"/>
    <w:rsid w:val="00C47536"/>
    <w:rsid w:val="00C50F39"/>
    <w:rsid w:val="00C66823"/>
    <w:rsid w:val="00C72185"/>
    <w:rsid w:val="00C81509"/>
    <w:rsid w:val="00C83C3E"/>
    <w:rsid w:val="00C960A7"/>
    <w:rsid w:val="00C97F5B"/>
    <w:rsid w:val="00CA20AC"/>
    <w:rsid w:val="00CA701E"/>
    <w:rsid w:val="00CC6962"/>
    <w:rsid w:val="00CC7128"/>
    <w:rsid w:val="00CE1633"/>
    <w:rsid w:val="00CE48E0"/>
    <w:rsid w:val="00CE6AC6"/>
    <w:rsid w:val="00CE7C64"/>
    <w:rsid w:val="00CF2E2E"/>
    <w:rsid w:val="00D06CC3"/>
    <w:rsid w:val="00D200C3"/>
    <w:rsid w:val="00D2362F"/>
    <w:rsid w:val="00D2427C"/>
    <w:rsid w:val="00D2636B"/>
    <w:rsid w:val="00D27B6F"/>
    <w:rsid w:val="00D5376B"/>
    <w:rsid w:val="00D63C91"/>
    <w:rsid w:val="00D706FC"/>
    <w:rsid w:val="00D737D2"/>
    <w:rsid w:val="00D739E0"/>
    <w:rsid w:val="00D80880"/>
    <w:rsid w:val="00DA5985"/>
    <w:rsid w:val="00DB33EC"/>
    <w:rsid w:val="00DC3AD8"/>
    <w:rsid w:val="00DD69BF"/>
    <w:rsid w:val="00DD75AF"/>
    <w:rsid w:val="00DE2740"/>
    <w:rsid w:val="00DE3598"/>
    <w:rsid w:val="00DE6B29"/>
    <w:rsid w:val="00E01B6D"/>
    <w:rsid w:val="00E10B8C"/>
    <w:rsid w:val="00E14456"/>
    <w:rsid w:val="00E16015"/>
    <w:rsid w:val="00E35C1E"/>
    <w:rsid w:val="00E3730D"/>
    <w:rsid w:val="00E64D2A"/>
    <w:rsid w:val="00E66A44"/>
    <w:rsid w:val="00E7370B"/>
    <w:rsid w:val="00E75997"/>
    <w:rsid w:val="00E94742"/>
    <w:rsid w:val="00E956F6"/>
    <w:rsid w:val="00EA4572"/>
    <w:rsid w:val="00EB36FC"/>
    <w:rsid w:val="00EB39EC"/>
    <w:rsid w:val="00EB5031"/>
    <w:rsid w:val="00ED3DF5"/>
    <w:rsid w:val="00ED3F7E"/>
    <w:rsid w:val="00EE1D7A"/>
    <w:rsid w:val="00EE3606"/>
    <w:rsid w:val="00EE3A52"/>
    <w:rsid w:val="00EE7661"/>
    <w:rsid w:val="00EF0ADF"/>
    <w:rsid w:val="00EF6C39"/>
    <w:rsid w:val="00F24FA0"/>
    <w:rsid w:val="00F474A2"/>
    <w:rsid w:val="00F51FED"/>
    <w:rsid w:val="00F60395"/>
    <w:rsid w:val="00F6776E"/>
    <w:rsid w:val="00F71D77"/>
    <w:rsid w:val="00F74910"/>
    <w:rsid w:val="00F74B90"/>
    <w:rsid w:val="00F80914"/>
    <w:rsid w:val="00F8153D"/>
    <w:rsid w:val="00F8435A"/>
    <w:rsid w:val="00F85E3B"/>
    <w:rsid w:val="00FA0C56"/>
    <w:rsid w:val="00FA3ABF"/>
    <w:rsid w:val="00FA5549"/>
    <w:rsid w:val="00FB4A6F"/>
    <w:rsid w:val="00FB7814"/>
    <w:rsid w:val="00FC2C7D"/>
    <w:rsid w:val="00FC589F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4094A"/>
  <w15:chartTrackingRefBased/>
  <w15:docId w15:val="{46C1B53A-D971-4298-AA82-F1B36DD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730"/>
      <w:jc w:val="center"/>
      <w:outlineLvl w:val="0"/>
    </w:pPr>
    <w:rPr>
      <w:rFonts w:ascii="Dallak Title" w:hAnsi="Dallak Title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ind w:right="730"/>
      <w:jc w:val="both"/>
    </w:pPr>
    <w:rPr>
      <w:sz w:val="22"/>
      <w:szCs w:val="20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LatArm" w:hAnsi="Times LatArm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A2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0AC"/>
  </w:style>
  <w:style w:type="paragraph" w:styleId="BodyTextIndent2">
    <w:name w:val="Body Text Indent 2"/>
    <w:basedOn w:val="Normal"/>
    <w:rsid w:val="00894206"/>
    <w:pPr>
      <w:spacing w:after="120" w:line="480" w:lineRule="auto"/>
      <w:ind w:left="360"/>
    </w:pPr>
  </w:style>
  <w:style w:type="paragraph" w:styleId="BodyText2">
    <w:name w:val="Body Text 2"/>
    <w:basedOn w:val="Normal"/>
    <w:rsid w:val="00894206"/>
    <w:pPr>
      <w:spacing w:after="120" w:line="480" w:lineRule="auto"/>
    </w:pPr>
  </w:style>
  <w:style w:type="character" w:styleId="Hyperlink">
    <w:name w:val="Hyperlink"/>
    <w:rsid w:val="00132F7A"/>
    <w:rPr>
      <w:color w:val="0000FF"/>
      <w:u w:val="single"/>
    </w:rPr>
  </w:style>
  <w:style w:type="paragraph" w:styleId="NormalWeb">
    <w:name w:val="Normal (Web)"/>
    <w:basedOn w:val="Normal"/>
    <w:rsid w:val="00A314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ata-value">
    <w:name w:val="data-value"/>
    <w:rsid w:val="00B151CE"/>
  </w:style>
  <w:style w:type="character" w:customStyle="1" w:styleId="phone">
    <w:name w:val="phone"/>
    <w:basedOn w:val="DefaultParagraphFont"/>
    <w:rsid w:val="0089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nk@cour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Bagrat</dc:creator>
  <cp:keywords/>
  <cp:lastModifiedBy>Դատական դեպարտամենտ</cp:lastModifiedBy>
  <cp:revision>8</cp:revision>
  <cp:lastPrinted>2023-05-18T07:28:00Z</cp:lastPrinted>
  <dcterms:created xsi:type="dcterms:W3CDTF">2023-03-29T12:11:00Z</dcterms:created>
  <dcterms:modified xsi:type="dcterms:W3CDTF">2023-05-18T07:45:00Z</dcterms:modified>
</cp:coreProperties>
</file>