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7C" w:rsidRPr="0029603A" w:rsidRDefault="00FC207C" w:rsidP="00FC207C">
      <w:pPr>
        <w:jc w:val="center"/>
        <w:rPr>
          <w:rFonts w:ascii="GHEA Grapalat" w:hAnsi="GHEA Grapalat"/>
          <w:sz w:val="24"/>
          <w:szCs w:val="24"/>
          <w:lang w:eastAsia="ru-RU"/>
        </w:rPr>
      </w:pPr>
      <w:r w:rsidRPr="0029603A">
        <w:rPr>
          <w:rFonts w:ascii="GHEA Grapalat" w:hAnsi="GHEA Grapalat"/>
          <w:sz w:val="24"/>
          <w:szCs w:val="24"/>
          <w:lang w:val="hy-AM" w:eastAsia="ru-RU"/>
        </w:rPr>
        <w:t xml:space="preserve">ՀԱՅԱՍՏԱՆԻ ՀԱՆՐԱՊԵՏՈՒԹՅԱՆ ԱՐՄԱՎԻՐԻ ՄԱՐԶԻ </w:t>
      </w:r>
      <w:r w:rsidRPr="0029603A">
        <w:rPr>
          <w:rFonts w:ascii="GHEA Grapalat" w:hAnsi="GHEA Grapalat"/>
          <w:sz w:val="24"/>
          <w:szCs w:val="24"/>
          <w:lang w:eastAsia="ru-RU"/>
        </w:rPr>
        <w:t xml:space="preserve">ՓԱՐԱՔԱՐ ՀԱՄԱՅՆՔԻ ԱՎԱԳԱՆՈՒ 2023 ԹՎԱԿԱՆԻ </w:t>
      </w:r>
      <w:r w:rsidRPr="0029603A">
        <w:rPr>
          <w:rFonts w:ascii="GHEA Grapalat" w:hAnsi="GHEA Grapalat"/>
          <w:sz w:val="24"/>
          <w:szCs w:val="24"/>
          <w:lang w:val="hy-AM" w:eastAsia="ru-RU"/>
        </w:rPr>
        <w:t>ՍԵՊՏԵՄԲԵՐԻ 12</w:t>
      </w:r>
      <w:r w:rsidRPr="0029603A">
        <w:rPr>
          <w:rFonts w:ascii="GHEA Grapalat" w:hAnsi="GHEA Grapalat"/>
          <w:sz w:val="24"/>
          <w:szCs w:val="24"/>
          <w:lang w:eastAsia="ru-RU"/>
        </w:rPr>
        <w:t xml:space="preserve">-Ի </w:t>
      </w:r>
      <w:r w:rsidRPr="0029603A">
        <w:rPr>
          <w:rFonts w:ascii="GHEA Grapalat" w:hAnsi="GHEA Grapalat"/>
          <w:sz w:val="24"/>
          <w:szCs w:val="24"/>
          <w:lang w:val="hy-AM" w:eastAsia="ru-RU"/>
        </w:rPr>
        <w:t>ՀԵՐԹԱԿԱՆ</w:t>
      </w:r>
      <w:r w:rsidRPr="0029603A">
        <w:rPr>
          <w:rFonts w:ascii="GHEA Grapalat" w:hAnsi="GHEA Grapalat"/>
          <w:sz w:val="24"/>
          <w:szCs w:val="24"/>
          <w:lang w:eastAsia="ru-RU"/>
        </w:rPr>
        <w:t xml:space="preserve"> ՆԻՍՏ</w:t>
      </w:r>
    </w:p>
    <w:p w:rsidR="00FC207C" w:rsidRPr="0029603A" w:rsidRDefault="00FC207C" w:rsidP="00FC207C">
      <w:pPr>
        <w:jc w:val="center"/>
        <w:rPr>
          <w:rFonts w:ascii="GHEA Grapalat" w:hAnsi="GHEA Grapalat"/>
          <w:sz w:val="24"/>
          <w:szCs w:val="24"/>
          <w:lang w:val="en-US"/>
        </w:rPr>
      </w:pPr>
      <w:r w:rsidRPr="0029603A">
        <w:rPr>
          <w:rFonts w:ascii="GHEA Grapalat" w:hAnsi="GHEA Grapalat"/>
          <w:sz w:val="24"/>
          <w:szCs w:val="24"/>
          <w:lang w:val="hy-AM"/>
        </w:rPr>
        <w:t>ՕՐԱԿԱՐԳ</w:t>
      </w:r>
    </w:p>
    <w:p w:rsidR="00FC207C" w:rsidRPr="0029603A" w:rsidRDefault="00FC207C" w:rsidP="00FC207C">
      <w:pPr>
        <w:pStyle w:val="a3"/>
        <w:numPr>
          <w:ilvl w:val="0"/>
          <w:numId w:val="1"/>
        </w:numPr>
        <w:jc w:val="both"/>
        <w:rPr>
          <w:rFonts w:ascii="GHEA Grapalat" w:hAnsi="GHEA Grapalat"/>
          <w:sz w:val="24"/>
          <w:szCs w:val="24"/>
          <w:lang w:val="en-US"/>
        </w:rPr>
      </w:pPr>
      <w:r w:rsidRPr="0029603A">
        <w:rPr>
          <w:rFonts w:ascii="GHEA Grapalat" w:hAnsi="GHEA Grapalat"/>
          <w:sz w:val="24"/>
          <w:szCs w:val="24"/>
          <w:lang w:val="hy-AM"/>
        </w:rPr>
        <w:t>ԱՐԹՈՒՐ ԱՇՈՏԻ ՀԱԿՈԲՅԱՆԻՆ ԵՎ ՄՅՈՒՍՆԵՐԻՆ ՍԵՓԱԿԱՆՈՒԹՅԱՆ  ԻՐԱՎՈՒՆՔՈՎ ՊԱՏԿԱՆՈՂ ՀՈՂԱՄԱՍԻ ՆՊԱՏԱԿԱՅԻՆ ՆՇԱՆԱԿՈՒԹՅՈՒՆԸ ՓՈՓՈԽԵԼՈՒ ՄԱՍԻՆ</w:t>
      </w:r>
    </w:p>
    <w:p w:rsidR="00FC207C" w:rsidRPr="0029603A" w:rsidRDefault="00FC207C" w:rsidP="00FC207C">
      <w:pPr>
        <w:pStyle w:val="a3"/>
        <w:numPr>
          <w:ilvl w:val="0"/>
          <w:numId w:val="1"/>
        </w:numPr>
        <w:jc w:val="both"/>
        <w:rPr>
          <w:rFonts w:ascii="GHEA Grapalat" w:hAnsi="GHEA Grapalat"/>
          <w:sz w:val="24"/>
          <w:szCs w:val="24"/>
          <w:lang w:val="en-US"/>
        </w:rPr>
      </w:pPr>
      <w:r w:rsidRPr="0029603A">
        <w:rPr>
          <w:rFonts w:ascii="GHEA Grapalat" w:hAnsi="GHEA Grapalat"/>
          <w:sz w:val="24"/>
          <w:szCs w:val="24"/>
          <w:lang w:val="hy-AM"/>
        </w:rPr>
        <w:t>ԱՐԿԱԴԻ ՊԱՐՈՒՅՐԻ ՄԻՆԱՍՅԱՆԻՆ ՍԵՓԱԿԱՆՈՒԹՅԱՆ  ԻՐԱՎՈՒՆՔՈՎ ՊԱՏԿԱՆՈՂ ՀՈՂԱՄԱՍԻ ՆՊԱՏԱԿԱՅԻՆ ՆՇԱՆԱԿՈՒԹՅՈՒՆԸ ՓՈՓՈԽԵԼՈՒ ՄԱՍԻՆ</w:t>
      </w:r>
    </w:p>
    <w:p w:rsidR="00FC207C" w:rsidRPr="0029603A" w:rsidRDefault="00FC207C" w:rsidP="00FC207C">
      <w:pPr>
        <w:pStyle w:val="a3"/>
        <w:numPr>
          <w:ilvl w:val="0"/>
          <w:numId w:val="1"/>
        </w:numPr>
        <w:jc w:val="both"/>
        <w:rPr>
          <w:rFonts w:ascii="GHEA Grapalat" w:hAnsi="GHEA Grapalat"/>
          <w:sz w:val="24"/>
          <w:szCs w:val="24"/>
          <w:lang w:val="en-US"/>
        </w:rPr>
      </w:pPr>
      <w:r w:rsidRPr="0029603A">
        <w:rPr>
          <w:rFonts w:ascii="GHEA Grapalat" w:hAnsi="GHEA Grapalat"/>
          <w:sz w:val="24"/>
          <w:szCs w:val="24"/>
          <w:lang w:val="hy-AM"/>
        </w:rPr>
        <w:t>ԿԱՐԵՆ ԱԼԲԵՐՏԻ ՄԵԼՔՈՒՄՅԱՆԻՆ  ՍԵՓԱԿԱՆՈՒԹՅԱՆ  ԻՐԱՎՈՒՆՔՈՎ ՊԱՏԿԱՆՈՂ ՀՈՂԱՄԱՍԻ ՆՊԱՏԱԿԱՅԻՆ ՆՇԱՆԱԿՈՒԹՅՈՒՆԸ ՓՈՓՈԽԵԼՈՒ ՄԱՍԻՆ</w:t>
      </w:r>
    </w:p>
    <w:p w:rsidR="00FC207C" w:rsidRPr="0029603A" w:rsidRDefault="00FC207C" w:rsidP="00FC207C">
      <w:pPr>
        <w:pStyle w:val="a3"/>
        <w:numPr>
          <w:ilvl w:val="0"/>
          <w:numId w:val="1"/>
        </w:numPr>
        <w:jc w:val="both"/>
        <w:rPr>
          <w:rFonts w:ascii="GHEA Grapalat" w:hAnsi="GHEA Grapalat"/>
          <w:sz w:val="24"/>
          <w:szCs w:val="24"/>
          <w:lang w:val="en-US"/>
        </w:rPr>
      </w:pPr>
      <w:r w:rsidRPr="0029603A">
        <w:rPr>
          <w:rFonts w:ascii="GHEA Grapalat" w:hAnsi="GHEA Grapalat"/>
          <w:sz w:val="24"/>
          <w:szCs w:val="24"/>
          <w:lang w:val="hy-AM"/>
        </w:rPr>
        <w:t>ՀԱՐՈՒԹՅՈՒՆ ԼԱՎՐԵՆՏԻ ԽԱՉԱՏՐՅԱՆԻՆ  ՍԵՓԱԿԱՆՈՒԹՅԱՆ  ԻՐԱՎՈՒՆՔՈՎ ՊԱՏԿԱՆՈՂ ՀՈՂԱՄԱՍԻ ՆՊԱՏԱԿԱՅԻՆ ՆՇԱՆԱԿՈՒԹՅՈՒՆԸ ՓՈՓՈԽԵԼՈՒ ՄԱՍԻՆ</w:t>
      </w:r>
    </w:p>
    <w:p w:rsidR="00FC207C" w:rsidRPr="0029603A" w:rsidRDefault="00FC207C" w:rsidP="00FC207C">
      <w:pPr>
        <w:pStyle w:val="a3"/>
        <w:numPr>
          <w:ilvl w:val="0"/>
          <w:numId w:val="1"/>
        </w:numPr>
        <w:jc w:val="both"/>
        <w:rPr>
          <w:rFonts w:ascii="GHEA Grapalat" w:hAnsi="GHEA Grapalat"/>
          <w:sz w:val="24"/>
          <w:szCs w:val="24"/>
          <w:lang w:val="en-US"/>
        </w:rPr>
      </w:pPr>
      <w:r w:rsidRPr="0029603A">
        <w:rPr>
          <w:rFonts w:ascii="GHEA Grapalat" w:hAnsi="GHEA Grapalat"/>
          <w:sz w:val="24"/>
          <w:szCs w:val="24"/>
          <w:lang w:val="hy-AM"/>
        </w:rPr>
        <w:t>ՎԱՐԱԶԴԱՏ ՍԱՐԳՍԻ ԱՂԱՋԱՆՅԱՆԻ  ՍԵՓԱԿԱՆՈՒԹՅԱՆ  ԻՐԱՎՈՒՆՔՈՎ ՊԱՏԿԱՆՈՂ ՀՈՂԱՄԱՍԻ ՆՊԱՏԱԿԱՅԻՆ ՆՇԱՆԱԿՈՒԹՅՈՒՆԸ ՓՈՓՈԽԵԼՈՒ ՄԱՍԻՆ</w:t>
      </w:r>
    </w:p>
    <w:p w:rsidR="00FC207C" w:rsidRPr="0029603A" w:rsidRDefault="00FC207C" w:rsidP="00FC207C">
      <w:pPr>
        <w:pStyle w:val="a3"/>
        <w:numPr>
          <w:ilvl w:val="0"/>
          <w:numId w:val="1"/>
        </w:numPr>
        <w:jc w:val="both"/>
        <w:rPr>
          <w:rFonts w:ascii="GHEA Grapalat" w:hAnsi="GHEA Grapalat"/>
          <w:sz w:val="24"/>
          <w:szCs w:val="24"/>
          <w:lang w:val="en-US"/>
        </w:rPr>
      </w:pPr>
      <w:r w:rsidRPr="0029603A">
        <w:rPr>
          <w:rFonts w:ascii="GHEA Grapalat" w:hAnsi="GHEA Grapalat"/>
          <w:sz w:val="24"/>
          <w:szCs w:val="24"/>
          <w:lang w:val="hy-AM"/>
        </w:rPr>
        <w:t>ՎԻՐԱԲ ԳԵՎՈՐԳԻ ՊԵՏՐՈՍՅԱՆԻՆ  ՍԵՓԱԿԱՆՈՒԹՅԱՆ  ԻՐԱՎՈՒՆՔՈՎ ՊԱՏԿԱՆՈՂ ՀՈՂԱՄԱՍԻ ՆՊԱՏԱԿԱՅԻՆ ՆՇԱՆԱԿՈՒԹՅՈՒՆԸ ՓՈՓՈԽԵԼՈՒ ՄԱՍԻՆ</w:t>
      </w:r>
    </w:p>
    <w:p w:rsidR="00FC207C" w:rsidRPr="0029603A" w:rsidRDefault="00FC207C" w:rsidP="00FC207C">
      <w:pPr>
        <w:pStyle w:val="a3"/>
        <w:numPr>
          <w:ilvl w:val="0"/>
          <w:numId w:val="1"/>
        </w:numPr>
        <w:jc w:val="both"/>
        <w:rPr>
          <w:rFonts w:ascii="GHEA Grapalat" w:hAnsi="GHEA Grapalat"/>
          <w:sz w:val="24"/>
          <w:szCs w:val="24"/>
          <w:lang w:val="en-US"/>
        </w:rPr>
      </w:pPr>
      <w:r w:rsidRPr="0029603A">
        <w:rPr>
          <w:rFonts w:ascii="GHEA Grapalat" w:eastAsia="Times New Roman" w:hAnsi="GHEA Grapalat" w:cs="Times New Roman"/>
          <w:sz w:val="24"/>
          <w:szCs w:val="24"/>
          <w:lang w:val="hy-AM" w:eastAsia="ru-RU"/>
        </w:rPr>
        <w:t>ՀԱՅԱՍՏԱՆԻ ՀԱՆՐԱՊԵՏՈՒԹՅԱՆ ԱՐՄԱՎԻՐԻ ՄԱՐԶԻ ՓԱՐԱՔԱՐ ՀԱՄԱՅՆՔԻ ԱՎԱԳԱՆՈՒ 2023 ԹՎԱԿԱՆԻ ՀՈՒՆԻՍԻ 6-Ի ԹԻՎ 26-Ա ՈՐՈՇՄԱՆ ՄԵՋ  ԼՐԱՑՈՒՄՆԵՐ ԿԱՏԱՐԵԼՈՒ ՄԱՍԻՆ</w:t>
      </w:r>
    </w:p>
    <w:p w:rsidR="00FC207C" w:rsidRPr="0029603A" w:rsidRDefault="00FC207C" w:rsidP="00FC207C">
      <w:pPr>
        <w:pStyle w:val="a3"/>
        <w:numPr>
          <w:ilvl w:val="0"/>
          <w:numId w:val="1"/>
        </w:numPr>
        <w:spacing w:after="0" w:line="240" w:lineRule="auto"/>
        <w:jc w:val="both"/>
        <w:rPr>
          <w:rFonts w:ascii="GHEA Grapalat" w:eastAsia="Times New Roman" w:hAnsi="GHEA Grapalat" w:cs="Times New Roman"/>
          <w:color w:val="000000" w:themeColor="text1"/>
          <w:sz w:val="24"/>
          <w:szCs w:val="24"/>
          <w:lang w:val="hy-AM"/>
        </w:rPr>
      </w:pPr>
      <w:r w:rsidRPr="0029603A">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ՏԱՐԱԾՔՈՒՄ ՀԱՆՐԱՅԻՆ ՍՆՆԴԻ ԿԱԶՄԱԿԵՐՊՄԱՆ ԵՎ ԻՐԱԿԱՆԱՑՄԱՆ ԿԱՆՈՆՆԵՐԸ ՍԱՀՄԱՆԵԼՈՒ ՄԱՍԻՆ</w:t>
      </w:r>
    </w:p>
    <w:p w:rsidR="00FC207C" w:rsidRPr="0029603A" w:rsidRDefault="00FC207C" w:rsidP="00FC207C">
      <w:pPr>
        <w:pStyle w:val="a3"/>
        <w:numPr>
          <w:ilvl w:val="0"/>
          <w:numId w:val="1"/>
        </w:numPr>
        <w:spacing w:after="0" w:line="240" w:lineRule="auto"/>
        <w:jc w:val="both"/>
        <w:rPr>
          <w:rFonts w:ascii="GHEA Grapalat" w:eastAsia="Times New Roman" w:hAnsi="GHEA Grapalat" w:cs="Times New Roman"/>
          <w:color w:val="000000" w:themeColor="text1"/>
          <w:sz w:val="24"/>
          <w:szCs w:val="24"/>
          <w:lang w:val="hy-AM"/>
        </w:rPr>
      </w:pPr>
      <w:r w:rsidRPr="0029603A">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ՄԱՍԻՆ</w:t>
      </w:r>
    </w:p>
    <w:p w:rsidR="00FC207C" w:rsidRPr="0029603A" w:rsidRDefault="00FC207C" w:rsidP="00FC207C">
      <w:pPr>
        <w:pStyle w:val="a3"/>
        <w:numPr>
          <w:ilvl w:val="0"/>
          <w:numId w:val="1"/>
        </w:numPr>
        <w:jc w:val="both"/>
        <w:rPr>
          <w:rFonts w:ascii="GHEA Grapalat" w:hAnsi="GHEA Grapalat"/>
          <w:color w:val="000000" w:themeColor="text1"/>
          <w:sz w:val="24"/>
          <w:szCs w:val="24"/>
          <w:lang w:val="hy-AM"/>
        </w:rPr>
      </w:pPr>
      <w:r w:rsidRPr="0029603A">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ՏԱՐԱԾՔՈՒՄ ԱՐՏԱՔԻՆ ԳՈՎԱԶԴ ՏԵՂԱԴՐԵԼՈՒ ԿԱՐԳՆ ՈՒ ՊԱՅՄԱՆՆԵՐԸ ՍԱՀՄԱՆԵԼՈՒ ՄԱՍԻՆ</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eastAsia="Times New Roman" w:hAnsi="GHEA Grapalat" w:cs="Times New Roman"/>
          <w:color w:val="000000" w:themeColor="text1"/>
          <w:sz w:val="24"/>
          <w:szCs w:val="24"/>
          <w:lang w:val="hy-AM"/>
        </w:rPr>
        <w:t>ՀԱՄԱՅՆՔԻ ՍԵՓԱԿԱՆՈՒԹՅՈՒՆ ՀԱՆԴԻՍԱՑՈՂ ԱՆՇԱՐԺ ԳՈՒՅՔՆ ԱՆՀԱՏՈՒՅՑ ՍԵՓԱԿԱՆՈՒԹՅԱՆ ԻՐԱՎՈՒՆՔՈՎ ՕՏԱՐԵԼՈՒ ՄԱՍԻՆ</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eastAsia="Times New Roman" w:hAnsi="GHEA Grapalat" w:cs="Times New Roman"/>
          <w:color w:val="000000" w:themeColor="text1"/>
          <w:sz w:val="24"/>
          <w:szCs w:val="24"/>
          <w:lang w:val="hy-AM"/>
        </w:rPr>
        <w:t>ՀԱՄԱՅՆՔԻ ՍԵՓԱԿԱՆՈՒԹՅՈՒՆ ՀԱՆԴԻՍԱՑՈՂ ՀՈՂԱՄԱՍՆ ԱՃՈՒՐԴԱՅԻՆ ԵՂԱՆԱԿՈՎ ՕՏԱՐԵԼՈՒ ՄԱՍԻՆ</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eastAsia="Times New Roman" w:hAnsi="GHEA Grapalat" w:cs="Times New Roman"/>
          <w:color w:val="000000" w:themeColor="text1"/>
          <w:sz w:val="24"/>
          <w:szCs w:val="24"/>
          <w:lang w:val="hy-AM"/>
        </w:rPr>
        <w:lastRenderedPageBreak/>
        <w:t>ՀԱՄԱՅՆՔԻ ՍԵՓԱԿԱՆՈՒԹՅՈՒՆ ՀԱՆԴԻՍԱՑՈՂ ՀՈՂԱՄԱՍՆ ԱՃՈՒՐԴԱՅԻՆ ԵՂԱՆԱԿՈՎ ՕՏԱՐԵԼՈՒ ԵՎ ՀԱՅԱՍՏԱՆԻ ՀԱՆՐԱՊԵՏՈՒԹՅԱՆ ԱՐՄԱՎԻՐԻ ՄԱՐԶԻ ՓԱՐԱՔԱՐ ՀԱՄԱՅՆՔԻ ԱՎԱԳԱՆՈՒ 2023ԹՎԱԿԱՆԻ ՀՈՒՆԻՍԻ 27-Ի ԹԻՎ 50-Ա ՈՐՈՇՈՒՄՆ ՈՒԺԸ ԿՈՐՑՐԱԾ ՃԱՆԱՉԵԼՈՒ ՄԱՍԻՆ</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eastAsia="Times New Roman" w:hAnsi="GHEA Grapalat" w:cs="Times New Roman"/>
          <w:color w:val="000000" w:themeColor="text1"/>
          <w:sz w:val="24"/>
          <w:szCs w:val="24"/>
          <w:lang w:val="hy-AM"/>
        </w:rPr>
        <w:t>ՀԱՄԱՅՆՔԻ ՍԵՓԱԿԱՆՈՒԹՅՈՒՆ ՀԱՆԴԻՍԱՑՈՂ ՀՈՂԱՄԱՍՆ ԱՃՈՒՐԴԱՅԻՆ ԵՂԱՆԱԿՈՎ ՕՏԱՐԵԼՈՒ ԵՎ ՀԱՅԱՍՏԱՆԻ ՀԱՆՐԱՊԵՏՈՒԹՅԱՆ ԱՐՄԱՎԻՐԻ ՄԱՐԶԻ ՓԱՐԱՔԱՐ ՀԱՄԱՅՆՔԻ ԱՎԱԳԱՆՈՒ 2023ԹՎԱԿԱՆԻ ՀՈՒՆԻՍԻ 27-Ի ԹԻՎ 51-Ա ՈՐՈՇՈՒՄՆ ՈՒԺԸ ԿՈՐՑՐԱԾ ՃԱՆԱՉԵԼՈՒ ՄԱՍԻՆ</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hAnsi="GHEA Grapalat"/>
          <w:sz w:val="24"/>
          <w:szCs w:val="24"/>
          <w:lang w:val="hy-AM"/>
        </w:rPr>
        <w:t>ՀԱՄԱՅՆՔԻ ՍԵՓԱԿԱՆՈՒԹՅՈՒՆ ՀԱՆԴԻՍԱՑՈՂ ՀՈՂԱՄԱՍՆ ԱՃՈՒՐԴԱՅԻՆ ԵՂԱՆԱԿՈՎ ՕՏԱՐԵԼՈՒ ՄԱՍԻՆ</w:t>
      </w:r>
      <w:r w:rsidRPr="0029603A">
        <w:rPr>
          <w:rFonts w:ascii="Calibri" w:hAnsi="Calibri" w:cs="Calibri"/>
          <w:sz w:val="24"/>
          <w:szCs w:val="24"/>
          <w:lang w:val="hy-AM"/>
        </w:rPr>
        <w:t> </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hAnsi="GHEA Grapalat"/>
          <w:sz w:val="24"/>
          <w:szCs w:val="24"/>
          <w:lang w:val="hy-AM"/>
        </w:rPr>
        <w:t>ՀԱՄԱՅՆՔԻ ՍԵՓԱԿԱՆՈՒԹՅՈՒՆ ՀԱՆԴԻՍԱՑՈՂ ՀՈՂԱՄԱՍՆ ԱՃՈՒՐԴԱՅԻՆ ԵՂԱՆԱԿՈՎ ՕՏԱՐԵԼՈՒ ՄԱՍԻՆ</w:t>
      </w:r>
      <w:r w:rsidRPr="0029603A">
        <w:rPr>
          <w:rFonts w:ascii="Calibri" w:hAnsi="Calibri" w:cs="Calibri"/>
          <w:sz w:val="24"/>
          <w:szCs w:val="24"/>
          <w:lang w:val="hy-AM"/>
        </w:rPr>
        <w:t> </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hAnsi="GHEA Grapalat"/>
          <w:sz w:val="24"/>
          <w:szCs w:val="24"/>
          <w:lang w:val="hy-AM"/>
        </w:rPr>
        <w:t>ՀԱՄԱՅՆՔԻ ՍԵՓԱԿԱՆՈՒԹՅՈՒՆ ՀԱՆԴԻՍԱՑՈՂ ՀՈՂԱՄԱՍՆ ԱՃՈՒՐԴԱՅԻՆ ԵՂԱՆԱԿՈՎ ՕՏԱՐԵԼՈՒ ՄԱՍԻՆ</w:t>
      </w:r>
      <w:r w:rsidRPr="0029603A">
        <w:rPr>
          <w:rFonts w:ascii="Calibri" w:hAnsi="Calibri" w:cs="Calibri"/>
          <w:sz w:val="24"/>
          <w:szCs w:val="24"/>
          <w:lang w:val="hy-AM"/>
        </w:rPr>
        <w:t> </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hAnsi="GHEA Grapalat"/>
          <w:sz w:val="24"/>
          <w:szCs w:val="24"/>
          <w:lang w:val="hy-AM"/>
        </w:rPr>
        <w:t>ՀԱՄԱՅՆՔԻ ՍԵՓԱԿԱՆՈՒԹՅՈՒՆ ՀԱՆԴԻՍԱՑՈՂ ՀՈՂԱՄԱՍՆ ԱՃՈՒՐԴԱՅԻՆ ԵՂԱՆԱԿՈՎ ՕՏԱՐԵԼՈՒ ՄԱՍԻՆ</w:t>
      </w:r>
      <w:r w:rsidRPr="0029603A">
        <w:rPr>
          <w:rFonts w:ascii="Calibri" w:hAnsi="Calibri" w:cs="Calibri"/>
          <w:sz w:val="24"/>
          <w:szCs w:val="24"/>
          <w:lang w:val="hy-AM"/>
        </w:rPr>
        <w:t> </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hAnsi="GHEA Grapalat"/>
          <w:sz w:val="24"/>
          <w:szCs w:val="24"/>
          <w:lang w:val="hy-AM"/>
        </w:rPr>
        <w:t>ՀԱՄԱՅՆՔԻ ՍԵՓԱԿԱՆՈՒԹՅՈՒՆ ՀԱՆԴԻՍԱՑՈՂ ՀՈՂԱՄԱՍՆ ԱՃՈՒՐԴԱՅԻՆ ԵՂԱՆԱԿՈՎ ՕՏԱՐԵԼՈՒ ՄԱՍԻՆ</w:t>
      </w:r>
      <w:r w:rsidRPr="0029603A">
        <w:rPr>
          <w:rFonts w:ascii="Calibri" w:hAnsi="Calibri" w:cs="Calibri"/>
          <w:sz w:val="24"/>
          <w:szCs w:val="24"/>
          <w:lang w:val="hy-AM"/>
        </w:rPr>
        <w:t> </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hAnsi="GHEA Grapalat"/>
          <w:color w:val="000000" w:themeColor="text1"/>
          <w:sz w:val="24"/>
          <w:szCs w:val="24"/>
          <w:lang w:val="hy-AM"/>
        </w:rPr>
        <w:t>ՀԱՅԱՍՏԱՆԻ ՀԱՆՐԱՊԵՏՈՒԹՅԱՆ ԱՐՄԱՎԻՐԻ ՄԱՐԶԻ ՓԱՐԱՔԱՐ ՀԱՄԱՅՆՔԻ ԱՎԱԳԱՆՈՒ 2022 ԹՎԱԿԱՆԻ ԴԵԿՏԵՄԵՐԻ 29-Ի ԹԻՎ 115-Ա ՈՐՈՇՄԱՆ ՄԵՋ ՓՈՓՈԽՈՒԹՅՈՒՆ ԿԱՏԱՐԵԼՈՒ ՄԱՍԻՆ</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hAnsi="GHEA Grapalat"/>
          <w:color w:val="333333"/>
          <w:sz w:val="24"/>
          <w:szCs w:val="24"/>
          <w:shd w:val="clear" w:color="auto" w:fill="FFFFFF"/>
          <w:lang w:val="hy-AM"/>
        </w:rPr>
        <w:t>ՀԱՅԱՍՏԱՆԻ ՀԱՆՐԱՊԵՏՈՒԹՅԱՆ ԱՐՄԱՎԻՐԻ ՄԱՐԶԻ ՓԱՐԱՔԱՐ ՀԱՄԱՅՆՔԻ ԱՆԱՊԱՀՈՎ ԲՆԱԿՉԻՆԵՐԻՆ ԴՐԱՄԱԿԱՆ ՕԳՆՈՒԹՅՈՒՆ ՏՐԱՄԱԴՐԵԼՈՒ ՄԱՍԻՆ</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eastAsia="Times New Roman" w:hAnsi="GHEA Grapalat" w:cs="Times New Roman"/>
          <w:color w:val="333333"/>
          <w:sz w:val="24"/>
          <w:szCs w:val="24"/>
          <w:lang w:val="hy-AM"/>
        </w:rPr>
        <w:t>ՀԱՅԱՍՏԱՆԻ   ՀԱՆՐԱՊԵՏՈՒԹՅԱՆ   ԱՐՄԱՎԻՐԻ   ՄԱՐԶԻ   ՓԱՐԱՔԱՐ ՀԱՄԱՅՆՔԻ   ՍԵՓԱԿԱՆՈՒԹՅԱՆ   ԱՄԵՆԱՄՅԱ՝ ԳՈՒՅՔԱԳՐՄԱՆ ԱՄՓՈՓ ԱՐԴՅՈՒՆՔՆԵՐԻ ՀԱՍՏԱՏՈՒՄԸ</w:t>
      </w:r>
    </w:p>
    <w:p w:rsidR="00FC207C" w:rsidRPr="0029603A" w:rsidRDefault="00FC207C" w:rsidP="00FC207C">
      <w:pPr>
        <w:pStyle w:val="a3"/>
        <w:numPr>
          <w:ilvl w:val="0"/>
          <w:numId w:val="1"/>
        </w:numPr>
        <w:spacing w:after="0"/>
        <w:jc w:val="both"/>
        <w:rPr>
          <w:rFonts w:ascii="GHEA Grapalat" w:hAnsi="GHEA Grapalat"/>
          <w:sz w:val="24"/>
          <w:szCs w:val="24"/>
          <w:lang w:val="hy-AM"/>
        </w:rPr>
      </w:pPr>
      <w:r w:rsidRPr="0029603A">
        <w:rPr>
          <w:rFonts w:ascii="GHEA Grapalat" w:hAnsi="GHEA Grapalat"/>
          <w:sz w:val="24"/>
          <w:szCs w:val="24"/>
          <w:lang w:val="hy-AM"/>
        </w:rPr>
        <w:t>ՀԱՅԱՍՏԱՆԻ ՀԱՆՐԱՊԵՏՈՒԹՅԱՆ ԱՐՄԱՎԻՐԻ ՄԱՐԶԻ ՓԱՐԱՔԱՐ ՀԱՄԱՅՆՔԻ 2024-2026 ԹՎԱԿԱՆՆԵՐԻ ՄԻՋՆԱԺԱՄԿԵՏ ԾԱԽՍԵՐԻ  ԾՐԱԳԻՐԸ ՀԱՍՏԱՏԵԼՈՒ ՄԱՍԻՆ</w:t>
      </w:r>
    </w:p>
    <w:p w:rsidR="00FC207C" w:rsidRPr="0029603A" w:rsidRDefault="00FC207C" w:rsidP="00FC207C">
      <w:pPr>
        <w:pStyle w:val="a3"/>
        <w:numPr>
          <w:ilvl w:val="0"/>
          <w:numId w:val="1"/>
        </w:numPr>
        <w:jc w:val="both"/>
        <w:rPr>
          <w:rFonts w:ascii="GHEA Grapalat" w:hAnsi="GHEA Grapalat"/>
          <w:sz w:val="24"/>
          <w:szCs w:val="24"/>
          <w:lang w:val="hy-AM"/>
        </w:rPr>
      </w:pPr>
      <w:r w:rsidRPr="0029603A">
        <w:rPr>
          <w:rFonts w:ascii="GHEA Grapalat" w:eastAsia="Times New Roman" w:hAnsi="GHEA Grapalat" w:cs="Times New Roman"/>
          <w:color w:val="333333"/>
          <w:sz w:val="24"/>
          <w:szCs w:val="24"/>
          <w:lang w:val="hy-AM"/>
        </w:rPr>
        <w:t>ՀԱՅԱՍՏԱՆԻ    ՀԱՆՐԱՊԵՏՈՒԹՅԱՆ   ԱՐՄԱՎԻՐԻ   ՄԱՐԶԻ   ՓԱՐԱՔԱՐ ՀԱՄԱՅՆՔԻ ԱՎԱԳԱՆՈՒ ՀԵՐԹԱԿԱՆ ՆԻՍՏԻ ՕՐՎԱ ՍԱՀՄԱՆՈՒՄ</w:t>
      </w:r>
    </w:p>
    <w:p w:rsidR="00FC207C" w:rsidRPr="0029603A" w:rsidRDefault="00FC207C" w:rsidP="00FC207C">
      <w:pPr>
        <w:pStyle w:val="a3"/>
        <w:jc w:val="both"/>
        <w:rPr>
          <w:rFonts w:ascii="GHEA Grapalat" w:hAnsi="GHEA Grapalat"/>
          <w:sz w:val="24"/>
          <w:szCs w:val="24"/>
          <w:lang w:val="hy-AM"/>
        </w:rPr>
      </w:pPr>
    </w:p>
    <w:p w:rsidR="004054A7" w:rsidRPr="00FC207C" w:rsidRDefault="004054A7">
      <w:pPr>
        <w:rPr>
          <w:lang w:val="hy-AM"/>
        </w:rPr>
      </w:pPr>
      <w:bookmarkStart w:id="0" w:name="_GoBack"/>
      <w:bookmarkEnd w:id="0"/>
    </w:p>
    <w:sectPr w:rsidR="004054A7" w:rsidRPr="00FC207C" w:rsidSect="00F82A90">
      <w:pgSz w:w="11906" w:h="16838"/>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303FB"/>
    <w:multiLevelType w:val="hybridMultilevel"/>
    <w:tmpl w:val="E356D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DB"/>
    <w:rsid w:val="004054A7"/>
    <w:rsid w:val="009676DB"/>
    <w:rsid w:val="00FC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C299D-5104-4F91-BF6C-98E9B7A4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2023-09-05T11:26:00Z</dcterms:created>
  <dcterms:modified xsi:type="dcterms:W3CDTF">2023-09-05T11:26:00Z</dcterms:modified>
</cp:coreProperties>
</file>