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3CC4" w14:textId="0BA627BC" w:rsidR="00803290" w:rsidRPr="00B86902" w:rsidRDefault="00803290" w:rsidP="00803290">
      <w:pPr>
        <w:shd w:val="clear" w:color="auto" w:fill="FFFFFF"/>
        <w:spacing w:after="150"/>
        <w:jc w:val="center"/>
        <w:rPr>
          <w:rFonts w:ascii="GHEA Grapalat" w:eastAsia="Times New Roman" w:hAnsi="GHEA Grapalat" w:cs="Times New Roman"/>
          <w:b/>
          <w:sz w:val="28"/>
          <w:szCs w:val="28"/>
          <w:lang w:val="hy-AM"/>
        </w:rPr>
      </w:pPr>
      <w:r w:rsidRPr="00B86902">
        <w:rPr>
          <w:rFonts w:ascii="GHEA Grapalat" w:eastAsia="Times New Roman" w:hAnsi="GHEA Grapalat" w:cs="Times New Roman"/>
          <w:b/>
          <w:color w:val="000000"/>
          <w:sz w:val="28"/>
          <w:szCs w:val="28"/>
        </w:rPr>
        <w:t xml:space="preserve">Ո Ր Ո Շ ՈՒ Մ </w:t>
      </w:r>
      <w:r w:rsidRPr="00B86902">
        <w:rPr>
          <w:rFonts w:ascii="GHEA Grapalat" w:eastAsia="Times New Roman" w:hAnsi="GHEA Grapalat" w:cs="Times New Roman"/>
          <w:b/>
          <w:color w:val="000000"/>
          <w:sz w:val="28"/>
          <w:szCs w:val="28"/>
          <w:lang w:val="en-GB"/>
        </w:rPr>
        <w:t xml:space="preserve">N </w:t>
      </w:r>
      <w:r w:rsidRPr="00B86902">
        <w:rPr>
          <w:rFonts w:ascii="GHEA Grapalat" w:eastAsia="Times New Roman" w:hAnsi="GHEA Grapalat" w:cs="Times New Roman"/>
          <w:b/>
          <w:color w:val="000000"/>
          <w:sz w:val="28"/>
          <w:szCs w:val="28"/>
        </w:rPr>
        <w:t>Տ(</w:t>
      </w:r>
      <w:r w:rsidRPr="00B86902">
        <w:rPr>
          <w:rFonts w:ascii="GHEA Grapalat" w:eastAsia="Times New Roman" w:hAnsi="GHEA Grapalat" w:cs="Times New Roman"/>
          <w:b/>
          <w:color w:val="000000"/>
          <w:sz w:val="28"/>
          <w:szCs w:val="28"/>
          <w:lang w:val="hy-AM"/>
        </w:rPr>
        <w:t>1</w:t>
      </w:r>
      <w:r w:rsidR="00BE2780" w:rsidRPr="00B86902">
        <w:rPr>
          <w:rFonts w:ascii="GHEA Grapalat" w:eastAsia="Times New Roman" w:hAnsi="GHEA Grapalat" w:cs="Times New Roman"/>
          <w:b/>
          <w:color w:val="000000"/>
          <w:sz w:val="28"/>
          <w:szCs w:val="28"/>
          <w:lang w:val="hy-AM"/>
        </w:rPr>
        <w:t>4</w:t>
      </w:r>
      <w:r w:rsidRPr="00B86902">
        <w:rPr>
          <w:rFonts w:ascii="GHEA Grapalat" w:eastAsia="Times New Roman" w:hAnsi="GHEA Grapalat" w:cs="Times New Roman"/>
          <w:b/>
          <w:color w:val="000000"/>
          <w:sz w:val="28"/>
          <w:szCs w:val="28"/>
        </w:rPr>
        <w:t>)</w:t>
      </w:r>
      <w:r w:rsidR="00AF69EB" w:rsidRPr="00B86902">
        <w:rPr>
          <w:rFonts w:ascii="GHEA Grapalat" w:eastAsia="Times New Roman" w:hAnsi="GHEA Grapalat" w:cs="Times New Roman"/>
          <w:b/>
          <w:color w:val="000000"/>
          <w:sz w:val="28"/>
          <w:szCs w:val="28"/>
          <w:lang w:val="hy-AM"/>
        </w:rPr>
        <w:t>23</w:t>
      </w:r>
      <w:r w:rsidR="00BE2780" w:rsidRPr="00B86902">
        <w:rPr>
          <w:rFonts w:ascii="GHEA Grapalat" w:eastAsia="Times New Roman" w:hAnsi="GHEA Grapalat" w:cs="Times New Roman"/>
          <w:b/>
          <w:color w:val="000000"/>
          <w:sz w:val="28"/>
          <w:szCs w:val="28"/>
          <w:lang w:val="hy-AM"/>
        </w:rPr>
        <w:t>2</w:t>
      </w:r>
      <w:r w:rsidR="00481783" w:rsidRPr="00B86902">
        <w:rPr>
          <w:rFonts w:ascii="GHEA Grapalat" w:eastAsia="Times New Roman" w:hAnsi="GHEA Grapalat" w:cs="Times New Roman"/>
          <w:b/>
          <w:color w:val="000000"/>
          <w:sz w:val="28"/>
          <w:szCs w:val="28"/>
          <w:lang w:val="hy-AM"/>
        </w:rPr>
        <w:t>211</w:t>
      </w:r>
      <w:r w:rsidRPr="00B86902">
        <w:rPr>
          <w:rFonts w:ascii="GHEA Grapalat" w:eastAsia="Times New Roman" w:hAnsi="GHEA Grapalat" w:cs="Times New Roman"/>
          <w:b/>
          <w:color w:val="000000"/>
          <w:sz w:val="28"/>
          <w:szCs w:val="28"/>
          <w:lang w:val="hy-AM"/>
        </w:rPr>
        <w:t>-Ա</w:t>
      </w:r>
    </w:p>
    <w:p w14:paraId="02AED0F9" w14:textId="77777777" w:rsidR="00803290" w:rsidRPr="00B86902" w:rsidRDefault="00803290" w:rsidP="00803290">
      <w:pPr>
        <w:shd w:val="clear" w:color="auto" w:fill="FFFFFF"/>
        <w:spacing w:after="0"/>
        <w:jc w:val="center"/>
        <w:rPr>
          <w:rFonts w:ascii="GHEA Grapalat" w:eastAsia="Times New Roman" w:hAnsi="GHEA Grapalat" w:cs="Times New Roman"/>
          <w:b/>
          <w:color w:val="000000"/>
          <w:sz w:val="24"/>
          <w:szCs w:val="24"/>
          <w:lang w:val="hy-AM"/>
        </w:rPr>
      </w:pPr>
      <w:r w:rsidRPr="00B86902">
        <w:rPr>
          <w:rFonts w:ascii="GHEA Grapalat" w:eastAsia="Times New Roman" w:hAnsi="GHEA Grapalat" w:cs="Times New Roman"/>
          <w:b/>
          <w:color w:val="000000"/>
          <w:sz w:val="24"/>
          <w:szCs w:val="24"/>
          <w:lang w:val="hy-AM"/>
        </w:rPr>
        <w:t>Վարչական տույժ նշանակելու մասին</w:t>
      </w:r>
    </w:p>
    <w:p w14:paraId="65D988C2" w14:textId="77777777" w:rsidR="002B2049" w:rsidRPr="00B86902" w:rsidRDefault="002B2049" w:rsidP="00803290">
      <w:pPr>
        <w:spacing w:after="0" w:line="360" w:lineRule="auto"/>
        <w:ind w:left="720"/>
        <w:rPr>
          <w:rFonts w:ascii="GHEA Grapalat" w:eastAsia="Times New Roman" w:hAnsi="GHEA Grapalat" w:cs="Sylfaen"/>
          <w:b/>
          <w:bCs/>
          <w:color w:val="000000"/>
          <w:sz w:val="24"/>
          <w:szCs w:val="24"/>
          <w:lang w:val="hy-AM"/>
        </w:rPr>
      </w:pPr>
    </w:p>
    <w:p w14:paraId="0793828E" w14:textId="629DA75E" w:rsidR="00803290" w:rsidRPr="00B86902" w:rsidRDefault="00803290" w:rsidP="00803290">
      <w:pPr>
        <w:spacing w:after="0" w:line="360" w:lineRule="auto"/>
        <w:ind w:left="720"/>
        <w:rPr>
          <w:rFonts w:ascii="GHEA Grapalat" w:eastAsia="MS Mincho" w:hAnsi="GHEA Grapalat" w:cs="Cambria Math"/>
          <w:b/>
          <w:bCs/>
          <w:color w:val="000000"/>
          <w:sz w:val="24"/>
          <w:szCs w:val="24"/>
          <w:lang w:val="hy-AM"/>
        </w:rPr>
      </w:pPr>
      <w:r w:rsidRPr="00B86902">
        <w:rPr>
          <w:rFonts w:ascii="GHEA Grapalat" w:eastAsia="Times New Roman" w:hAnsi="GHEA Grapalat" w:cs="Sylfaen"/>
          <w:b/>
          <w:bCs/>
          <w:color w:val="000000"/>
          <w:sz w:val="24"/>
          <w:szCs w:val="24"/>
          <w:lang w:val="hy-AM"/>
        </w:rPr>
        <w:t>ք</w:t>
      </w:r>
      <w:r w:rsidR="00B86902" w:rsidRPr="00B86902">
        <w:rPr>
          <w:rFonts w:ascii="GHEA Grapalat" w:eastAsia="Times New Roman" w:hAnsi="GHEA Grapalat" w:cs="Sylfaen"/>
          <w:b/>
          <w:bCs/>
          <w:color w:val="000000"/>
          <w:sz w:val="24"/>
          <w:szCs w:val="24"/>
          <w:lang w:val="hy-AM"/>
        </w:rPr>
        <w:t>աղաք</w:t>
      </w:r>
      <w:r w:rsidRPr="00B86902">
        <w:rPr>
          <w:rFonts w:ascii="GHEA Grapalat" w:eastAsia="Times New Roman" w:hAnsi="GHEA Grapalat" w:cs="Sylfaen"/>
          <w:b/>
          <w:bCs/>
          <w:color w:val="000000"/>
          <w:sz w:val="24"/>
          <w:szCs w:val="24"/>
          <w:lang w:val="hy-AM"/>
        </w:rPr>
        <w:t xml:space="preserve"> Երևա</w:t>
      </w:r>
      <w:r w:rsidR="00B86902" w:rsidRPr="00B86902">
        <w:rPr>
          <w:rFonts w:ascii="GHEA Grapalat" w:eastAsia="Times New Roman" w:hAnsi="GHEA Grapalat" w:cs="Sylfaen"/>
          <w:b/>
          <w:bCs/>
          <w:color w:val="000000"/>
          <w:sz w:val="24"/>
          <w:szCs w:val="24"/>
          <w:lang w:val="hy-AM"/>
        </w:rPr>
        <w:t>ն</w:t>
      </w:r>
      <w:r w:rsidRPr="00B86902">
        <w:rPr>
          <w:rFonts w:ascii="GHEA Grapalat" w:eastAsia="Times New Roman" w:hAnsi="GHEA Grapalat" w:cs="Sylfaen"/>
          <w:b/>
          <w:bCs/>
          <w:color w:val="000000"/>
          <w:sz w:val="24"/>
          <w:szCs w:val="24"/>
          <w:lang w:val="hy-AM"/>
        </w:rPr>
        <w:tab/>
      </w:r>
      <w:r w:rsidRPr="00B86902">
        <w:rPr>
          <w:rFonts w:ascii="GHEA Grapalat" w:eastAsia="Times New Roman" w:hAnsi="GHEA Grapalat" w:cs="Sylfaen"/>
          <w:b/>
          <w:bCs/>
          <w:color w:val="000000"/>
          <w:sz w:val="24"/>
          <w:szCs w:val="24"/>
          <w:lang w:val="hy-AM"/>
        </w:rPr>
        <w:tab/>
      </w:r>
      <w:r w:rsidRPr="00B86902">
        <w:rPr>
          <w:rFonts w:ascii="GHEA Grapalat" w:eastAsia="Times New Roman" w:hAnsi="GHEA Grapalat" w:cs="Sylfaen"/>
          <w:b/>
          <w:bCs/>
          <w:color w:val="000000"/>
          <w:sz w:val="24"/>
          <w:szCs w:val="24"/>
          <w:lang w:val="hy-AM"/>
        </w:rPr>
        <w:tab/>
      </w:r>
      <w:r w:rsidRPr="00B86902">
        <w:rPr>
          <w:rFonts w:ascii="GHEA Grapalat" w:eastAsia="Times New Roman" w:hAnsi="GHEA Grapalat" w:cs="Sylfaen"/>
          <w:b/>
          <w:bCs/>
          <w:color w:val="000000"/>
          <w:sz w:val="24"/>
          <w:szCs w:val="24"/>
          <w:lang w:val="hy-AM"/>
        </w:rPr>
        <w:tab/>
      </w:r>
      <w:r w:rsidRPr="00B86902">
        <w:rPr>
          <w:rFonts w:ascii="GHEA Grapalat" w:eastAsia="Times New Roman" w:hAnsi="GHEA Grapalat" w:cs="Sylfaen"/>
          <w:b/>
          <w:bCs/>
          <w:color w:val="000000"/>
          <w:sz w:val="24"/>
          <w:szCs w:val="24"/>
          <w:lang w:val="hy-AM"/>
        </w:rPr>
        <w:tab/>
      </w:r>
      <w:r w:rsidRPr="00B86902">
        <w:rPr>
          <w:rFonts w:ascii="GHEA Grapalat" w:eastAsia="Times New Roman" w:hAnsi="GHEA Grapalat" w:cs="Sylfaen"/>
          <w:b/>
          <w:bCs/>
          <w:color w:val="000000"/>
          <w:sz w:val="24"/>
          <w:szCs w:val="24"/>
          <w:lang w:val="hy-AM"/>
        </w:rPr>
        <w:tab/>
        <w:t xml:space="preserve">              «</w:t>
      </w:r>
      <w:r w:rsidR="00B86902" w:rsidRPr="00B86902">
        <w:rPr>
          <w:rFonts w:ascii="GHEA Grapalat" w:eastAsia="Times New Roman" w:hAnsi="GHEA Grapalat" w:cs="Sylfaen"/>
          <w:b/>
          <w:bCs/>
          <w:color w:val="000000"/>
          <w:sz w:val="24"/>
          <w:szCs w:val="24"/>
          <w:lang w:val="hy-AM"/>
        </w:rPr>
        <w:t>13</w:t>
      </w:r>
      <w:r w:rsidRPr="00B86902">
        <w:rPr>
          <w:rFonts w:ascii="GHEA Grapalat" w:eastAsia="Times New Roman" w:hAnsi="GHEA Grapalat" w:cs="Sylfaen"/>
          <w:b/>
          <w:bCs/>
          <w:color w:val="000000"/>
          <w:sz w:val="24"/>
          <w:szCs w:val="24"/>
          <w:lang w:val="hy-AM"/>
        </w:rPr>
        <w:t>»</w:t>
      </w:r>
      <w:r w:rsidR="00B86902" w:rsidRPr="00B86902">
        <w:rPr>
          <w:rFonts w:ascii="GHEA Grapalat" w:eastAsia="Times New Roman" w:hAnsi="GHEA Grapalat" w:cs="Sylfaen"/>
          <w:b/>
          <w:bCs/>
          <w:color w:val="000000"/>
          <w:sz w:val="24"/>
          <w:szCs w:val="24"/>
          <w:lang w:val="hy-AM"/>
        </w:rPr>
        <w:t xml:space="preserve"> սեպտեմբերի</w:t>
      </w:r>
      <w:r w:rsidRPr="00B86902">
        <w:rPr>
          <w:rFonts w:ascii="GHEA Grapalat" w:eastAsia="Times New Roman" w:hAnsi="GHEA Grapalat" w:cs="Sylfaen"/>
          <w:b/>
          <w:bCs/>
          <w:color w:val="000000"/>
          <w:sz w:val="24"/>
          <w:szCs w:val="24"/>
          <w:lang w:val="hy-AM"/>
        </w:rPr>
        <w:t xml:space="preserve"> </w:t>
      </w:r>
      <w:r w:rsidRPr="00B86902">
        <w:rPr>
          <w:rFonts w:ascii="GHEA Grapalat" w:eastAsia="Times New Roman" w:hAnsi="GHEA Grapalat" w:cs="Times New Roman"/>
          <w:b/>
          <w:bCs/>
          <w:color w:val="000000"/>
          <w:sz w:val="24"/>
          <w:szCs w:val="24"/>
          <w:lang w:val="hy-AM"/>
        </w:rPr>
        <w:t>2023</w:t>
      </w:r>
      <w:r w:rsidRPr="00B86902">
        <w:rPr>
          <w:rFonts w:ascii="GHEA Grapalat" w:eastAsia="Times New Roman" w:hAnsi="GHEA Grapalat" w:cs="Sylfaen"/>
          <w:b/>
          <w:bCs/>
          <w:color w:val="000000"/>
          <w:sz w:val="24"/>
          <w:szCs w:val="24"/>
          <w:lang w:val="hy-AM"/>
        </w:rPr>
        <w:t>թ</w:t>
      </w:r>
      <w:r w:rsidRPr="00B86902">
        <w:rPr>
          <w:rFonts w:ascii="Cambria Math" w:eastAsia="MS Mincho" w:hAnsi="Cambria Math" w:cs="Cambria Math"/>
          <w:b/>
          <w:bCs/>
          <w:color w:val="000000"/>
          <w:sz w:val="24"/>
          <w:szCs w:val="24"/>
          <w:lang w:val="hy-AM"/>
        </w:rPr>
        <w:t>․</w:t>
      </w:r>
    </w:p>
    <w:p w14:paraId="41043E80" w14:textId="59EA5A15" w:rsidR="00803290" w:rsidRPr="00B86902" w:rsidRDefault="00803290" w:rsidP="00242762">
      <w:pPr>
        <w:spacing w:line="360" w:lineRule="auto"/>
        <w:ind w:firstLine="708"/>
        <w:jc w:val="both"/>
        <w:rPr>
          <w:rFonts w:ascii="GHEA Grapalat" w:eastAsia="MS Mincho" w:hAnsi="GHEA Grapalat" w:cs="MS Mincho"/>
          <w:color w:val="000000"/>
          <w:sz w:val="24"/>
          <w:szCs w:val="24"/>
          <w:lang w:val="hy-AM"/>
        </w:rPr>
      </w:pPr>
      <w:r w:rsidRPr="00B86902">
        <w:rPr>
          <w:rFonts w:ascii="GHEA Grapalat" w:eastAsia="Times New Roman" w:hAnsi="GHEA Grapalat" w:cs="Sylfaen"/>
          <w:color w:val="000000"/>
          <w:sz w:val="24"/>
          <w:szCs w:val="24"/>
          <w:lang w:val="hy-AM"/>
        </w:rPr>
        <w:t>Հայաստանի Հանրապետության</w:t>
      </w:r>
      <w:r w:rsidRPr="00B86902">
        <w:rPr>
          <w:rFonts w:ascii="GHEA Grapalat" w:eastAsia="Times New Roman" w:hAnsi="GHEA Grapalat" w:cs="Times New Roman"/>
          <w:sz w:val="24"/>
          <w:szCs w:val="24"/>
          <w:lang w:val="hy-AM"/>
        </w:rPr>
        <w:t xml:space="preserve"> ք</w:t>
      </w:r>
      <w:r w:rsidRPr="00B86902">
        <w:rPr>
          <w:rFonts w:ascii="GHEA Grapalat" w:eastAsia="Times New Roman" w:hAnsi="GHEA Grapalat" w:cs="Arial"/>
          <w:sz w:val="24"/>
          <w:szCs w:val="24"/>
          <w:lang w:val="hy-AM"/>
        </w:rPr>
        <w:t>աղաքաշինության</w:t>
      </w:r>
      <w:r w:rsidRPr="00B86902">
        <w:rPr>
          <w:rFonts w:ascii="GHEA Grapalat" w:eastAsia="Times New Roman" w:hAnsi="GHEA Grapalat" w:cs="Times New Roman"/>
          <w:sz w:val="24"/>
          <w:szCs w:val="24"/>
          <w:lang w:val="hy-AM"/>
        </w:rPr>
        <w:t xml:space="preserve">, </w:t>
      </w:r>
      <w:r w:rsidRPr="00B86902">
        <w:rPr>
          <w:rFonts w:ascii="GHEA Grapalat" w:eastAsia="Times New Roman" w:hAnsi="GHEA Grapalat" w:cs="Arial"/>
          <w:sz w:val="24"/>
          <w:szCs w:val="24"/>
          <w:lang w:val="hy-AM"/>
        </w:rPr>
        <w:t xml:space="preserve">տեխնիկական և հրդեհային անվտանգության տեսչական մարմնի </w:t>
      </w:r>
      <w:r w:rsidRPr="00B86902">
        <w:rPr>
          <w:rFonts w:ascii="GHEA Grapalat" w:eastAsia="Times New Roman" w:hAnsi="GHEA Grapalat" w:cs="Times New Roman"/>
          <w:color w:val="000000"/>
          <w:sz w:val="24"/>
          <w:szCs w:val="24"/>
          <w:lang w:val="hy-AM"/>
        </w:rPr>
        <w:t>(այսուհետ՝ Տեսչական մարմին)</w:t>
      </w:r>
      <w:r w:rsidRPr="00B86902">
        <w:rPr>
          <w:rFonts w:ascii="GHEA Grapalat" w:eastAsia="Times New Roman" w:hAnsi="GHEA Grapalat" w:cs="Times New Roman"/>
          <w:color w:val="000000"/>
          <w:sz w:val="24"/>
          <w:szCs w:val="24"/>
          <w:lang w:val="sma-SE"/>
        </w:rPr>
        <w:t xml:space="preserve"> </w:t>
      </w:r>
      <w:r w:rsidRPr="00B86902">
        <w:rPr>
          <w:rFonts w:ascii="GHEA Grapalat" w:eastAsia="Times New Roman" w:hAnsi="GHEA Grapalat" w:cs="Times New Roman"/>
          <w:sz w:val="24"/>
          <w:szCs w:val="24"/>
          <w:lang w:val="hy-AM"/>
        </w:rPr>
        <w:t>ղեկավար</w:t>
      </w:r>
      <w:r w:rsidRPr="00B86902">
        <w:rPr>
          <w:rFonts w:ascii="GHEA Grapalat" w:eastAsia="Times New Roman" w:hAnsi="GHEA Grapalat" w:cs="Times New Roman"/>
          <w:color w:val="000000"/>
          <w:sz w:val="24"/>
          <w:szCs w:val="24"/>
          <w:lang w:val="hy-AM"/>
        </w:rPr>
        <w:t xml:space="preserve"> Գարեգին Խաչատրյանս</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Arial"/>
          <w:color w:val="000000"/>
          <w:sz w:val="24"/>
          <w:szCs w:val="24"/>
          <w:lang w:val="hy-AM"/>
        </w:rPr>
        <w:t xml:space="preserve">ուսումնասիրելով </w:t>
      </w:r>
      <w:bookmarkStart w:id="0" w:name="_Hlk131172950"/>
      <w:bookmarkStart w:id="1" w:name="_Hlk144781782"/>
      <w:r w:rsidRPr="00B86902">
        <w:rPr>
          <w:rFonts w:ascii="GHEA Grapalat" w:eastAsia="Times New Roman" w:hAnsi="GHEA Grapalat" w:cs="Times New Roman"/>
          <w:bCs/>
          <w:iCs/>
          <w:color w:val="000000"/>
          <w:sz w:val="24"/>
          <w:szCs w:val="24"/>
          <w:lang w:val="hy-AM"/>
        </w:rPr>
        <w:t>«</w:t>
      </w:r>
      <w:r w:rsidR="001E13B3" w:rsidRPr="00B86902">
        <w:rPr>
          <w:rFonts w:ascii="GHEA Grapalat" w:eastAsia="Times New Roman" w:hAnsi="GHEA Grapalat" w:cs="Times New Roman"/>
          <w:bCs/>
          <w:iCs/>
          <w:color w:val="000000"/>
          <w:sz w:val="24"/>
          <w:szCs w:val="24"/>
          <w:lang w:val="hy-AM"/>
        </w:rPr>
        <w:t>ԱՎՏՈՌԵՄ</w:t>
      </w:r>
      <w:r w:rsidR="00CB7C13" w:rsidRPr="00B86902">
        <w:rPr>
          <w:rFonts w:ascii="GHEA Grapalat" w:eastAsia="Times New Roman" w:hAnsi="GHEA Grapalat" w:cs="Times New Roman"/>
          <w:bCs/>
          <w:iCs/>
          <w:color w:val="000000"/>
          <w:sz w:val="24"/>
          <w:szCs w:val="24"/>
          <w:lang w:val="hy-AM"/>
        </w:rPr>
        <w:t xml:space="preserve">» </w:t>
      </w:r>
      <w:r w:rsidR="00B15662" w:rsidRPr="00B86902">
        <w:rPr>
          <w:rFonts w:ascii="GHEA Grapalat" w:eastAsia="Times New Roman" w:hAnsi="GHEA Grapalat" w:cs="Times New Roman"/>
          <w:bCs/>
          <w:iCs/>
          <w:color w:val="000000"/>
          <w:sz w:val="24"/>
          <w:szCs w:val="24"/>
          <w:lang w:val="hy-AM"/>
        </w:rPr>
        <w:t>ՓԲ</w:t>
      </w:r>
      <w:r w:rsidRPr="00B86902">
        <w:rPr>
          <w:rFonts w:ascii="GHEA Grapalat" w:eastAsia="Times New Roman" w:hAnsi="GHEA Grapalat" w:cs="Times New Roman"/>
          <w:bCs/>
          <w:iCs/>
          <w:color w:val="000000"/>
          <w:sz w:val="24"/>
          <w:szCs w:val="24"/>
          <w:lang w:val="hy-AM"/>
        </w:rPr>
        <w:t xml:space="preserve"> ընկերության</w:t>
      </w:r>
      <w:bookmarkEnd w:id="0"/>
      <w:r w:rsidR="009C4295" w:rsidRPr="00B86902">
        <w:rPr>
          <w:rFonts w:ascii="GHEA Grapalat" w:eastAsia="Times New Roman" w:hAnsi="GHEA Grapalat" w:cs="Times New Roman"/>
          <w:bCs/>
          <w:iCs/>
          <w:color w:val="000000"/>
          <w:sz w:val="24"/>
          <w:szCs w:val="24"/>
          <w:lang w:val="hy-AM"/>
        </w:rPr>
        <w:t xml:space="preserve"> </w:t>
      </w:r>
      <w:bookmarkEnd w:id="1"/>
      <w:r w:rsidR="00B511AE" w:rsidRPr="00B86902">
        <w:rPr>
          <w:rFonts w:ascii="GHEA Grapalat" w:eastAsia="Times New Roman" w:hAnsi="GHEA Grapalat" w:cs="Times New Roman"/>
          <w:bCs/>
          <w:iCs/>
          <w:color w:val="000000"/>
          <w:sz w:val="24"/>
          <w:szCs w:val="24"/>
          <w:lang w:val="hy-AM"/>
        </w:rPr>
        <w:t xml:space="preserve">(ՀՎՀՀ՝ </w:t>
      </w:r>
      <w:r w:rsidR="001C5CBA" w:rsidRPr="00B86902">
        <w:rPr>
          <w:rFonts w:ascii="GHEA Grapalat" w:eastAsia="Times New Roman" w:hAnsi="GHEA Grapalat" w:cs="Times New Roman"/>
          <w:bCs/>
          <w:iCs/>
          <w:color w:val="000000"/>
          <w:sz w:val="24"/>
          <w:szCs w:val="24"/>
          <w:lang w:val="hy-AM"/>
        </w:rPr>
        <w:t>02243505</w:t>
      </w:r>
      <w:r w:rsidR="00B95EE4" w:rsidRPr="00B86902">
        <w:rPr>
          <w:rFonts w:ascii="GHEA Grapalat" w:eastAsia="Times New Roman" w:hAnsi="GHEA Grapalat" w:cs="Times New Roman"/>
          <w:bCs/>
          <w:iCs/>
          <w:color w:val="000000"/>
          <w:sz w:val="24"/>
          <w:szCs w:val="24"/>
          <w:lang w:val="hy-AM"/>
        </w:rPr>
        <w:t>, այսուհետ Ընկերություն</w:t>
      </w:r>
      <w:r w:rsidR="00B511AE" w:rsidRPr="00B86902">
        <w:rPr>
          <w:rFonts w:ascii="GHEA Grapalat" w:eastAsia="Times New Roman" w:hAnsi="GHEA Grapalat" w:cs="Times New Roman"/>
          <w:bCs/>
          <w:iCs/>
          <w:color w:val="000000"/>
          <w:sz w:val="24"/>
          <w:szCs w:val="24"/>
          <w:lang w:val="hy-AM"/>
        </w:rPr>
        <w:t>)</w:t>
      </w:r>
      <w:r w:rsidRPr="00B86902">
        <w:rPr>
          <w:rFonts w:ascii="GHEA Grapalat" w:eastAsia="Times New Roman" w:hAnsi="GHEA Grapalat" w:cs="Times New Roman"/>
          <w:b/>
          <w:i/>
          <w:color w:val="000000"/>
          <w:sz w:val="24"/>
          <w:szCs w:val="24"/>
          <w:lang w:val="hy-AM"/>
        </w:rPr>
        <w:t xml:space="preserve"> </w:t>
      </w:r>
      <w:r w:rsidRPr="00B86902">
        <w:rPr>
          <w:rFonts w:ascii="GHEA Grapalat" w:eastAsia="Times New Roman" w:hAnsi="GHEA Grapalat" w:cs="Sylfaen"/>
          <w:color w:val="000000"/>
          <w:sz w:val="24"/>
          <w:szCs w:val="24"/>
          <w:lang w:val="hy-AM"/>
        </w:rPr>
        <w:t>նկատմամբ</w:t>
      </w:r>
      <w:r w:rsidRPr="00B86902">
        <w:rPr>
          <w:rFonts w:ascii="GHEA Grapalat" w:eastAsia="Times New Roman" w:hAnsi="GHEA Grapalat" w:cs="Times New Roman"/>
          <w:color w:val="000000"/>
          <w:sz w:val="24"/>
          <w:szCs w:val="24"/>
          <w:lang w:val="hy-AM"/>
        </w:rPr>
        <w:t xml:space="preserve"> </w:t>
      </w:r>
      <w:r w:rsidR="00B86902" w:rsidRPr="00B86902">
        <w:rPr>
          <w:rFonts w:ascii="GHEA Grapalat" w:eastAsia="Times New Roman" w:hAnsi="GHEA Grapalat" w:cs="Arial"/>
          <w:color w:val="000000"/>
          <w:sz w:val="24"/>
          <w:szCs w:val="24"/>
          <w:lang w:val="hy-AM"/>
        </w:rPr>
        <w:t xml:space="preserve">2023 թվականի հուլիսի 19-ին </w:t>
      </w:r>
      <w:r w:rsidRPr="00B86902">
        <w:rPr>
          <w:rFonts w:ascii="GHEA Grapalat" w:eastAsia="Times New Roman" w:hAnsi="GHEA Grapalat" w:cs="Sylfaen"/>
          <w:color w:val="000000"/>
          <w:sz w:val="24"/>
          <w:szCs w:val="24"/>
          <w:lang w:val="hy-AM"/>
        </w:rPr>
        <w:t>կազմված տրանսպորտի բնագավառում վարչական իրավախախտում կատարելու վերաբերյալ թիվ</w:t>
      </w:r>
      <w:r w:rsidRPr="00B86902">
        <w:rPr>
          <w:rFonts w:ascii="GHEA Grapalat" w:eastAsia="Times New Roman" w:hAnsi="GHEA Grapalat" w:cs="Times New Roman"/>
          <w:color w:val="000000"/>
          <w:sz w:val="24"/>
          <w:szCs w:val="24"/>
          <w:lang w:val="hy-AM"/>
        </w:rPr>
        <w:t xml:space="preserve"> Տ(1</w:t>
      </w:r>
      <w:r w:rsidR="000D0415" w:rsidRPr="00B86902">
        <w:rPr>
          <w:rFonts w:ascii="GHEA Grapalat" w:eastAsia="Times New Roman" w:hAnsi="GHEA Grapalat" w:cs="Times New Roman"/>
          <w:color w:val="000000"/>
          <w:sz w:val="24"/>
          <w:szCs w:val="24"/>
          <w:lang w:val="hy-AM"/>
        </w:rPr>
        <w:t>4</w:t>
      </w:r>
      <w:r w:rsidRPr="00B86902">
        <w:rPr>
          <w:rFonts w:ascii="GHEA Grapalat" w:eastAsia="Times New Roman" w:hAnsi="GHEA Grapalat" w:cs="Times New Roman"/>
          <w:color w:val="000000"/>
          <w:sz w:val="24"/>
          <w:szCs w:val="24"/>
          <w:lang w:val="hy-AM"/>
        </w:rPr>
        <w:t>)</w:t>
      </w:r>
      <w:r w:rsidR="00456749" w:rsidRPr="00B86902">
        <w:rPr>
          <w:rFonts w:ascii="GHEA Grapalat" w:eastAsia="Times New Roman" w:hAnsi="GHEA Grapalat" w:cs="Times New Roman"/>
          <w:color w:val="000000"/>
          <w:sz w:val="24"/>
          <w:szCs w:val="24"/>
          <w:lang w:val="hy-AM"/>
        </w:rPr>
        <w:t>23</w:t>
      </w:r>
      <w:r w:rsidR="000D0415" w:rsidRPr="00B86902">
        <w:rPr>
          <w:rFonts w:ascii="GHEA Grapalat" w:eastAsia="Times New Roman" w:hAnsi="GHEA Grapalat" w:cs="Times New Roman"/>
          <w:color w:val="000000"/>
          <w:sz w:val="24"/>
          <w:szCs w:val="24"/>
          <w:lang w:val="hy-AM"/>
        </w:rPr>
        <w:t>2</w:t>
      </w:r>
      <w:r w:rsidR="001C5CBA" w:rsidRPr="00B86902">
        <w:rPr>
          <w:rFonts w:ascii="GHEA Grapalat" w:eastAsia="Times New Roman" w:hAnsi="GHEA Grapalat" w:cs="Times New Roman"/>
          <w:color w:val="000000"/>
          <w:sz w:val="24"/>
          <w:szCs w:val="24"/>
          <w:lang w:val="hy-AM"/>
        </w:rPr>
        <w:t>211</w:t>
      </w:r>
      <w:r w:rsidRPr="00B86902">
        <w:rPr>
          <w:rFonts w:ascii="GHEA Grapalat" w:eastAsia="Times New Roman" w:hAnsi="GHEA Grapalat" w:cs="Times New Roman"/>
          <w:color w:val="000000"/>
          <w:sz w:val="24"/>
          <w:szCs w:val="24"/>
          <w:lang w:val="hy-AM"/>
        </w:rPr>
        <w:t xml:space="preserve"> </w:t>
      </w:r>
      <w:r w:rsidRPr="00B86902">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B86902">
        <w:rPr>
          <w:rFonts w:ascii="GHEA Grapalat" w:eastAsia="MS Mincho" w:hAnsi="GHEA Grapalat" w:cs="MS Mincho"/>
          <w:color w:val="000000"/>
          <w:sz w:val="24"/>
          <w:szCs w:val="24"/>
          <w:lang w:val="hy-AM"/>
        </w:rPr>
        <w:t>`</w:t>
      </w:r>
    </w:p>
    <w:p w14:paraId="5ADE7A33" w14:textId="77777777" w:rsidR="00803290" w:rsidRPr="00B86902" w:rsidRDefault="00803290" w:rsidP="00803290">
      <w:pPr>
        <w:shd w:val="clear" w:color="auto" w:fill="FFFFFF"/>
        <w:spacing w:line="360" w:lineRule="auto"/>
        <w:ind w:firstLine="720"/>
        <w:jc w:val="center"/>
        <w:rPr>
          <w:rFonts w:ascii="GHEA Grapalat" w:eastAsia="Times New Roman" w:hAnsi="GHEA Grapalat" w:cs="Times New Roman"/>
          <w:b/>
          <w:color w:val="000000"/>
          <w:sz w:val="24"/>
          <w:szCs w:val="24"/>
          <w:lang w:val="hy-AM"/>
        </w:rPr>
      </w:pPr>
      <w:r w:rsidRPr="00B86902">
        <w:rPr>
          <w:rFonts w:ascii="GHEA Grapalat" w:eastAsia="Times New Roman" w:hAnsi="GHEA Grapalat" w:cs="Times New Roman"/>
          <w:b/>
          <w:color w:val="000000"/>
          <w:sz w:val="24"/>
          <w:szCs w:val="24"/>
          <w:lang w:val="hy-AM"/>
        </w:rPr>
        <w:t>ՊԱՐԶԵՑԻ</w:t>
      </w:r>
    </w:p>
    <w:p w14:paraId="2402EC04" w14:textId="0F47640E" w:rsidR="00803290" w:rsidRPr="00B86902" w:rsidRDefault="00803290" w:rsidP="0063112F">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Arial"/>
          <w:color w:val="000000"/>
          <w:sz w:val="24"/>
          <w:szCs w:val="24"/>
          <w:lang w:val="hy-AM"/>
        </w:rPr>
        <w:t>Տեսչական մարմնի</w:t>
      </w:r>
      <w:r w:rsidR="0035710C" w:rsidRPr="00B86902">
        <w:rPr>
          <w:rFonts w:ascii="GHEA Grapalat" w:eastAsia="Times New Roman" w:hAnsi="GHEA Grapalat" w:cs="Arial"/>
          <w:color w:val="000000"/>
          <w:sz w:val="24"/>
          <w:szCs w:val="24"/>
          <w:lang w:val="hy-AM"/>
        </w:rPr>
        <w:t xml:space="preserve"> </w:t>
      </w:r>
      <w:r w:rsidRPr="00B86902">
        <w:rPr>
          <w:rFonts w:ascii="GHEA Grapalat" w:eastAsia="Times New Roman" w:hAnsi="GHEA Grapalat" w:cs="Arial"/>
          <w:color w:val="000000"/>
          <w:sz w:val="24"/>
          <w:szCs w:val="24"/>
          <w:lang w:val="hy-AM"/>
        </w:rPr>
        <w:t>կողմից իրականացվել են վերահսկողական գործառույթներ, որի արդյունքում հայտնաբերվել է, որ</w:t>
      </w:r>
      <w:r w:rsidRPr="00B86902">
        <w:rPr>
          <w:rFonts w:ascii="GHEA Grapalat" w:eastAsia="Times New Roman" w:hAnsi="GHEA Grapalat" w:cs="Sylfaen"/>
          <w:color w:val="000000"/>
          <w:sz w:val="24"/>
          <w:szCs w:val="24"/>
          <w:lang w:val="hy-AM"/>
        </w:rPr>
        <w:t xml:space="preserve"> </w:t>
      </w:r>
      <w:r w:rsidR="00C50921" w:rsidRPr="00B86902">
        <w:rPr>
          <w:rFonts w:ascii="GHEA Grapalat" w:eastAsia="Times New Roman" w:hAnsi="GHEA Grapalat" w:cs="Sylfaen"/>
          <w:color w:val="000000"/>
          <w:sz w:val="24"/>
          <w:szCs w:val="24"/>
          <w:lang w:val="hy-AM"/>
        </w:rPr>
        <w:t>Երևան քաղաքի Բագրատունյաց 42/1 հասցեում</w:t>
      </w:r>
      <w:r w:rsidR="00B15662" w:rsidRPr="00B86902">
        <w:rPr>
          <w:rFonts w:ascii="GHEA Grapalat" w:eastAsia="Times New Roman" w:hAnsi="GHEA Grapalat" w:cs="Sylfaen"/>
          <w:color w:val="000000"/>
          <w:sz w:val="24"/>
          <w:szCs w:val="24"/>
          <w:lang w:val="hy-AM"/>
        </w:rPr>
        <w:t>,</w:t>
      </w:r>
      <w:r w:rsidR="00C50921" w:rsidRPr="00B86902">
        <w:rPr>
          <w:rFonts w:ascii="GHEA Grapalat" w:eastAsia="Times New Roman" w:hAnsi="GHEA Grapalat" w:cs="Sylfaen"/>
          <w:color w:val="000000"/>
          <w:sz w:val="24"/>
          <w:szCs w:val="24"/>
          <w:lang w:val="hy-AM"/>
        </w:rPr>
        <w:t xml:space="preserve"> 28.06.2023</w:t>
      </w:r>
      <w:r w:rsidR="00D741F7" w:rsidRPr="00B86902">
        <w:rPr>
          <w:rFonts w:ascii="GHEA Grapalat" w:eastAsia="Times New Roman" w:hAnsi="GHEA Grapalat" w:cs="Times New Roman"/>
          <w:bCs/>
          <w:iCs/>
          <w:color w:val="000000"/>
          <w:sz w:val="24"/>
          <w:szCs w:val="24"/>
          <w:lang w:val="hy-AM"/>
        </w:rPr>
        <w:t>թ. ժամը 1</w:t>
      </w:r>
      <w:r w:rsidR="00C50921" w:rsidRPr="00B86902">
        <w:rPr>
          <w:rFonts w:ascii="GHEA Grapalat" w:eastAsia="Times New Roman" w:hAnsi="GHEA Grapalat" w:cs="Times New Roman"/>
          <w:bCs/>
          <w:iCs/>
          <w:color w:val="000000"/>
          <w:sz w:val="24"/>
          <w:szCs w:val="24"/>
          <w:lang w:val="hy-AM"/>
        </w:rPr>
        <w:t>6</w:t>
      </w:r>
      <w:r w:rsidR="00D741F7" w:rsidRPr="00B86902">
        <w:rPr>
          <w:rFonts w:ascii="GHEA Grapalat" w:eastAsia="Times New Roman" w:hAnsi="GHEA Grapalat" w:cs="Times New Roman"/>
          <w:bCs/>
          <w:iCs/>
          <w:color w:val="000000"/>
          <w:sz w:val="24"/>
          <w:szCs w:val="24"/>
          <w:lang w:val="hy-AM"/>
        </w:rPr>
        <w:t>։5</w:t>
      </w:r>
      <w:r w:rsidR="00C50921" w:rsidRPr="00B86902">
        <w:rPr>
          <w:rFonts w:ascii="GHEA Grapalat" w:eastAsia="Times New Roman" w:hAnsi="GHEA Grapalat" w:cs="Times New Roman"/>
          <w:bCs/>
          <w:iCs/>
          <w:color w:val="000000"/>
          <w:sz w:val="24"/>
          <w:szCs w:val="24"/>
          <w:lang w:val="hy-AM"/>
        </w:rPr>
        <w:t>1</w:t>
      </w:r>
      <w:r w:rsidR="00D741F7" w:rsidRPr="00B86902">
        <w:rPr>
          <w:rFonts w:ascii="GHEA Grapalat" w:eastAsia="Times New Roman" w:hAnsi="GHEA Grapalat" w:cs="Times New Roman"/>
          <w:bCs/>
          <w:iCs/>
          <w:color w:val="000000"/>
          <w:sz w:val="24"/>
          <w:szCs w:val="24"/>
          <w:lang w:val="hy-AM"/>
        </w:rPr>
        <w:t>-ին</w:t>
      </w:r>
      <w:r w:rsidR="00C50921" w:rsidRPr="00B86902">
        <w:rPr>
          <w:rFonts w:ascii="GHEA Grapalat" w:eastAsia="Times New Roman" w:hAnsi="GHEA Grapalat" w:cs="Times New Roman"/>
          <w:bCs/>
          <w:iCs/>
          <w:color w:val="000000"/>
          <w:sz w:val="24"/>
          <w:szCs w:val="24"/>
          <w:lang w:val="hy-AM"/>
        </w:rPr>
        <w:t>,</w:t>
      </w:r>
      <w:r w:rsidR="00D741F7" w:rsidRPr="00B86902">
        <w:rPr>
          <w:rFonts w:ascii="GHEA Grapalat" w:eastAsia="Times New Roman" w:hAnsi="GHEA Grapalat" w:cs="Times New Roman"/>
          <w:bCs/>
          <w:iCs/>
          <w:color w:val="000000"/>
          <w:sz w:val="24"/>
          <w:szCs w:val="24"/>
          <w:lang w:val="hy-AM"/>
        </w:rPr>
        <w:t xml:space="preserve"> </w:t>
      </w:r>
      <w:r w:rsidR="00C50921" w:rsidRPr="00B86902">
        <w:rPr>
          <w:rFonts w:ascii="GHEA Grapalat" w:eastAsia="Times New Roman" w:hAnsi="GHEA Grapalat" w:cs="Times New Roman"/>
          <w:bCs/>
          <w:iCs/>
          <w:color w:val="000000"/>
          <w:sz w:val="24"/>
          <w:szCs w:val="24"/>
          <w:lang w:val="hy-AM"/>
        </w:rPr>
        <w:t xml:space="preserve">«ԱՎՏՈՌԵՄ» </w:t>
      </w:r>
      <w:r w:rsidR="005F6EFD" w:rsidRPr="00B86902">
        <w:rPr>
          <w:rFonts w:ascii="GHEA Grapalat" w:eastAsia="Times New Roman" w:hAnsi="GHEA Grapalat" w:cs="Times New Roman"/>
          <w:bCs/>
          <w:iCs/>
          <w:color w:val="000000"/>
          <w:sz w:val="24"/>
          <w:szCs w:val="24"/>
          <w:lang w:val="hy-AM"/>
        </w:rPr>
        <w:t>ՓԲ</w:t>
      </w:r>
      <w:r w:rsidR="00D741F7" w:rsidRPr="00B86902">
        <w:rPr>
          <w:rFonts w:ascii="GHEA Grapalat" w:eastAsia="Times New Roman" w:hAnsi="GHEA Grapalat" w:cs="Times New Roman"/>
          <w:bCs/>
          <w:iCs/>
          <w:color w:val="000000"/>
          <w:sz w:val="24"/>
          <w:szCs w:val="24"/>
          <w:lang w:val="hy-AM"/>
        </w:rPr>
        <w:t xml:space="preserve"> ընկերության կողմից տեխնիկական զննություն անցած </w:t>
      </w:r>
      <w:r w:rsidR="00D741F7" w:rsidRPr="00B86902">
        <w:rPr>
          <w:rFonts w:ascii="GHEA Grapalat" w:eastAsia="Times New Roman" w:hAnsi="GHEA Grapalat" w:cs="Sylfaen"/>
          <w:color w:val="000000"/>
          <w:sz w:val="24"/>
          <w:szCs w:val="24"/>
          <w:lang w:val="hy-AM"/>
        </w:rPr>
        <w:t>«</w:t>
      </w:r>
      <w:r w:rsidR="0053027D" w:rsidRPr="00B86902">
        <w:rPr>
          <w:rFonts w:ascii="GHEA Grapalat" w:eastAsia="Times New Roman" w:hAnsi="GHEA Grapalat" w:cs="Sylfaen"/>
          <w:color w:val="000000"/>
          <w:sz w:val="24"/>
          <w:szCs w:val="24"/>
          <w:lang w:val="hy-AM"/>
        </w:rPr>
        <w:t>Մերսեդես Բենց</w:t>
      </w:r>
      <w:r w:rsidR="00D741F7" w:rsidRPr="00B86902">
        <w:rPr>
          <w:rFonts w:ascii="GHEA Grapalat" w:eastAsia="Times New Roman" w:hAnsi="GHEA Grapalat" w:cs="Sylfaen"/>
          <w:color w:val="000000"/>
          <w:sz w:val="24"/>
          <w:szCs w:val="24"/>
          <w:lang w:val="hy-AM"/>
        </w:rPr>
        <w:t xml:space="preserve">» մակնիշի </w:t>
      </w:r>
      <w:r w:rsidR="001534ED" w:rsidRPr="00B86902">
        <w:rPr>
          <w:rFonts w:ascii="GHEA Grapalat" w:eastAsia="Times New Roman" w:hAnsi="GHEA Grapalat" w:cs="Sylfaen"/>
          <w:color w:val="000000"/>
          <w:sz w:val="24"/>
          <w:szCs w:val="24"/>
          <w:lang w:val="hy-AM"/>
        </w:rPr>
        <w:t>3</w:t>
      </w:r>
      <w:r w:rsidR="00824E5A" w:rsidRPr="00B86902">
        <w:rPr>
          <w:rFonts w:ascii="GHEA Grapalat" w:eastAsia="Times New Roman" w:hAnsi="GHEA Grapalat" w:cs="Sylfaen"/>
          <w:color w:val="000000"/>
          <w:sz w:val="24"/>
          <w:szCs w:val="24"/>
          <w:lang w:val="hy-AM"/>
        </w:rPr>
        <w:t>7</w:t>
      </w:r>
      <w:r w:rsidR="00D741F7" w:rsidRPr="00B86902">
        <w:rPr>
          <w:rFonts w:ascii="GHEA Grapalat" w:eastAsia="Times New Roman" w:hAnsi="GHEA Grapalat" w:cs="Sylfaen"/>
          <w:color w:val="000000"/>
          <w:sz w:val="24"/>
          <w:szCs w:val="24"/>
          <w:lang w:val="hy-AM"/>
        </w:rPr>
        <w:t xml:space="preserve"> </w:t>
      </w:r>
      <w:r w:rsidR="00824E5A" w:rsidRPr="00B86902">
        <w:rPr>
          <w:rFonts w:ascii="GHEA Grapalat" w:eastAsia="Times New Roman" w:hAnsi="GHEA Grapalat" w:cs="Sylfaen"/>
          <w:color w:val="000000"/>
          <w:sz w:val="24"/>
          <w:szCs w:val="24"/>
          <w:lang w:val="hy-AM"/>
        </w:rPr>
        <w:t>OA</w:t>
      </w:r>
      <w:r w:rsidR="00D741F7" w:rsidRPr="00B86902">
        <w:rPr>
          <w:rFonts w:ascii="GHEA Grapalat" w:eastAsia="Times New Roman" w:hAnsi="GHEA Grapalat" w:cs="Sylfaen"/>
          <w:color w:val="000000"/>
          <w:sz w:val="24"/>
          <w:szCs w:val="24"/>
          <w:lang w:val="hy-AM"/>
        </w:rPr>
        <w:t xml:space="preserve"> </w:t>
      </w:r>
      <w:r w:rsidR="00824E5A" w:rsidRPr="00B86902">
        <w:rPr>
          <w:rFonts w:ascii="GHEA Grapalat" w:eastAsia="Times New Roman" w:hAnsi="GHEA Grapalat" w:cs="Sylfaen"/>
          <w:color w:val="000000"/>
          <w:sz w:val="24"/>
          <w:szCs w:val="24"/>
          <w:lang w:val="hy-AM"/>
        </w:rPr>
        <w:t xml:space="preserve">720 </w:t>
      </w:r>
      <w:r w:rsidR="00D741F7" w:rsidRPr="00B86902">
        <w:rPr>
          <w:rFonts w:ascii="GHEA Grapalat" w:eastAsia="Times New Roman" w:hAnsi="GHEA Grapalat" w:cs="Sylfaen"/>
          <w:color w:val="000000"/>
          <w:sz w:val="24"/>
          <w:szCs w:val="24"/>
          <w:lang w:val="hy-AM"/>
        </w:rPr>
        <w:t>h/համարանիշի</w:t>
      </w:r>
      <w:r w:rsidR="00D741F7" w:rsidRPr="00B86902">
        <w:rPr>
          <w:rFonts w:ascii="GHEA Grapalat" w:eastAsia="Times New Roman" w:hAnsi="GHEA Grapalat" w:cs="Times New Roman"/>
          <w:bCs/>
          <w:iCs/>
          <w:color w:val="000000"/>
          <w:sz w:val="24"/>
          <w:szCs w:val="24"/>
          <w:lang w:val="hy-AM"/>
        </w:rPr>
        <w:t xml:space="preserve"> </w:t>
      </w:r>
      <w:r w:rsidR="00336D0E" w:rsidRPr="00B86902">
        <w:rPr>
          <w:rFonts w:ascii="GHEA Grapalat" w:eastAsia="Times New Roman" w:hAnsi="GHEA Grapalat" w:cs="Sylfaen"/>
          <w:color w:val="000000"/>
          <w:sz w:val="24"/>
          <w:szCs w:val="24"/>
          <w:lang w:val="hy-AM"/>
        </w:rPr>
        <w:t xml:space="preserve">տրանսպորտային միջոցի վերաբերյալ </w:t>
      </w:r>
      <w:r w:rsidR="0063112F" w:rsidRPr="00B86902">
        <w:rPr>
          <w:rFonts w:ascii="GHEA Grapalat" w:eastAsia="Times New Roman" w:hAnsi="GHEA Grapalat" w:cs="Sylfaen"/>
          <w:color w:val="000000"/>
          <w:sz w:val="24"/>
          <w:szCs w:val="24"/>
          <w:lang w:val="hy-AM"/>
        </w:rPr>
        <w:t>տվյալ</w:t>
      </w:r>
      <w:r w:rsidR="00824E5A" w:rsidRPr="00B86902">
        <w:rPr>
          <w:rFonts w:ascii="GHEA Grapalat" w:eastAsia="Times New Roman" w:hAnsi="GHEA Grapalat" w:cs="Sylfaen"/>
          <w:color w:val="000000"/>
          <w:sz w:val="24"/>
          <w:szCs w:val="24"/>
          <w:lang w:val="hy-AM"/>
        </w:rPr>
        <w:t xml:space="preserve">ն առցանց փոխանցվել է թերի՝ բնական գազով վառելիքի փոխարեն գրանցվել է բենզինային վառելիք տվյալը, </w:t>
      </w:r>
      <w:r w:rsidR="0063112F" w:rsidRPr="00B86902">
        <w:rPr>
          <w:rFonts w:ascii="GHEA Grapalat" w:eastAsia="Times New Roman" w:hAnsi="GHEA Grapalat" w:cs="Sylfaen"/>
          <w:color w:val="000000"/>
          <w:sz w:val="24"/>
          <w:szCs w:val="24"/>
          <w:lang w:val="hy-AM"/>
        </w:rPr>
        <w:t>ա</w:t>
      </w:r>
      <w:r w:rsidRPr="00B86902">
        <w:rPr>
          <w:rFonts w:ascii="GHEA Grapalat" w:eastAsia="Times New Roman" w:hAnsi="GHEA Grapalat" w:cs="Sylfaen"/>
          <w:color w:val="000000"/>
          <w:sz w:val="24"/>
          <w:szCs w:val="24"/>
          <w:lang w:val="hy-AM"/>
        </w:rPr>
        <w:t>յսինքն՝ խախտվել են ՀՀ կառավարության 2021 թվականի սեպտեմբերի 24-ի</w:t>
      </w:r>
      <w:r w:rsidR="00B95EE4"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Sylfaen"/>
          <w:color w:val="000000"/>
          <w:sz w:val="24"/>
          <w:szCs w:val="24"/>
          <w:lang w:val="hy-AM"/>
        </w:rPr>
        <w:t xml:space="preserve">N 1565-Ն որոշման </w:t>
      </w:r>
      <w:r w:rsidR="00924AA2" w:rsidRPr="00B86902">
        <w:rPr>
          <w:rFonts w:ascii="GHEA Grapalat" w:eastAsia="Times New Roman" w:hAnsi="GHEA Grapalat" w:cs="Sylfaen"/>
          <w:color w:val="000000"/>
          <w:sz w:val="24"/>
          <w:szCs w:val="24"/>
          <w:lang w:val="hy-AM"/>
        </w:rPr>
        <w:t xml:space="preserve">20-րդ կետի </w:t>
      </w:r>
      <w:r w:rsidRPr="00B86902">
        <w:rPr>
          <w:rFonts w:ascii="GHEA Grapalat" w:eastAsia="Times New Roman" w:hAnsi="GHEA Grapalat" w:cs="Sylfaen"/>
          <w:color w:val="000000"/>
          <w:sz w:val="24"/>
          <w:szCs w:val="24"/>
          <w:lang w:val="hy-AM"/>
        </w:rPr>
        <w:t>պահանջները, որի համար Վարչական իրավախախտումների վերաբերյալ Հայաստանի Հանրապետության օրենսգրքի 123</w:t>
      </w:r>
      <w:r w:rsidR="00723FBA" w:rsidRPr="00B86902">
        <w:rPr>
          <w:rFonts w:ascii="GHEA Grapalat" w:eastAsia="Times New Roman" w:hAnsi="GHEA Grapalat" w:cs="Sylfaen"/>
          <w:color w:val="000000"/>
          <w:sz w:val="24"/>
          <w:szCs w:val="24"/>
          <w:vertAlign w:val="superscript"/>
          <w:lang w:val="hy-AM"/>
        </w:rPr>
        <w:t>4</w:t>
      </w:r>
      <w:r w:rsidRPr="00B86902">
        <w:rPr>
          <w:rFonts w:ascii="GHEA Grapalat" w:eastAsia="Times New Roman" w:hAnsi="GHEA Grapalat" w:cs="Sylfaen"/>
          <w:color w:val="000000"/>
          <w:sz w:val="24"/>
          <w:szCs w:val="24"/>
          <w:lang w:val="hy-AM"/>
        </w:rPr>
        <w:t>-րդ հոդվածի 4-րդ մասով նախատեսված է վարչական պատասխանատվություն:</w:t>
      </w:r>
    </w:p>
    <w:p w14:paraId="1F25281A" w14:textId="77777777"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ՀՀ կառավարության 2021 թվականի սեպտեմբերի 24-ի N 1565-Ն որոշման հավելվածով հաստատված կարգի 16-րդ, 20-րդ և 21-րդ կետերի համաձայն՝ </w:t>
      </w:r>
    </w:p>
    <w:p w14:paraId="6F802E55" w14:textId="0F72E555"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       16</w:t>
      </w:r>
      <w:r w:rsidRPr="00B86902">
        <w:rPr>
          <w:rFonts w:ascii="Cambria Math" w:eastAsia="Times New Roman" w:hAnsi="Cambria Math" w:cs="Cambria Math"/>
          <w:color w:val="000000"/>
          <w:sz w:val="24"/>
          <w:szCs w:val="24"/>
          <w:lang w:val="hy-AM"/>
        </w:rPr>
        <w:t>․</w:t>
      </w:r>
      <w:r w:rsidR="0071638C" w:rsidRPr="00B86902">
        <w:rPr>
          <w:rFonts w:ascii="GHEA Grapalat" w:eastAsia="Times New Roman" w:hAnsi="GHEA Grapalat" w:cs="Cambria Math"/>
          <w:color w:val="000000"/>
          <w:sz w:val="24"/>
          <w:szCs w:val="24"/>
          <w:lang w:val="hy-AM"/>
        </w:rPr>
        <w:t xml:space="preserve"> </w:t>
      </w:r>
      <w:r w:rsidRPr="00B86902">
        <w:rPr>
          <w:rFonts w:ascii="GHEA Grapalat" w:eastAsia="Times New Roman" w:hAnsi="GHEA Grapalat" w:cs="GHEA Grapalat"/>
          <w:color w:val="000000"/>
          <w:sz w:val="24"/>
          <w:szCs w:val="24"/>
          <w:lang w:val="hy-AM"/>
        </w:rPr>
        <w:t>Տեխնիկական</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GHEA Grapalat"/>
          <w:color w:val="000000"/>
          <w:sz w:val="24"/>
          <w:szCs w:val="24"/>
          <w:lang w:val="hy-AM"/>
        </w:rPr>
        <w:t>վիճակի</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GHEA Grapalat"/>
          <w:color w:val="000000"/>
          <w:sz w:val="24"/>
          <w:szCs w:val="24"/>
          <w:lang w:val="hy-AM"/>
        </w:rPr>
        <w:t>ստուգման</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GHEA Grapalat"/>
          <w:color w:val="000000"/>
          <w:sz w:val="24"/>
          <w:szCs w:val="24"/>
          <w:lang w:val="hy-AM"/>
        </w:rPr>
        <w:t>արդյունքի</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GHEA Grapalat"/>
          <w:color w:val="000000"/>
          <w:sz w:val="24"/>
          <w:szCs w:val="24"/>
          <w:lang w:val="hy-AM"/>
        </w:rPr>
        <w:t>հիման</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GHEA Grapalat"/>
          <w:color w:val="000000"/>
          <w:sz w:val="24"/>
          <w:szCs w:val="24"/>
          <w:lang w:val="hy-AM"/>
        </w:rPr>
        <w:t>վրա</w:t>
      </w:r>
      <w:r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GHEA Grapalat"/>
          <w:color w:val="000000"/>
          <w:sz w:val="24"/>
          <w:szCs w:val="24"/>
          <w:lang w:val="hy-AM"/>
        </w:rPr>
        <w:t>էլե</w:t>
      </w:r>
      <w:r w:rsidRPr="00B86902">
        <w:rPr>
          <w:rFonts w:ascii="GHEA Grapalat" w:eastAsia="Times New Roman" w:hAnsi="GHEA Grapalat" w:cs="Sylfaen"/>
          <w:color w:val="000000"/>
          <w:sz w:val="24"/>
          <w:szCs w:val="24"/>
          <w:lang w:val="hy-AM"/>
        </w:rPr>
        <w:t xml:space="preserve">կտրոնային եղանակով ձևակերպվում է տրանսպորտային միջոցի տեխնիկական զննության արատորոշման քարտը (այսուհետ` արատորոշման քարտ)՝ համաձայն ձևի: </w:t>
      </w:r>
    </w:p>
    <w:p w14:paraId="237E5842" w14:textId="45D4A83F"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       20.</w:t>
      </w:r>
      <w:r w:rsidR="0071638C"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Sylfaen"/>
          <w:color w:val="000000"/>
          <w:sz w:val="24"/>
          <w:szCs w:val="24"/>
          <w:lang w:val="hy-AM"/>
        </w:rPr>
        <w:t>Տեխնիկական զննության արդյունքում տեխնիկական զննության կայանները համապատասխան ծրագրային ապահովման միջոցով կատարում են տեխնիկական զննություն անցած տրանսպորտային միջոցների տվյալների մուտքագրում:</w:t>
      </w:r>
    </w:p>
    <w:p w14:paraId="410CACAD" w14:textId="0A4765D6"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lastRenderedPageBreak/>
        <w:t xml:space="preserve">       21.</w:t>
      </w:r>
      <w:r w:rsidR="0071638C" w:rsidRPr="00B86902">
        <w:rPr>
          <w:rFonts w:ascii="GHEA Grapalat" w:eastAsia="Times New Roman" w:hAnsi="GHEA Grapalat" w:cs="Sylfaen"/>
          <w:color w:val="000000"/>
          <w:sz w:val="24"/>
          <w:szCs w:val="24"/>
          <w:lang w:val="hy-AM"/>
        </w:rPr>
        <w:t xml:space="preserve"> </w:t>
      </w:r>
      <w:r w:rsidRPr="00B86902">
        <w:rPr>
          <w:rFonts w:ascii="GHEA Grapalat" w:eastAsia="Times New Roman" w:hAnsi="GHEA Grapalat" w:cs="Sylfaen"/>
          <w:color w:val="000000"/>
          <w:sz w:val="24"/>
          <w:szCs w:val="24"/>
          <w:lang w:val="hy-AM"/>
        </w:rPr>
        <w:t>Տրանսպորտային միջոցի արատորոշման քարտում նշված բոլոր տվյալները, կառուցվածքային ու հարմարադասման մեջ կատարված փոփոխությունների մասին լրացուցիչ տեղեկությունները գրանցվում են տեխնիկական զննության կայանների միասնական շտեմարանում։</w:t>
      </w:r>
    </w:p>
    <w:p w14:paraId="1E493461" w14:textId="72850CF0"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123</w:t>
      </w:r>
      <w:r w:rsidR="0071638C" w:rsidRPr="00B86902">
        <w:rPr>
          <w:rFonts w:ascii="GHEA Grapalat" w:eastAsia="Times New Roman" w:hAnsi="GHEA Grapalat" w:cs="Sylfaen"/>
          <w:color w:val="000000"/>
          <w:sz w:val="24"/>
          <w:szCs w:val="24"/>
          <w:vertAlign w:val="superscript"/>
          <w:lang w:val="hy-AM"/>
        </w:rPr>
        <w:t>4</w:t>
      </w:r>
      <w:r w:rsidRPr="00B86902">
        <w:rPr>
          <w:rFonts w:ascii="GHEA Grapalat" w:eastAsia="Times New Roman" w:hAnsi="GHEA Grapalat" w:cs="Sylfaen"/>
          <w:color w:val="000000"/>
          <w:sz w:val="24"/>
          <w:szCs w:val="24"/>
          <w:lang w:val="hy-AM"/>
        </w:rPr>
        <w:t>-րդ հոդվածի 4-րդ մասի համաձայն՝ տեխնիկական զննություն անցած տրանսպորտային միջոցի վերաբերյալ բոլոր տվյալները և տեխնիկական զննության արդյունքները լիցենզավորված անձի կողմից անզգուշությամբ չփոխանցելը կամ առցանց թերի փոխանցելը, եթե դա չի առաջացրել «Լիցենզավորման մասին» Հայաստանի Հանրապետության օրենքով սահմանված պատասխանատվություն` առաջացնում է տուգանքի նշանակում` սահմանված նվազագույն աշխատավարձի հիսնապատիկի չափով:</w:t>
      </w:r>
    </w:p>
    <w:p w14:paraId="796B244F" w14:textId="77777777"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 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1E5CD7F2" w14:textId="33765DF9" w:rsidR="00803290" w:rsidRPr="00B86902" w:rsidRDefault="00803290" w:rsidP="00803290">
      <w:pPr>
        <w:spacing w:after="0" w:line="360" w:lineRule="auto"/>
        <w:ind w:firstLine="360"/>
        <w:jc w:val="both"/>
        <w:rPr>
          <w:rFonts w:ascii="GHEA Grapalat" w:hAnsi="GHEA Grapalat" w:cs="Sylfaen"/>
          <w:color w:val="000000"/>
          <w:lang w:val="hy-AM"/>
        </w:rPr>
      </w:pPr>
      <w:r w:rsidRPr="00B86902">
        <w:rPr>
          <w:rFonts w:ascii="GHEA Grapalat" w:hAnsi="GHEA Grapalat" w:cs="Sylfaen"/>
          <w:color w:val="000000"/>
          <w:lang w:val="hy-AM"/>
        </w:rPr>
        <w:t>Գործում առկա ապացույցներից հաստատվում է, որ Վարչական իրավախախտման վերաբերյալ գործի քննության ընթացքում Տեսչական մարմնի կողմից իրականացվել են բոլոր անհրաժեշտ գործողությունները Տնօրենի լսված լինելու իրավունքն ապահովելու համար։</w:t>
      </w:r>
    </w:p>
    <w:p w14:paraId="6AD53275" w14:textId="264EA561"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(տրանսպորտի բնագավառում վարչական իրավախախտում կատարելու վերաբերյալ թիվ </w:t>
      </w:r>
      <w:r w:rsidR="00537C7D" w:rsidRPr="00B86902">
        <w:rPr>
          <w:rFonts w:ascii="GHEA Grapalat" w:eastAsia="Times New Roman" w:hAnsi="GHEA Grapalat" w:cs="Times New Roman"/>
          <w:color w:val="000000"/>
          <w:sz w:val="24"/>
          <w:szCs w:val="24"/>
          <w:lang w:val="hy-AM"/>
        </w:rPr>
        <w:t xml:space="preserve">Տ(14)232211 </w:t>
      </w:r>
      <w:r w:rsidRPr="00B86902">
        <w:rPr>
          <w:rFonts w:ascii="GHEA Grapalat" w:eastAsia="Times New Roman" w:hAnsi="GHEA Grapalat" w:cs="Sylfaen"/>
          <w:color w:val="000000"/>
          <w:sz w:val="24"/>
          <w:szCs w:val="24"/>
          <w:lang w:val="hy-AM"/>
        </w:rPr>
        <w:t>արձանագրությունը և այլ նյութեր) վարչական  վարույթի նյութերում առկա են, որով և հիմնավորվել է նշված իրավախախտման փաստի առկայությունը:</w:t>
      </w:r>
    </w:p>
    <w:p w14:paraId="0FFDA0A7" w14:textId="77777777" w:rsidR="00803290" w:rsidRPr="00B86902" w:rsidRDefault="00803290" w:rsidP="00803290">
      <w:pPr>
        <w:pStyle w:val="NormalWeb"/>
        <w:spacing w:before="0" w:beforeAutospacing="0" w:after="0" w:afterAutospacing="0" w:line="360" w:lineRule="auto"/>
        <w:ind w:firstLine="708"/>
        <w:jc w:val="both"/>
        <w:rPr>
          <w:rFonts w:ascii="GHEA Grapalat" w:hAnsi="GHEA Grapalat"/>
          <w:bCs/>
          <w:iCs/>
          <w:shd w:val="clear" w:color="auto" w:fill="FFFFFF"/>
          <w:lang w:val="hy-AM"/>
        </w:rPr>
      </w:pPr>
      <w:r w:rsidRPr="00B86902">
        <w:rPr>
          <w:rFonts w:ascii="GHEA Grapalat" w:hAnsi="GHEA Grapalat"/>
          <w:shd w:val="clear" w:color="auto" w:fill="FFFFFF"/>
          <w:lang w:val="hy-AM"/>
        </w:rPr>
        <w:t xml:space="preserve">Տեսչական մարմնի նպատակը տրանսպորտի ոլորտում անվտանգության և օրենսդրության պահանջների պահպանման ապահովումն է, տրանսպորտի ոլորտում ռիսկերի </w:t>
      </w:r>
      <w:r w:rsidRPr="00B86902">
        <w:rPr>
          <w:rFonts w:ascii="GHEA Grapalat" w:hAnsi="GHEA Grapalat"/>
          <w:shd w:val="clear" w:color="auto" w:fill="FFFFFF"/>
          <w:lang w:val="hy-AM"/>
        </w:rPr>
        <w:lastRenderedPageBreak/>
        <w:t>կառավարումը և Հայաստանի Հանրապետության օրենքների և այլ նորմատիվ իրավական ակտերի պահանջների պահպանումը, ինչպես նաև կանխարգելիչ միջոցառումների իրականացումը։</w:t>
      </w:r>
    </w:p>
    <w:p w14:paraId="1008DABF" w14:textId="416A5730"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     Այսպիսով, վարչական վարույթի ընթացքում հետազոտված ապացույցներով հիմնավորվել է </w:t>
      </w:r>
      <w:r w:rsidR="00CF24B2" w:rsidRPr="00B86902">
        <w:rPr>
          <w:rFonts w:ascii="GHEA Grapalat" w:eastAsia="Times New Roman" w:hAnsi="GHEA Grapalat" w:cs="Times New Roman"/>
          <w:bCs/>
          <w:iCs/>
          <w:color w:val="000000"/>
          <w:sz w:val="24"/>
          <w:szCs w:val="24"/>
          <w:lang w:val="hy-AM"/>
        </w:rPr>
        <w:t xml:space="preserve">«ԱՎՏՈՌԵՄ» ՓԲ ընկերության </w:t>
      </w:r>
      <w:r w:rsidRPr="00B86902">
        <w:rPr>
          <w:rFonts w:ascii="GHEA Grapalat" w:eastAsia="Times New Roman" w:hAnsi="GHEA Grapalat" w:cs="Sylfaen"/>
          <w:color w:val="000000"/>
          <w:sz w:val="24"/>
          <w:szCs w:val="24"/>
          <w:lang w:val="hy-AM"/>
        </w:rPr>
        <w:t xml:space="preserve">կողմից կատարված իրավախախտման փաստը: </w:t>
      </w:r>
    </w:p>
    <w:p w14:paraId="3EBC8E14" w14:textId="72AB5987" w:rsidR="00803290" w:rsidRPr="00B86902" w:rsidRDefault="00803290"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Sylfaen"/>
          <w:color w:val="000000"/>
          <w:sz w:val="24"/>
          <w:szCs w:val="24"/>
          <w:lang w:val="hy-AM"/>
        </w:rPr>
        <w:t xml:space="preserve">      Վերոգրյալի հիման վրա և ղեկավարվելով Վարչական իրավախախտումների վերաբերյալ Հայաստանի Հանրապետության օրենսգրքի </w:t>
      </w:r>
      <w:r w:rsidR="00D76FBA" w:rsidRPr="00B86902">
        <w:rPr>
          <w:rFonts w:ascii="GHEA Grapalat" w:eastAsia="Times New Roman" w:hAnsi="GHEA Grapalat" w:cs="Sylfaen"/>
          <w:color w:val="000000"/>
          <w:sz w:val="24"/>
          <w:szCs w:val="24"/>
          <w:lang w:val="hy-AM"/>
        </w:rPr>
        <w:t>244</w:t>
      </w:r>
      <w:r w:rsidR="00D76FBA" w:rsidRPr="00B86902">
        <w:rPr>
          <w:rFonts w:ascii="GHEA Grapalat" w:eastAsia="Times New Roman" w:hAnsi="GHEA Grapalat" w:cs="Sylfaen"/>
          <w:color w:val="000000"/>
          <w:sz w:val="24"/>
          <w:szCs w:val="24"/>
          <w:vertAlign w:val="superscript"/>
          <w:lang w:val="hy-AM"/>
        </w:rPr>
        <w:t>13</w:t>
      </w:r>
      <w:r w:rsidR="00D76FBA" w:rsidRPr="00B86902">
        <w:rPr>
          <w:rFonts w:ascii="GHEA Grapalat" w:eastAsia="Times New Roman" w:hAnsi="GHEA Grapalat" w:cs="Sylfaen"/>
          <w:color w:val="000000"/>
          <w:sz w:val="24"/>
          <w:szCs w:val="24"/>
          <w:lang w:val="hy-AM"/>
        </w:rPr>
        <w:t xml:space="preserve">-րդ </w:t>
      </w:r>
      <w:r w:rsidRPr="00B86902">
        <w:rPr>
          <w:rFonts w:ascii="GHEA Grapalat" w:eastAsia="Times New Roman" w:hAnsi="GHEA Grapalat" w:cs="Sylfaen"/>
          <w:color w:val="000000"/>
          <w:sz w:val="24"/>
          <w:szCs w:val="24"/>
          <w:lang w:val="hy-AM"/>
        </w:rPr>
        <w:t>հոդվածով, 281-րդ հոդվածով, 282-րդ հոդվածի 1-ին կետով՝</w:t>
      </w:r>
    </w:p>
    <w:p w14:paraId="62A3740C" w14:textId="77777777" w:rsidR="00803290" w:rsidRPr="00B86902" w:rsidRDefault="00803290" w:rsidP="00803290">
      <w:pPr>
        <w:spacing w:after="0"/>
        <w:jc w:val="both"/>
        <w:rPr>
          <w:rFonts w:ascii="GHEA Grapalat" w:eastAsia="Times New Roman" w:hAnsi="GHEA Grapalat" w:cs="Sylfaen"/>
          <w:color w:val="000000"/>
          <w:sz w:val="24"/>
          <w:szCs w:val="24"/>
          <w:lang w:val="hy-AM"/>
        </w:rPr>
      </w:pPr>
    </w:p>
    <w:p w14:paraId="33A7E7F2" w14:textId="77777777" w:rsidR="00803290" w:rsidRPr="00B86902" w:rsidRDefault="00803290" w:rsidP="00803290">
      <w:pPr>
        <w:spacing w:after="0" w:line="360" w:lineRule="auto"/>
        <w:ind w:firstLine="360"/>
        <w:jc w:val="center"/>
        <w:rPr>
          <w:rFonts w:ascii="GHEA Grapalat" w:eastAsia="Times New Roman" w:hAnsi="GHEA Grapalat" w:cs="Sylfaen"/>
          <w:b/>
          <w:bCs/>
          <w:color w:val="000000"/>
          <w:sz w:val="24"/>
          <w:szCs w:val="24"/>
          <w:lang w:val="hy-AM"/>
        </w:rPr>
      </w:pPr>
      <w:r w:rsidRPr="00B86902">
        <w:rPr>
          <w:rFonts w:ascii="GHEA Grapalat" w:eastAsia="Times New Roman" w:hAnsi="GHEA Grapalat" w:cs="Sylfaen"/>
          <w:b/>
          <w:bCs/>
          <w:color w:val="000000"/>
          <w:sz w:val="24"/>
          <w:szCs w:val="24"/>
          <w:lang w:val="hy-AM"/>
        </w:rPr>
        <w:t>ՈՐՈՇԵՑԻ</w:t>
      </w:r>
    </w:p>
    <w:p w14:paraId="4B7A04DB" w14:textId="0E8EC999" w:rsidR="00803290" w:rsidRPr="00B86902" w:rsidRDefault="00CF24B2" w:rsidP="00803290">
      <w:pPr>
        <w:spacing w:after="0" w:line="360" w:lineRule="auto"/>
        <w:ind w:firstLine="360"/>
        <w:jc w:val="both"/>
        <w:rPr>
          <w:rFonts w:ascii="GHEA Grapalat" w:eastAsia="Times New Roman" w:hAnsi="GHEA Grapalat" w:cs="Sylfaen"/>
          <w:color w:val="000000"/>
          <w:sz w:val="24"/>
          <w:szCs w:val="24"/>
          <w:lang w:val="hy-AM"/>
        </w:rPr>
      </w:pPr>
      <w:r w:rsidRPr="00B86902">
        <w:rPr>
          <w:rFonts w:ascii="GHEA Grapalat" w:eastAsia="Times New Roman" w:hAnsi="GHEA Grapalat" w:cs="Times New Roman"/>
          <w:bCs/>
          <w:iCs/>
          <w:color w:val="000000"/>
          <w:sz w:val="24"/>
          <w:szCs w:val="24"/>
          <w:lang w:val="hy-AM"/>
        </w:rPr>
        <w:t xml:space="preserve">«ԱՎՏՈՌԵՄ» ՓԲ ընկերությանը </w:t>
      </w:r>
      <w:r w:rsidR="00803290" w:rsidRPr="00B86902">
        <w:rPr>
          <w:rFonts w:ascii="GHEA Grapalat" w:eastAsia="Times New Roman" w:hAnsi="GHEA Grapalat" w:cs="Sylfaen"/>
          <w:color w:val="000000"/>
          <w:sz w:val="24"/>
          <w:szCs w:val="24"/>
          <w:lang w:val="hy-AM"/>
        </w:rPr>
        <w:t>ենթարկել վարչական պատասխանատվության՝ նրա նկատմամբ նշանակելով վարչական տույժ՝ տուգանք՝ 50</w:t>
      </w:r>
      <w:r w:rsidR="00803290" w:rsidRPr="00B86902">
        <w:rPr>
          <w:rFonts w:ascii="Cambria Math" w:eastAsia="Times New Roman" w:hAnsi="Cambria Math" w:cs="Cambria Math"/>
          <w:color w:val="000000"/>
          <w:sz w:val="24"/>
          <w:szCs w:val="24"/>
          <w:lang w:val="hy-AM"/>
        </w:rPr>
        <w:t>․</w:t>
      </w:r>
      <w:r w:rsidR="00803290" w:rsidRPr="00B86902">
        <w:rPr>
          <w:rFonts w:ascii="GHEA Grapalat" w:eastAsia="Times New Roman" w:hAnsi="GHEA Grapalat" w:cs="Sylfaen"/>
          <w:color w:val="000000"/>
          <w:sz w:val="24"/>
          <w:szCs w:val="24"/>
          <w:lang w:val="hy-AM"/>
        </w:rPr>
        <w:t>000 (</w:t>
      </w:r>
      <w:r w:rsidR="00803290" w:rsidRPr="00B86902">
        <w:rPr>
          <w:rFonts w:ascii="GHEA Grapalat" w:eastAsia="Times New Roman" w:hAnsi="GHEA Grapalat" w:cs="GHEA Grapalat"/>
          <w:color w:val="000000"/>
          <w:sz w:val="24"/>
          <w:szCs w:val="24"/>
          <w:lang w:val="hy-AM"/>
        </w:rPr>
        <w:t>հիսուն</w:t>
      </w:r>
      <w:r w:rsidR="00803290" w:rsidRPr="00B86902">
        <w:rPr>
          <w:rFonts w:ascii="GHEA Grapalat" w:eastAsia="Times New Roman" w:hAnsi="GHEA Grapalat" w:cs="Sylfaen"/>
          <w:color w:val="000000"/>
          <w:sz w:val="24"/>
          <w:szCs w:val="24"/>
          <w:lang w:val="hy-AM"/>
        </w:rPr>
        <w:t xml:space="preserve"> </w:t>
      </w:r>
      <w:r w:rsidR="00803290" w:rsidRPr="00B86902">
        <w:rPr>
          <w:rFonts w:ascii="GHEA Grapalat" w:eastAsia="Times New Roman" w:hAnsi="GHEA Grapalat" w:cs="GHEA Grapalat"/>
          <w:color w:val="000000"/>
          <w:sz w:val="24"/>
          <w:szCs w:val="24"/>
          <w:lang w:val="hy-AM"/>
        </w:rPr>
        <w:t>հազար</w:t>
      </w:r>
      <w:r w:rsidR="00803290" w:rsidRPr="00B86902">
        <w:rPr>
          <w:rFonts w:ascii="GHEA Grapalat" w:eastAsia="Times New Roman" w:hAnsi="GHEA Grapalat" w:cs="Sylfaen"/>
          <w:color w:val="000000"/>
          <w:sz w:val="24"/>
          <w:szCs w:val="24"/>
          <w:lang w:val="hy-AM"/>
        </w:rPr>
        <w:t xml:space="preserve">) </w:t>
      </w:r>
      <w:r w:rsidR="00803290" w:rsidRPr="00B86902">
        <w:rPr>
          <w:rFonts w:ascii="GHEA Grapalat" w:eastAsia="Times New Roman" w:hAnsi="GHEA Grapalat" w:cs="GHEA Grapalat"/>
          <w:color w:val="000000"/>
          <w:sz w:val="24"/>
          <w:szCs w:val="24"/>
          <w:lang w:val="hy-AM"/>
        </w:rPr>
        <w:t>ՀՀ</w:t>
      </w:r>
      <w:r w:rsidR="00803290" w:rsidRPr="00B86902">
        <w:rPr>
          <w:rFonts w:ascii="GHEA Grapalat" w:eastAsia="Times New Roman" w:hAnsi="GHEA Grapalat" w:cs="Sylfaen"/>
          <w:color w:val="000000"/>
          <w:sz w:val="24"/>
          <w:szCs w:val="24"/>
          <w:lang w:val="hy-AM"/>
        </w:rPr>
        <w:t xml:space="preserve"> </w:t>
      </w:r>
      <w:r w:rsidR="00803290" w:rsidRPr="00B86902">
        <w:rPr>
          <w:rFonts w:ascii="GHEA Grapalat" w:eastAsia="Times New Roman" w:hAnsi="GHEA Grapalat" w:cs="GHEA Grapalat"/>
          <w:color w:val="000000"/>
          <w:sz w:val="24"/>
          <w:szCs w:val="24"/>
          <w:lang w:val="hy-AM"/>
        </w:rPr>
        <w:t>դրամ</w:t>
      </w:r>
      <w:r w:rsidR="00803290" w:rsidRPr="00B86902">
        <w:rPr>
          <w:rFonts w:ascii="GHEA Grapalat" w:eastAsia="Times New Roman" w:hAnsi="GHEA Grapalat" w:cs="Sylfaen"/>
          <w:color w:val="000000"/>
          <w:sz w:val="24"/>
          <w:szCs w:val="24"/>
          <w:lang w:val="hy-AM"/>
        </w:rPr>
        <w:t xml:space="preserve"> </w:t>
      </w:r>
      <w:r w:rsidR="00803290" w:rsidRPr="00B86902">
        <w:rPr>
          <w:rFonts w:ascii="GHEA Grapalat" w:eastAsia="Times New Roman" w:hAnsi="GHEA Grapalat" w:cs="GHEA Grapalat"/>
          <w:color w:val="000000"/>
          <w:sz w:val="24"/>
          <w:szCs w:val="24"/>
          <w:lang w:val="hy-AM"/>
        </w:rPr>
        <w:t>գումարի</w:t>
      </w:r>
      <w:r w:rsidR="00803290" w:rsidRPr="00B86902">
        <w:rPr>
          <w:rFonts w:ascii="GHEA Grapalat" w:eastAsia="Times New Roman" w:hAnsi="GHEA Grapalat" w:cs="Sylfaen"/>
          <w:color w:val="000000"/>
          <w:sz w:val="24"/>
          <w:szCs w:val="24"/>
          <w:lang w:val="hy-AM"/>
        </w:rPr>
        <w:t xml:space="preserve"> </w:t>
      </w:r>
      <w:r w:rsidR="00803290" w:rsidRPr="00B86902">
        <w:rPr>
          <w:rFonts w:ascii="GHEA Grapalat" w:eastAsia="Times New Roman" w:hAnsi="GHEA Grapalat" w:cs="GHEA Grapalat"/>
          <w:color w:val="000000"/>
          <w:sz w:val="24"/>
          <w:szCs w:val="24"/>
          <w:lang w:val="hy-AM"/>
        </w:rPr>
        <w:t>չափով</w:t>
      </w:r>
      <w:r w:rsidR="00803290" w:rsidRPr="00B86902">
        <w:rPr>
          <w:rFonts w:ascii="GHEA Grapalat" w:eastAsia="Times New Roman" w:hAnsi="GHEA Grapalat" w:cs="Sylfaen"/>
          <w:color w:val="000000"/>
          <w:sz w:val="24"/>
          <w:szCs w:val="24"/>
          <w:lang w:val="hy-AM"/>
        </w:rPr>
        <w:t>:</w:t>
      </w:r>
    </w:p>
    <w:p w14:paraId="23192C83" w14:textId="77777777" w:rsidR="00803290" w:rsidRPr="00B86902" w:rsidRDefault="00803290" w:rsidP="00803290">
      <w:pPr>
        <w:spacing w:after="0" w:line="360" w:lineRule="auto"/>
        <w:ind w:firstLine="360"/>
        <w:jc w:val="both"/>
        <w:rPr>
          <w:rFonts w:ascii="GHEA Grapalat" w:eastAsia="Times New Roman" w:hAnsi="GHEA Grapalat" w:cs="Arial"/>
          <w:color w:val="000000"/>
          <w:sz w:val="24"/>
          <w:szCs w:val="24"/>
          <w:lang w:val="hy-AM"/>
        </w:rPr>
      </w:pPr>
    </w:p>
    <w:p w14:paraId="17CD6719" w14:textId="77777777" w:rsidR="00803290" w:rsidRPr="00B86902" w:rsidRDefault="00803290" w:rsidP="00803290">
      <w:pPr>
        <w:shd w:val="clear" w:color="auto" w:fill="FFFFFF"/>
        <w:spacing w:after="0" w:line="240" w:lineRule="auto"/>
        <w:jc w:val="both"/>
        <w:rPr>
          <w:rFonts w:ascii="GHEA Grapalat" w:eastAsia="MS Mincho" w:hAnsi="GHEA Grapalat" w:cs="Cambria Math"/>
          <w:b/>
          <w:bCs/>
          <w:color w:val="000000"/>
          <w:sz w:val="18"/>
          <w:szCs w:val="18"/>
          <w:lang w:val="hy-AM"/>
        </w:rPr>
      </w:pPr>
      <w:r w:rsidRPr="00B86902">
        <w:rPr>
          <w:rFonts w:ascii="GHEA Grapalat" w:eastAsia="Times New Roman" w:hAnsi="GHEA Grapalat" w:cs="Calibri"/>
          <w:b/>
          <w:bCs/>
          <w:color w:val="000000"/>
          <w:sz w:val="18"/>
          <w:szCs w:val="18"/>
          <w:lang w:val="hy-AM"/>
        </w:rPr>
        <w:t>Ծանոթություն</w:t>
      </w:r>
      <w:r w:rsidRPr="00B86902">
        <w:rPr>
          <w:rFonts w:ascii="Cambria Math" w:eastAsia="MS Mincho" w:hAnsi="Cambria Math" w:cs="Cambria Math"/>
          <w:b/>
          <w:bCs/>
          <w:color w:val="000000"/>
          <w:sz w:val="18"/>
          <w:szCs w:val="18"/>
          <w:lang w:val="hy-AM"/>
        </w:rPr>
        <w:t>․</w:t>
      </w:r>
    </w:p>
    <w:p w14:paraId="3DF8E4D4" w14:textId="77777777" w:rsidR="00803290" w:rsidRPr="00B86902" w:rsidRDefault="00803290" w:rsidP="00803290">
      <w:pPr>
        <w:shd w:val="clear" w:color="auto" w:fill="FFFFFF"/>
        <w:spacing w:after="0" w:line="240" w:lineRule="auto"/>
        <w:jc w:val="both"/>
        <w:rPr>
          <w:rFonts w:ascii="GHEA Grapalat" w:eastAsia="Times New Roman" w:hAnsi="GHEA Grapalat" w:cs="Calibri"/>
          <w:color w:val="000000"/>
          <w:lang w:val="hy-AM"/>
        </w:rPr>
      </w:pPr>
      <w:r w:rsidRPr="00B86902">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B86902">
        <w:rPr>
          <w:rFonts w:ascii="Calibri" w:eastAsia="Times New Roman" w:hAnsi="Calibri" w:cs="Calibri"/>
          <w:color w:val="000000"/>
          <w:sz w:val="18"/>
          <w:szCs w:val="18"/>
          <w:lang w:val="hy-AM"/>
        </w:rPr>
        <w:t> </w:t>
      </w:r>
      <w:r w:rsidRPr="00B86902">
        <w:rPr>
          <w:rFonts w:ascii="GHEA Grapalat" w:eastAsia="Times New Roman" w:hAnsi="GHEA Grapalat" w:cs="Calibri"/>
          <w:color w:val="000000"/>
          <w:sz w:val="18"/>
          <w:szCs w:val="18"/>
          <w:lang w:val="hy-AM"/>
        </w:rPr>
        <w:t>Տեսչական մարմին կամ ՀՀ վարչական դատարան՝ օրենքով սահմանված կարգով և ժամկետներում:</w:t>
      </w:r>
    </w:p>
    <w:p w14:paraId="106F5C14" w14:textId="77777777" w:rsidR="00803290" w:rsidRPr="00B86902" w:rsidRDefault="00803290" w:rsidP="00803290">
      <w:pPr>
        <w:shd w:val="clear" w:color="auto" w:fill="FFFFFF"/>
        <w:spacing w:after="0" w:line="240" w:lineRule="auto"/>
        <w:jc w:val="both"/>
        <w:rPr>
          <w:rFonts w:ascii="GHEA Grapalat" w:eastAsia="Times New Roman" w:hAnsi="GHEA Grapalat" w:cs="Calibri"/>
          <w:color w:val="000000"/>
          <w:lang w:val="hy-AM"/>
        </w:rPr>
      </w:pPr>
      <w:r w:rsidRPr="00B86902">
        <w:rPr>
          <w:rFonts w:ascii="GHEA Grapalat" w:eastAsia="Times New Roman" w:hAnsi="GHEA Grapalat" w:cs="Calibri"/>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1B2C348C" w14:textId="77777777" w:rsidR="00803290" w:rsidRPr="00B86902" w:rsidRDefault="00803290" w:rsidP="00803290">
      <w:pPr>
        <w:shd w:val="clear" w:color="auto" w:fill="FFFFFF"/>
        <w:spacing w:after="0" w:line="240" w:lineRule="auto"/>
        <w:jc w:val="both"/>
        <w:rPr>
          <w:rFonts w:ascii="GHEA Grapalat" w:eastAsia="Times New Roman" w:hAnsi="GHEA Grapalat" w:cs="Calibri"/>
          <w:color w:val="000000"/>
          <w:lang w:val="hy-AM"/>
        </w:rPr>
      </w:pPr>
      <w:r w:rsidRPr="00B86902">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B86902">
        <w:rPr>
          <w:rFonts w:ascii="Calibri" w:eastAsia="Times New Roman" w:hAnsi="Calibri" w:cs="Calibri"/>
          <w:color w:val="000000"/>
          <w:sz w:val="18"/>
          <w:szCs w:val="18"/>
          <w:lang w:val="hy-AM"/>
        </w:rPr>
        <w:t> </w:t>
      </w:r>
      <w:r w:rsidRPr="00B86902">
        <w:rPr>
          <w:rFonts w:ascii="GHEA Grapalat" w:eastAsia="Times New Roman" w:hAnsi="GHEA Grapalat" w:cs="Calibri"/>
          <w:b/>
          <w:bCs/>
          <w:color w:val="000000"/>
          <w:sz w:val="18"/>
          <w:szCs w:val="18"/>
          <w:lang w:val="hy-AM"/>
        </w:rPr>
        <w:t>900005001517</w:t>
      </w:r>
      <w:r w:rsidRPr="00B86902">
        <w:rPr>
          <w:rFonts w:ascii="Calibri" w:eastAsia="Times New Roman" w:hAnsi="Calibri" w:cs="Calibri"/>
          <w:color w:val="000000"/>
          <w:sz w:val="18"/>
          <w:szCs w:val="18"/>
          <w:lang w:val="hy-AM"/>
        </w:rPr>
        <w:t> </w:t>
      </w:r>
      <w:r w:rsidRPr="00B86902">
        <w:rPr>
          <w:rFonts w:ascii="GHEA Grapalat" w:eastAsia="Times New Roman" w:hAnsi="GHEA Grapalat" w:cs="Calibri"/>
          <w:color w:val="000000"/>
          <w:sz w:val="18"/>
          <w:szCs w:val="18"/>
          <w:lang w:val="hy-AM"/>
        </w:rPr>
        <w:t>հաշվեհամարին:</w:t>
      </w:r>
    </w:p>
    <w:p w14:paraId="09E8AB11" w14:textId="77777777" w:rsidR="00803290" w:rsidRPr="00B86902" w:rsidRDefault="00803290" w:rsidP="00803290">
      <w:pPr>
        <w:shd w:val="clear" w:color="auto" w:fill="FFFFFF"/>
        <w:spacing w:after="0" w:line="240" w:lineRule="auto"/>
        <w:jc w:val="both"/>
        <w:rPr>
          <w:rFonts w:ascii="GHEA Grapalat" w:eastAsia="Times New Roman" w:hAnsi="GHEA Grapalat" w:cs="Calibri"/>
          <w:color w:val="000000"/>
          <w:sz w:val="18"/>
          <w:szCs w:val="18"/>
          <w:lang w:val="hy-AM"/>
        </w:rPr>
      </w:pPr>
      <w:r w:rsidRPr="00B86902">
        <w:rPr>
          <w:rFonts w:ascii="GHEA Grapalat" w:eastAsia="Times New Roman" w:hAnsi="GHEA Grapalat" w:cs="Calibri"/>
          <w:color w:val="000000"/>
          <w:sz w:val="18"/>
          <w:szCs w:val="18"/>
          <w:lang w:val="hy-AM"/>
        </w:rPr>
        <w:t>Տուգանքի գումարը վճարելիս անհրաժեշտ է</w:t>
      </w:r>
      <w:r w:rsidRPr="00B86902">
        <w:rPr>
          <w:rFonts w:ascii="Calibri" w:eastAsia="Times New Roman" w:hAnsi="Calibri" w:cs="Calibri"/>
          <w:color w:val="000000"/>
          <w:sz w:val="18"/>
          <w:szCs w:val="18"/>
          <w:lang w:val="hy-AM"/>
        </w:rPr>
        <w:t> </w:t>
      </w:r>
      <w:r w:rsidRPr="00B86902">
        <w:rPr>
          <w:rFonts w:ascii="GHEA Grapalat" w:eastAsia="Times New Roman" w:hAnsi="GHEA Grapalat" w:cs="Calibri"/>
          <w:color w:val="000000"/>
          <w:sz w:val="18"/>
          <w:szCs w:val="18"/>
          <w:lang w:val="hy-AM"/>
        </w:rPr>
        <w:t>նպատակը դաշտում նշել որոշման համարը։</w:t>
      </w:r>
    </w:p>
    <w:tbl>
      <w:tblPr>
        <w:tblStyle w:val="TableGrid1"/>
        <w:tblpPr w:leftFromText="180" w:rightFromText="180" w:vertAnchor="text" w:horzAnchor="margin" w:tblpXSpec="right" w:tblpY="337"/>
        <w:tblW w:w="9058"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3"/>
        <w:gridCol w:w="4056"/>
        <w:gridCol w:w="3109"/>
      </w:tblGrid>
      <w:tr w:rsidR="00803290" w:rsidRPr="00B86902" w14:paraId="51DCE59D" w14:textId="77777777" w:rsidTr="00695055">
        <w:trPr>
          <w:trHeight w:val="1050"/>
        </w:trPr>
        <w:tc>
          <w:tcPr>
            <w:tcW w:w="1998" w:type="dxa"/>
          </w:tcPr>
          <w:p w14:paraId="3DF7543D" w14:textId="77777777" w:rsidR="00803290" w:rsidRPr="00B86902" w:rsidRDefault="00803290" w:rsidP="00695055">
            <w:pPr>
              <w:spacing w:after="0" w:line="360" w:lineRule="auto"/>
              <w:jc w:val="both"/>
              <w:rPr>
                <w:rFonts w:ascii="GHEA Grapalat" w:hAnsi="GHEA Grapalat"/>
                <w:lang w:val="hy-AM"/>
              </w:rPr>
            </w:pPr>
          </w:p>
          <w:p w14:paraId="54677051" w14:textId="77777777" w:rsidR="00803290" w:rsidRPr="00B86902" w:rsidRDefault="00803290" w:rsidP="00695055">
            <w:pPr>
              <w:spacing w:after="0" w:line="360" w:lineRule="auto"/>
              <w:ind w:firstLine="270"/>
              <w:jc w:val="both"/>
              <w:rPr>
                <w:rFonts w:ascii="GHEA Grapalat" w:hAnsi="GHEA Grapalat"/>
                <w:lang w:val="hy-AM"/>
              </w:rPr>
            </w:pPr>
          </w:p>
        </w:tc>
        <w:tc>
          <w:tcPr>
            <w:tcW w:w="3870" w:type="dxa"/>
            <w:hideMark/>
          </w:tcPr>
          <w:p w14:paraId="1F4CAA32" w14:textId="360DF152" w:rsidR="00803290" w:rsidRPr="00B86902" w:rsidRDefault="00A56363" w:rsidP="00695055">
            <w:pPr>
              <w:spacing w:after="0" w:line="360" w:lineRule="auto"/>
              <w:jc w:val="both"/>
              <w:rPr>
                <w:rFonts w:ascii="GHEA Grapalat" w:hAnsi="GHEA Grapalat"/>
                <w:sz w:val="24"/>
                <w:szCs w:val="24"/>
                <w:lang w:val="hy-AM"/>
              </w:rPr>
            </w:pPr>
            <w:r>
              <w:rPr>
                <w:rFonts w:ascii="GHEA Grapalat" w:eastAsiaTheme="minorHAnsi" w:hAnsi="GHEA Grapalat" w:cstheme="minorBidi"/>
                <w:sz w:val="24"/>
                <w:szCs w:val="24"/>
                <w:lang w:val="hy-AM"/>
              </w:rPr>
              <w:pict w14:anchorId="734B9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51494D21-A3A7-452C-A49B-F799D723F2C2}" provid="{00000000-0000-0000-0000-000000000000}" showsigndate="f" issignatureline="t"/>
                </v:shape>
              </w:pict>
            </w:r>
          </w:p>
        </w:tc>
        <w:tc>
          <w:tcPr>
            <w:tcW w:w="3190" w:type="dxa"/>
          </w:tcPr>
          <w:p w14:paraId="5B2A00AD" w14:textId="77777777" w:rsidR="00803290" w:rsidRPr="00B86902" w:rsidRDefault="00803290" w:rsidP="00695055">
            <w:pPr>
              <w:spacing w:after="0" w:line="240" w:lineRule="auto"/>
              <w:rPr>
                <w:rFonts w:ascii="GHEA Grapalat" w:hAnsi="GHEA Grapalat"/>
                <w:b/>
                <w:i/>
                <w:sz w:val="24"/>
                <w:szCs w:val="24"/>
                <w:lang w:val="hy-AM"/>
              </w:rPr>
            </w:pPr>
          </w:p>
          <w:p w14:paraId="7568D5BF" w14:textId="77777777" w:rsidR="00803290" w:rsidRPr="00B86902" w:rsidRDefault="00803290" w:rsidP="00695055">
            <w:pPr>
              <w:spacing w:after="0" w:line="240" w:lineRule="auto"/>
              <w:rPr>
                <w:rFonts w:ascii="GHEA Grapalat" w:hAnsi="GHEA Grapalat"/>
                <w:b/>
                <w:i/>
                <w:sz w:val="24"/>
                <w:szCs w:val="24"/>
                <w:lang w:val="hy-AM"/>
              </w:rPr>
            </w:pPr>
            <w:r w:rsidRPr="00B86902">
              <w:rPr>
                <w:rFonts w:ascii="GHEA Grapalat" w:hAnsi="GHEA Grapalat"/>
                <w:b/>
                <w:i/>
                <w:sz w:val="24"/>
                <w:szCs w:val="24"/>
                <w:lang w:val="hy-AM"/>
              </w:rPr>
              <w:t>ԳԱՐԵԳԻՆ ԽԱՉԱՏՐՅԱՆ</w:t>
            </w:r>
          </w:p>
        </w:tc>
      </w:tr>
    </w:tbl>
    <w:p w14:paraId="2261A129" w14:textId="77777777" w:rsidR="00803290" w:rsidRPr="00B86902" w:rsidRDefault="00803290" w:rsidP="00803290">
      <w:pPr>
        <w:rPr>
          <w:rFonts w:ascii="GHEA Grapalat" w:hAnsi="GHEA Grapalat"/>
        </w:rPr>
      </w:pPr>
    </w:p>
    <w:p w14:paraId="47F3E657" w14:textId="17A95882" w:rsidR="00537ACF" w:rsidRPr="00B86902" w:rsidRDefault="00537ACF" w:rsidP="00803290">
      <w:pPr>
        <w:rPr>
          <w:rFonts w:ascii="GHEA Grapalat" w:hAnsi="GHEA Grapalat"/>
        </w:rPr>
      </w:pPr>
    </w:p>
    <w:sectPr w:rsidR="00537ACF" w:rsidRPr="00B86902" w:rsidSect="0077491D">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6649" w14:textId="77777777" w:rsidR="00A56363" w:rsidRDefault="00A56363" w:rsidP="004568EC">
      <w:pPr>
        <w:spacing w:after="0" w:line="240" w:lineRule="auto"/>
      </w:pPr>
      <w:r>
        <w:separator/>
      </w:r>
    </w:p>
  </w:endnote>
  <w:endnote w:type="continuationSeparator" w:id="0">
    <w:p w14:paraId="0C848741" w14:textId="77777777" w:rsidR="00A56363" w:rsidRDefault="00A56363"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1D0A" w14:textId="77777777" w:rsidR="00A56363" w:rsidRDefault="00A56363" w:rsidP="004568EC">
      <w:pPr>
        <w:spacing w:after="0" w:line="240" w:lineRule="auto"/>
      </w:pPr>
      <w:r>
        <w:separator/>
      </w:r>
    </w:p>
  </w:footnote>
  <w:footnote w:type="continuationSeparator" w:id="0">
    <w:p w14:paraId="7F64A6EB" w14:textId="77777777" w:rsidR="00A56363" w:rsidRDefault="00A56363"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19922028" name="Picture 8199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6CD"/>
    <w:rsid w:val="00004B6C"/>
    <w:rsid w:val="00012270"/>
    <w:rsid w:val="00016737"/>
    <w:rsid w:val="00016F3E"/>
    <w:rsid w:val="00017E54"/>
    <w:rsid w:val="000377BF"/>
    <w:rsid w:val="000522CA"/>
    <w:rsid w:val="00053A44"/>
    <w:rsid w:val="00062C66"/>
    <w:rsid w:val="00064BBA"/>
    <w:rsid w:val="000832B3"/>
    <w:rsid w:val="000913C8"/>
    <w:rsid w:val="00091DEF"/>
    <w:rsid w:val="000A077C"/>
    <w:rsid w:val="000B1390"/>
    <w:rsid w:val="000B7A7F"/>
    <w:rsid w:val="000C33CD"/>
    <w:rsid w:val="000D0415"/>
    <w:rsid w:val="000D2CA9"/>
    <w:rsid w:val="000D6674"/>
    <w:rsid w:val="000E236C"/>
    <w:rsid w:val="000E2EF5"/>
    <w:rsid w:val="000E3C31"/>
    <w:rsid w:val="000E411B"/>
    <w:rsid w:val="000E49EA"/>
    <w:rsid w:val="000F0A63"/>
    <w:rsid w:val="000F3F7B"/>
    <w:rsid w:val="00101D53"/>
    <w:rsid w:val="00105ABC"/>
    <w:rsid w:val="001115F4"/>
    <w:rsid w:val="00115753"/>
    <w:rsid w:val="00117742"/>
    <w:rsid w:val="00120C62"/>
    <w:rsid w:val="0012767B"/>
    <w:rsid w:val="00133CDE"/>
    <w:rsid w:val="00137CF6"/>
    <w:rsid w:val="00146447"/>
    <w:rsid w:val="00146E2A"/>
    <w:rsid w:val="00147470"/>
    <w:rsid w:val="001534ED"/>
    <w:rsid w:val="00153A70"/>
    <w:rsid w:val="00154CC5"/>
    <w:rsid w:val="00157AE1"/>
    <w:rsid w:val="0016080F"/>
    <w:rsid w:val="00163D33"/>
    <w:rsid w:val="0017413A"/>
    <w:rsid w:val="00175913"/>
    <w:rsid w:val="00194C73"/>
    <w:rsid w:val="001A1CE2"/>
    <w:rsid w:val="001A5550"/>
    <w:rsid w:val="001A6C85"/>
    <w:rsid w:val="001C010A"/>
    <w:rsid w:val="001C08DB"/>
    <w:rsid w:val="001C1EF9"/>
    <w:rsid w:val="001C5AB9"/>
    <w:rsid w:val="001C5CBA"/>
    <w:rsid w:val="001D1604"/>
    <w:rsid w:val="001D1D0B"/>
    <w:rsid w:val="001D4016"/>
    <w:rsid w:val="001D6568"/>
    <w:rsid w:val="001E13B3"/>
    <w:rsid w:val="001E2F0F"/>
    <w:rsid w:val="001E33E4"/>
    <w:rsid w:val="001E3593"/>
    <w:rsid w:val="001F0618"/>
    <w:rsid w:val="001F36BB"/>
    <w:rsid w:val="001F57FE"/>
    <w:rsid w:val="00204381"/>
    <w:rsid w:val="00206DD0"/>
    <w:rsid w:val="00207DC4"/>
    <w:rsid w:val="0021530A"/>
    <w:rsid w:val="00222A69"/>
    <w:rsid w:val="002240B4"/>
    <w:rsid w:val="00227CD4"/>
    <w:rsid w:val="002326D2"/>
    <w:rsid w:val="00236279"/>
    <w:rsid w:val="00241C28"/>
    <w:rsid w:val="00242207"/>
    <w:rsid w:val="00242762"/>
    <w:rsid w:val="002448F6"/>
    <w:rsid w:val="00244F74"/>
    <w:rsid w:val="00245542"/>
    <w:rsid w:val="00255C6F"/>
    <w:rsid w:val="00286337"/>
    <w:rsid w:val="002919B3"/>
    <w:rsid w:val="002A095E"/>
    <w:rsid w:val="002A3E30"/>
    <w:rsid w:val="002A50AC"/>
    <w:rsid w:val="002A5A58"/>
    <w:rsid w:val="002B0B3E"/>
    <w:rsid w:val="002B2049"/>
    <w:rsid w:val="002C731F"/>
    <w:rsid w:val="002D0178"/>
    <w:rsid w:val="002E75F6"/>
    <w:rsid w:val="002F65BD"/>
    <w:rsid w:val="00305727"/>
    <w:rsid w:val="00306AD4"/>
    <w:rsid w:val="0030782E"/>
    <w:rsid w:val="00316E60"/>
    <w:rsid w:val="00320ACE"/>
    <w:rsid w:val="00326AB5"/>
    <w:rsid w:val="00332D3F"/>
    <w:rsid w:val="00333CF1"/>
    <w:rsid w:val="00336D0E"/>
    <w:rsid w:val="00345137"/>
    <w:rsid w:val="00355741"/>
    <w:rsid w:val="0035710C"/>
    <w:rsid w:val="00357DB5"/>
    <w:rsid w:val="0036077E"/>
    <w:rsid w:val="00364BAD"/>
    <w:rsid w:val="00364E23"/>
    <w:rsid w:val="00364E6B"/>
    <w:rsid w:val="00365FA2"/>
    <w:rsid w:val="00371EFD"/>
    <w:rsid w:val="00373B9A"/>
    <w:rsid w:val="00373F9C"/>
    <w:rsid w:val="00380000"/>
    <w:rsid w:val="00384006"/>
    <w:rsid w:val="00385372"/>
    <w:rsid w:val="0038691F"/>
    <w:rsid w:val="003917C0"/>
    <w:rsid w:val="00394B90"/>
    <w:rsid w:val="00395A1C"/>
    <w:rsid w:val="00397920"/>
    <w:rsid w:val="003A6833"/>
    <w:rsid w:val="003B5274"/>
    <w:rsid w:val="003C3021"/>
    <w:rsid w:val="003D1A6A"/>
    <w:rsid w:val="003E2D89"/>
    <w:rsid w:val="003E6383"/>
    <w:rsid w:val="003F3B7C"/>
    <w:rsid w:val="003F5E77"/>
    <w:rsid w:val="00403E6C"/>
    <w:rsid w:val="00410073"/>
    <w:rsid w:val="0041178D"/>
    <w:rsid w:val="00417C16"/>
    <w:rsid w:val="00420A2E"/>
    <w:rsid w:val="004224FC"/>
    <w:rsid w:val="00423334"/>
    <w:rsid w:val="004241ED"/>
    <w:rsid w:val="00424F49"/>
    <w:rsid w:val="00436BD2"/>
    <w:rsid w:val="00437B29"/>
    <w:rsid w:val="004429F3"/>
    <w:rsid w:val="004514D0"/>
    <w:rsid w:val="00456749"/>
    <w:rsid w:val="004568EC"/>
    <w:rsid w:val="0047055F"/>
    <w:rsid w:val="00472255"/>
    <w:rsid w:val="00473911"/>
    <w:rsid w:val="00473FBB"/>
    <w:rsid w:val="00480249"/>
    <w:rsid w:val="00481711"/>
    <w:rsid w:val="00481783"/>
    <w:rsid w:val="00485C38"/>
    <w:rsid w:val="004878D1"/>
    <w:rsid w:val="0049220D"/>
    <w:rsid w:val="00497BF4"/>
    <w:rsid w:val="004A3D9C"/>
    <w:rsid w:val="004B7C30"/>
    <w:rsid w:val="004C4533"/>
    <w:rsid w:val="004C47C5"/>
    <w:rsid w:val="004D1692"/>
    <w:rsid w:val="004D44BB"/>
    <w:rsid w:val="004D4FA1"/>
    <w:rsid w:val="004E74E6"/>
    <w:rsid w:val="004F614E"/>
    <w:rsid w:val="004F77D4"/>
    <w:rsid w:val="00502647"/>
    <w:rsid w:val="005031B3"/>
    <w:rsid w:val="005047A5"/>
    <w:rsid w:val="00507832"/>
    <w:rsid w:val="00507B60"/>
    <w:rsid w:val="00511201"/>
    <w:rsid w:val="00516392"/>
    <w:rsid w:val="0053027D"/>
    <w:rsid w:val="00532AF6"/>
    <w:rsid w:val="00535EE4"/>
    <w:rsid w:val="00537ACF"/>
    <w:rsid w:val="00537C7D"/>
    <w:rsid w:val="00544273"/>
    <w:rsid w:val="0056375B"/>
    <w:rsid w:val="00566B6C"/>
    <w:rsid w:val="00580D4A"/>
    <w:rsid w:val="00587C7E"/>
    <w:rsid w:val="00592C2D"/>
    <w:rsid w:val="005A302F"/>
    <w:rsid w:val="005A5ECC"/>
    <w:rsid w:val="005B19A6"/>
    <w:rsid w:val="005B3544"/>
    <w:rsid w:val="005C10FD"/>
    <w:rsid w:val="005D6A0E"/>
    <w:rsid w:val="005E161C"/>
    <w:rsid w:val="005E3948"/>
    <w:rsid w:val="005E5E6F"/>
    <w:rsid w:val="005F455D"/>
    <w:rsid w:val="005F5DD8"/>
    <w:rsid w:val="005F6EFD"/>
    <w:rsid w:val="00605771"/>
    <w:rsid w:val="006103D2"/>
    <w:rsid w:val="00624EA7"/>
    <w:rsid w:val="0062659C"/>
    <w:rsid w:val="0063112F"/>
    <w:rsid w:val="0063701E"/>
    <w:rsid w:val="00640747"/>
    <w:rsid w:val="00641EE2"/>
    <w:rsid w:val="006429E9"/>
    <w:rsid w:val="00644E59"/>
    <w:rsid w:val="00647C4E"/>
    <w:rsid w:val="006508C3"/>
    <w:rsid w:val="00653750"/>
    <w:rsid w:val="00655205"/>
    <w:rsid w:val="00671974"/>
    <w:rsid w:val="006737C9"/>
    <w:rsid w:val="00673AF5"/>
    <w:rsid w:val="006905F1"/>
    <w:rsid w:val="0069083F"/>
    <w:rsid w:val="00691BB0"/>
    <w:rsid w:val="00691CC0"/>
    <w:rsid w:val="00692F5D"/>
    <w:rsid w:val="00694363"/>
    <w:rsid w:val="0069492F"/>
    <w:rsid w:val="006951FF"/>
    <w:rsid w:val="00695C66"/>
    <w:rsid w:val="006A0AF0"/>
    <w:rsid w:val="006A4076"/>
    <w:rsid w:val="006A606E"/>
    <w:rsid w:val="006B382C"/>
    <w:rsid w:val="006B4045"/>
    <w:rsid w:val="006D291E"/>
    <w:rsid w:val="006E2FF6"/>
    <w:rsid w:val="006E43BE"/>
    <w:rsid w:val="006F2BF5"/>
    <w:rsid w:val="006F4D4A"/>
    <w:rsid w:val="006F52D1"/>
    <w:rsid w:val="006F613F"/>
    <w:rsid w:val="006F6E43"/>
    <w:rsid w:val="006F70AA"/>
    <w:rsid w:val="0071638C"/>
    <w:rsid w:val="00723FBA"/>
    <w:rsid w:val="00727C1D"/>
    <w:rsid w:val="00727C2F"/>
    <w:rsid w:val="007306BF"/>
    <w:rsid w:val="0073174A"/>
    <w:rsid w:val="0073659C"/>
    <w:rsid w:val="00745490"/>
    <w:rsid w:val="00752A7C"/>
    <w:rsid w:val="007600DF"/>
    <w:rsid w:val="0076075A"/>
    <w:rsid w:val="00765F48"/>
    <w:rsid w:val="00772282"/>
    <w:rsid w:val="0077491D"/>
    <w:rsid w:val="007811D3"/>
    <w:rsid w:val="00790273"/>
    <w:rsid w:val="007921F9"/>
    <w:rsid w:val="007948F6"/>
    <w:rsid w:val="00795A13"/>
    <w:rsid w:val="00795B0F"/>
    <w:rsid w:val="007978F6"/>
    <w:rsid w:val="007A004C"/>
    <w:rsid w:val="007A0C40"/>
    <w:rsid w:val="007A1B16"/>
    <w:rsid w:val="007A2BFE"/>
    <w:rsid w:val="007A4410"/>
    <w:rsid w:val="007A52F4"/>
    <w:rsid w:val="007B10C5"/>
    <w:rsid w:val="007B1461"/>
    <w:rsid w:val="007B2988"/>
    <w:rsid w:val="007B3970"/>
    <w:rsid w:val="007B3B4D"/>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03290"/>
    <w:rsid w:val="00817494"/>
    <w:rsid w:val="008177ED"/>
    <w:rsid w:val="00821748"/>
    <w:rsid w:val="00824573"/>
    <w:rsid w:val="0082472C"/>
    <w:rsid w:val="00824E5A"/>
    <w:rsid w:val="008252BC"/>
    <w:rsid w:val="008301DA"/>
    <w:rsid w:val="0083218A"/>
    <w:rsid w:val="00835825"/>
    <w:rsid w:val="00836954"/>
    <w:rsid w:val="00840326"/>
    <w:rsid w:val="008443A4"/>
    <w:rsid w:val="00847591"/>
    <w:rsid w:val="00847FB6"/>
    <w:rsid w:val="008507AB"/>
    <w:rsid w:val="00865EE7"/>
    <w:rsid w:val="008669C6"/>
    <w:rsid w:val="00884D1D"/>
    <w:rsid w:val="00892297"/>
    <w:rsid w:val="00893E56"/>
    <w:rsid w:val="008948D6"/>
    <w:rsid w:val="00895286"/>
    <w:rsid w:val="008A1865"/>
    <w:rsid w:val="008A5233"/>
    <w:rsid w:val="008B1835"/>
    <w:rsid w:val="008C34DD"/>
    <w:rsid w:val="008C478C"/>
    <w:rsid w:val="008C4851"/>
    <w:rsid w:val="008C517A"/>
    <w:rsid w:val="008D6213"/>
    <w:rsid w:val="008D6E0C"/>
    <w:rsid w:val="008E57EF"/>
    <w:rsid w:val="008E6231"/>
    <w:rsid w:val="008F7783"/>
    <w:rsid w:val="00911598"/>
    <w:rsid w:val="00915C22"/>
    <w:rsid w:val="00923147"/>
    <w:rsid w:val="00924AA2"/>
    <w:rsid w:val="00933199"/>
    <w:rsid w:val="00941BBD"/>
    <w:rsid w:val="00944669"/>
    <w:rsid w:val="00964097"/>
    <w:rsid w:val="009667EC"/>
    <w:rsid w:val="009715DC"/>
    <w:rsid w:val="00971B97"/>
    <w:rsid w:val="00975BD8"/>
    <w:rsid w:val="00976F8A"/>
    <w:rsid w:val="009853E7"/>
    <w:rsid w:val="0099136B"/>
    <w:rsid w:val="00992729"/>
    <w:rsid w:val="00997C79"/>
    <w:rsid w:val="009A5083"/>
    <w:rsid w:val="009B1841"/>
    <w:rsid w:val="009B46AE"/>
    <w:rsid w:val="009B771D"/>
    <w:rsid w:val="009C4295"/>
    <w:rsid w:val="009D2898"/>
    <w:rsid w:val="009D38EC"/>
    <w:rsid w:val="009D5CC3"/>
    <w:rsid w:val="009D6D99"/>
    <w:rsid w:val="009E10B6"/>
    <w:rsid w:val="009F6543"/>
    <w:rsid w:val="009F7A3D"/>
    <w:rsid w:val="00A06E7E"/>
    <w:rsid w:val="00A117D8"/>
    <w:rsid w:val="00A126EA"/>
    <w:rsid w:val="00A136AC"/>
    <w:rsid w:val="00A1463A"/>
    <w:rsid w:val="00A14D3B"/>
    <w:rsid w:val="00A1586C"/>
    <w:rsid w:val="00A253CC"/>
    <w:rsid w:val="00A3052D"/>
    <w:rsid w:val="00A32878"/>
    <w:rsid w:val="00A33C39"/>
    <w:rsid w:val="00A4556B"/>
    <w:rsid w:val="00A45A23"/>
    <w:rsid w:val="00A4735C"/>
    <w:rsid w:val="00A51C02"/>
    <w:rsid w:val="00A54DF0"/>
    <w:rsid w:val="00A56363"/>
    <w:rsid w:val="00A56C16"/>
    <w:rsid w:val="00A649F1"/>
    <w:rsid w:val="00A65440"/>
    <w:rsid w:val="00A7291E"/>
    <w:rsid w:val="00A74941"/>
    <w:rsid w:val="00A8409D"/>
    <w:rsid w:val="00A879BA"/>
    <w:rsid w:val="00A91FAF"/>
    <w:rsid w:val="00A9298C"/>
    <w:rsid w:val="00A94DEB"/>
    <w:rsid w:val="00A958D0"/>
    <w:rsid w:val="00AA72A5"/>
    <w:rsid w:val="00AB12E7"/>
    <w:rsid w:val="00AC18A6"/>
    <w:rsid w:val="00AD0C41"/>
    <w:rsid w:val="00AD5ABA"/>
    <w:rsid w:val="00AD5DAB"/>
    <w:rsid w:val="00AD6BD7"/>
    <w:rsid w:val="00AD7F99"/>
    <w:rsid w:val="00AE0551"/>
    <w:rsid w:val="00AE17A8"/>
    <w:rsid w:val="00AE1EE5"/>
    <w:rsid w:val="00AE7FDE"/>
    <w:rsid w:val="00AF69EB"/>
    <w:rsid w:val="00B00674"/>
    <w:rsid w:val="00B15662"/>
    <w:rsid w:val="00B22EC2"/>
    <w:rsid w:val="00B2605E"/>
    <w:rsid w:val="00B4014A"/>
    <w:rsid w:val="00B40F5C"/>
    <w:rsid w:val="00B41434"/>
    <w:rsid w:val="00B4306F"/>
    <w:rsid w:val="00B44EB2"/>
    <w:rsid w:val="00B50978"/>
    <w:rsid w:val="00B511AE"/>
    <w:rsid w:val="00B565EB"/>
    <w:rsid w:val="00B5661E"/>
    <w:rsid w:val="00B61DB1"/>
    <w:rsid w:val="00B6337D"/>
    <w:rsid w:val="00B64999"/>
    <w:rsid w:val="00B66D44"/>
    <w:rsid w:val="00B75432"/>
    <w:rsid w:val="00B75D44"/>
    <w:rsid w:val="00B823FF"/>
    <w:rsid w:val="00B82D86"/>
    <w:rsid w:val="00B868F0"/>
    <w:rsid w:val="00B86902"/>
    <w:rsid w:val="00B9122D"/>
    <w:rsid w:val="00B95EE4"/>
    <w:rsid w:val="00BA1DCE"/>
    <w:rsid w:val="00BA3740"/>
    <w:rsid w:val="00BA74D6"/>
    <w:rsid w:val="00BA79D8"/>
    <w:rsid w:val="00BB1A5D"/>
    <w:rsid w:val="00BB442D"/>
    <w:rsid w:val="00BB795C"/>
    <w:rsid w:val="00BC25FE"/>
    <w:rsid w:val="00BC64F4"/>
    <w:rsid w:val="00BC7F22"/>
    <w:rsid w:val="00BD0938"/>
    <w:rsid w:val="00BD4F19"/>
    <w:rsid w:val="00BD6212"/>
    <w:rsid w:val="00BD6E3C"/>
    <w:rsid w:val="00BE0775"/>
    <w:rsid w:val="00BE2780"/>
    <w:rsid w:val="00BF3E82"/>
    <w:rsid w:val="00C044E3"/>
    <w:rsid w:val="00C138AA"/>
    <w:rsid w:val="00C15D39"/>
    <w:rsid w:val="00C16210"/>
    <w:rsid w:val="00C24F6E"/>
    <w:rsid w:val="00C26743"/>
    <w:rsid w:val="00C270B7"/>
    <w:rsid w:val="00C41FC1"/>
    <w:rsid w:val="00C44A60"/>
    <w:rsid w:val="00C50921"/>
    <w:rsid w:val="00C54F71"/>
    <w:rsid w:val="00C57ABF"/>
    <w:rsid w:val="00C6253F"/>
    <w:rsid w:val="00C6481D"/>
    <w:rsid w:val="00C6707B"/>
    <w:rsid w:val="00C75880"/>
    <w:rsid w:val="00C76089"/>
    <w:rsid w:val="00C82B59"/>
    <w:rsid w:val="00C83B9B"/>
    <w:rsid w:val="00C87C77"/>
    <w:rsid w:val="00C94E80"/>
    <w:rsid w:val="00CA0D31"/>
    <w:rsid w:val="00CA5088"/>
    <w:rsid w:val="00CB7C13"/>
    <w:rsid w:val="00CC38A0"/>
    <w:rsid w:val="00CC671B"/>
    <w:rsid w:val="00CD0048"/>
    <w:rsid w:val="00CD2B0A"/>
    <w:rsid w:val="00CD3472"/>
    <w:rsid w:val="00CD6603"/>
    <w:rsid w:val="00CD71E1"/>
    <w:rsid w:val="00CF24B2"/>
    <w:rsid w:val="00CF3268"/>
    <w:rsid w:val="00D0291C"/>
    <w:rsid w:val="00D02E16"/>
    <w:rsid w:val="00D119CF"/>
    <w:rsid w:val="00D1399A"/>
    <w:rsid w:val="00D20202"/>
    <w:rsid w:val="00D21E09"/>
    <w:rsid w:val="00D23655"/>
    <w:rsid w:val="00D24791"/>
    <w:rsid w:val="00D316DA"/>
    <w:rsid w:val="00D329A2"/>
    <w:rsid w:val="00D379E0"/>
    <w:rsid w:val="00D41B54"/>
    <w:rsid w:val="00D44978"/>
    <w:rsid w:val="00D5509F"/>
    <w:rsid w:val="00D72746"/>
    <w:rsid w:val="00D73BD6"/>
    <w:rsid w:val="00D741F7"/>
    <w:rsid w:val="00D74EE1"/>
    <w:rsid w:val="00D76FBA"/>
    <w:rsid w:val="00D860FE"/>
    <w:rsid w:val="00D90480"/>
    <w:rsid w:val="00D937E7"/>
    <w:rsid w:val="00D95279"/>
    <w:rsid w:val="00DA230E"/>
    <w:rsid w:val="00DA481A"/>
    <w:rsid w:val="00DA4FD3"/>
    <w:rsid w:val="00DB3180"/>
    <w:rsid w:val="00DC2E86"/>
    <w:rsid w:val="00DC3509"/>
    <w:rsid w:val="00DE6A5A"/>
    <w:rsid w:val="00DF0B8D"/>
    <w:rsid w:val="00DF2B99"/>
    <w:rsid w:val="00DF78BD"/>
    <w:rsid w:val="00E0445C"/>
    <w:rsid w:val="00E10F91"/>
    <w:rsid w:val="00E2709C"/>
    <w:rsid w:val="00E33F17"/>
    <w:rsid w:val="00E4152C"/>
    <w:rsid w:val="00E418D1"/>
    <w:rsid w:val="00E4512B"/>
    <w:rsid w:val="00E46221"/>
    <w:rsid w:val="00E4724F"/>
    <w:rsid w:val="00E518B0"/>
    <w:rsid w:val="00E551CE"/>
    <w:rsid w:val="00E63D5E"/>
    <w:rsid w:val="00E66B96"/>
    <w:rsid w:val="00E67857"/>
    <w:rsid w:val="00E74BE6"/>
    <w:rsid w:val="00E76D78"/>
    <w:rsid w:val="00E824B5"/>
    <w:rsid w:val="00E85991"/>
    <w:rsid w:val="00E9173D"/>
    <w:rsid w:val="00EA013F"/>
    <w:rsid w:val="00EA3E25"/>
    <w:rsid w:val="00EA5BBE"/>
    <w:rsid w:val="00EA6745"/>
    <w:rsid w:val="00EB0EB4"/>
    <w:rsid w:val="00EB1285"/>
    <w:rsid w:val="00EC1902"/>
    <w:rsid w:val="00ED0B6E"/>
    <w:rsid w:val="00ED5425"/>
    <w:rsid w:val="00EE00D7"/>
    <w:rsid w:val="00EE4C1D"/>
    <w:rsid w:val="00EF6006"/>
    <w:rsid w:val="00F03DD8"/>
    <w:rsid w:val="00F06698"/>
    <w:rsid w:val="00F11080"/>
    <w:rsid w:val="00F1784E"/>
    <w:rsid w:val="00F217BA"/>
    <w:rsid w:val="00F25860"/>
    <w:rsid w:val="00F37348"/>
    <w:rsid w:val="00F52951"/>
    <w:rsid w:val="00F57AFD"/>
    <w:rsid w:val="00F63F70"/>
    <w:rsid w:val="00F723B9"/>
    <w:rsid w:val="00F91A9D"/>
    <w:rsid w:val="00F92141"/>
    <w:rsid w:val="00F9362D"/>
    <w:rsid w:val="00F93C03"/>
    <w:rsid w:val="00FA371E"/>
    <w:rsid w:val="00FB2BE0"/>
    <w:rsid w:val="00FB317D"/>
    <w:rsid w:val="00FB568E"/>
    <w:rsid w:val="00FB5B43"/>
    <w:rsid w:val="00FC0452"/>
    <w:rsid w:val="00FC228E"/>
    <w:rsid w:val="00FC2712"/>
    <w:rsid w:val="00FC4A7C"/>
    <w:rsid w:val="00FC5FDD"/>
    <w:rsid w:val="00FD0745"/>
    <w:rsid w:val="00FD6F7E"/>
    <w:rsid w:val="00FE0663"/>
    <w:rsid w:val="00FE2885"/>
    <w:rsid w:val="00FE328C"/>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C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359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9316">
      <w:bodyDiv w:val="1"/>
      <w:marLeft w:val="0"/>
      <w:marRight w:val="0"/>
      <w:marTop w:val="0"/>
      <w:marBottom w:val="0"/>
      <w:divBdr>
        <w:top w:val="none" w:sz="0" w:space="0" w:color="auto"/>
        <w:left w:val="none" w:sz="0" w:space="0" w:color="auto"/>
        <w:bottom w:val="none" w:sz="0" w:space="0" w:color="auto"/>
        <w:right w:val="none" w:sz="0" w:space="0" w:color="auto"/>
      </w:divBdr>
    </w:div>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820390256">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17830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18051499">
      <w:bodyDiv w:val="1"/>
      <w:marLeft w:val="0"/>
      <w:marRight w:val="0"/>
      <w:marTop w:val="0"/>
      <w:marBottom w:val="0"/>
      <w:divBdr>
        <w:top w:val="none" w:sz="0" w:space="0" w:color="auto"/>
        <w:left w:val="none" w:sz="0" w:space="0" w:color="auto"/>
        <w:bottom w:val="none" w:sz="0" w:space="0" w:color="auto"/>
        <w:right w:val="none" w:sz="0" w:space="0" w:color="auto"/>
      </w:divBdr>
    </w:div>
    <w:div w:id="1936135187">
      <w:bodyDiv w:val="1"/>
      <w:marLeft w:val="0"/>
      <w:marRight w:val="0"/>
      <w:marTop w:val="0"/>
      <w:marBottom w:val="0"/>
      <w:divBdr>
        <w:top w:val="none" w:sz="0" w:space="0" w:color="auto"/>
        <w:left w:val="none" w:sz="0" w:space="0" w:color="auto"/>
        <w:bottom w:val="none" w:sz="0" w:space="0" w:color="auto"/>
        <w:right w:val="none" w:sz="0" w:space="0" w:color="auto"/>
      </w:divBdr>
    </w:div>
    <w:div w:id="21111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https:/mul2-utfsib.gov.am/tasks/327312/oneclick/voroshum 232211 texznman tvjalnery chi poxacvel.docx?token=dc38b5fe446995f9ff385c28e9b76b37</cp:keywords>
  <dc:description/>
  <cp:lastModifiedBy>User</cp:lastModifiedBy>
  <cp:revision>2</cp:revision>
  <cp:lastPrinted>2023-05-04T11:09:00Z</cp:lastPrinted>
  <dcterms:created xsi:type="dcterms:W3CDTF">2023-09-29T13:11:00Z</dcterms:created>
  <dcterms:modified xsi:type="dcterms:W3CDTF">2023-09-29T13:11:00Z</dcterms:modified>
</cp:coreProperties>
</file>