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FF" w:rsidRPr="007D5ECD" w:rsidRDefault="008E01FF" w:rsidP="005D6F5F">
      <w:pPr>
        <w:spacing w:line="240" w:lineRule="auto"/>
        <w:jc w:val="center"/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</w:pPr>
      <w:r w:rsidRPr="007D5ECD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 xml:space="preserve">Հայտարարություն </w:t>
      </w:r>
    </w:p>
    <w:p w:rsidR="008E01FF" w:rsidRPr="007D5ECD" w:rsidRDefault="008E01FF" w:rsidP="008E01FF">
      <w:pPr>
        <w:spacing w:after="100" w:afterAutospacing="1" w:line="312" w:lineRule="atLeast"/>
        <w:ind w:firstLine="300"/>
        <w:jc w:val="center"/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</w:pPr>
      <w:r w:rsidRPr="007D5ECD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>Անտառային կոմիտեն հայտարարում է արտաքին մրցույթ՝ քաղաքացիական ծառայության թափուր պաշտոն զբաղեցնելու համար</w:t>
      </w:r>
    </w:p>
    <w:p w:rsidR="008E01FF" w:rsidRPr="007D5ECD" w:rsidRDefault="008E01FF" w:rsidP="008E01FF">
      <w:pPr>
        <w:pStyle w:val="a3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lang w:val="hy-AM"/>
        </w:rPr>
      </w:pPr>
    </w:p>
    <w:p w:rsidR="005D6F5F" w:rsidRPr="005D6F5F" w:rsidRDefault="00267BE6" w:rsidP="00051324">
      <w:pPr>
        <w:spacing w:after="100" w:afterAutospacing="1" w:line="312" w:lineRule="atLeast"/>
        <w:ind w:firstLine="30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7D5ECD">
        <w:rPr>
          <w:rFonts w:ascii="GHEA Grapalat" w:eastAsia="Times New Roman" w:hAnsi="GHEA Grapalat" w:cs="Tahoma"/>
          <w:bCs/>
          <w:color w:val="000000"/>
          <w:sz w:val="24"/>
          <w:szCs w:val="24"/>
          <w:lang w:val="hy-AM"/>
        </w:rPr>
        <w:t xml:space="preserve">Անտառային կոմիտեն </w:t>
      </w:r>
      <w:r w:rsidR="005D6F5F"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հայտարարում է</w:t>
      </w:r>
      <w:r w:rsidR="005D6F5F" w:rsidRPr="005D6F5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D5ECD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 xml:space="preserve">արտաքին </w:t>
      </w:r>
      <w:r w:rsidR="005D6F5F" w:rsidRPr="007D5EC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="005D6F5F"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մրցույթ՝</w:t>
      </w:r>
      <w:r w:rsidR="005D6F5F" w:rsidRPr="005D6F5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68242C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գնումների բաժնի</w:t>
      </w:r>
      <w:r w:rsidRPr="007D5EC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F2AD7" w:rsidRPr="008F2AD7">
        <w:rPr>
          <w:rFonts w:ascii="GHEA Grapalat" w:hAnsi="GHEA Grapalat"/>
          <w:b/>
          <w:sz w:val="24"/>
          <w:szCs w:val="24"/>
          <w:lang w:val="hy-AM"/>
        </w:rPr>
        <w:t>գլխավոր մասնագետի</w:t>
      </w:r>
      <w:r w:rsidRPr="007D5ECD">
        <w:rPr>
          <w:rFonts w:ascii="GHEA Grapalat" w:hAnsi="GHEA Grapalat"/>
          <w:b/>
          <w:sz w:val="24"/>
          <w:szCs w:val="24"/>
          <w:lang w:val="hy-AM"/>
        </w:rPr>
        <w:t xml:space="preserve"> (ծածկագիրը` </w:t>
      </w:r>
      <w:r w:rsidR="0068242C" w:rsidRPr="00E20C2E">
        <w:rPr>
          <w:rFonts w:ascii="GHEA Grapalat" w:hAnsi="GHEA Grapalat"/>
          <w:b/>
          <w:lang w:val="hy-AM"/>
        </w:rPr>
        <w:t>15-1-26.</w:t>
      </w:r>
      <w:r w:rsidR="0068242C">
        <w:rPr>
          <w:rFonts w:ascii="GHEA Grapalat" w:hAnsi="GHEA Grapalat"/>
          <w:b/>
          <w:lang w:val="hy-AM"/>
        </w:rPr>
        <w:t>5</w:t>
      </w:r>
      <w:r w:rsidR="0068242C" w:rsidRPr="00E20C2E">
        <w:rPr>
          <w:rFonts w:ascii="GHEA Grapalat" w:hAnsi="GHEA Grapalat"/>
          <w:b/>
          <w:lang w:val="hy-AM"/>
        </w:rPr>
        <w:t>-</w:t>
      </w:r>
      <w:r w:rsidR="0068242C">
        <w:rPr>
          <w:rFonts w:ascii="GHEA Grapalat" w:hAnsi="GHEA Grapalat"/>
          <w:b/>
          <w:lang w:val="hy-AM"/>
        </w:rPr>
        <w:t>Մ2</w:t>
      </w:r>
      <w:r w:rsidR="0068242C" w:rsidRPr="00E20C2E">
        <w:rPr>
          <w:rFonts w:ascii="GHEA Grapalat" w:hAnsi="GHEA Grapalat"/>
          <w:b/>
          <w:lang w:val="hy-AM"/>
        </w:rPr>
        <w:t>-1</w:t>
      </w:r>
      <w:r w:rsidRPr="007D5ECD"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="005D6F5F"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քաղաքացիական ծառայության թափուր պաշտոն զբաղեցնելու համար:</w:t>
      </w:r>
    </w:p>
    <w:p w:rsidR="00267BE6" w:rsidRPr="0051625A" w:rsidRDefault="00267BE6" w:rsidP="005D6F5F">
      <w:pPr>
        <w:spacing w:after="100" w:afterAutospacing="1" w:line="312" w:lineRule="atLeast"/>
        <w:ind w:firstLine="300"/>
        <w:jc w:val="both"/>
        <w:rPr>
          <w:rFonts w:ascii="GHEA Grapalat" w:hAnsi="GHEA Grapalat" w:cs="Tahoma"/>
          <w:color w:val="000000"/>
          <w:sz w:val="24"/>
          <w:szCs w:val="24"/>
          <w:shd w:val="clear" w:color="auto" w:fill="FEFEFE"/>
          <w:lang w:val="hy-AM"/>
        </w:rPr>
      </w:pPr>
      <w:r w:rsidRPr="0051625A">
        <w:rPr>
          <w:rFonts w:ascii="GHEA Grapalat" w:hAnsi="GHEA Grapalat" w:cs="Tahoma"/>
          <w:b/>
          <w:color w:val="000000"/>
          <w:sz w:val="24"/>
          <w:szCs w:val="24"/>
          <w:shd w:val="clear" w:color="auto" w:fill="FEFEFE"/>
          <w:lang w:val="hy-AM"/>
        </w:rPr>
        <w:t xml:space="preserve">Արտաքին </w:t>
      </w:r>
      <w:r w:rsidRPr="0051625A">
        <w:rPr>
          <w:rFonts w:ascii="GHEA Grapalat" w:hAnsi="GHEA Grapalat" w:cs="Tahoma"/>
          <w:color w:val="000000"/>
          <w:sz w:val="24"/>
          <w:szCs w:val="24"/>
          <w:shd w:val="clear" w:color="auto" w:fill="FEFEFE"/>
          <w:lang w:val="hy-AM"/>
        </w:rPr>
        <w:t>մրցույթին կարող են մասնակցել Հայաստանի Հանրապետության քաղաքացիները:</w:t>
      </w:r>
    </w:p>
    <w:p w:rsidR="005D6F5F" w:rsidRPr="0051625A" w:rsidRDefault="00267BE6" w:rsidP="005D6F5F">
      <w:pPr>
        <w:spacing w:after="100" w:afterAutospacing="1" w:line="312" w:lineRule="atLeast"/>
        <w:ind w:firstLine="30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7D5ECD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 xml:space="preserve">Անտառային կոմիտեի </w:t>
      </w:r>
      <w:r w:rsidR="0068242C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գնումների բաժնի</w:t>
      </w:r>
      <w:r w:rsidR="0068242C" w:rsidRPr="007D5EC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8242C" w:rsidRPr="008F2AD7">
        <w:rPr>
          <w:rFonts w:ascii="GHEA Grapalat" w:hAnsi="GHEA Grapalat"/>
          <w:b/>
          <w:sz w:val="24"/>
          <w:szCs w:val="24"/>
          <w:lang w:val="hy-AM"/>
        </w:rPr>
        <w:t>գլխավոր մասնագետի</w:t>
      </w:r>
      <w:r w:rsidR="0068242C" w:rsidRPr="007D5ECD">
        <w:rPr>
          <w:rFonts w:ascii="GHEA Grapalat" w:hAnsi="GHEA Grapalat"/>
          <w:b/>
          <w:sz w:val="24"/>
          <w:szCs w:val="24"/>
          <w:lang w:val="hy-AM"/>
        </w:rPr>
        <w:t xml:space="preserve"> (ծածկագիրը` </w:t>
      </w:r>
      <w:r w:rsidR="0068242C" w:rsidRPr="00E20C2E">
        <w:rPr>
          <w:rFonts w:ascii="GHEA Grapalat" w:hAnsi="GHEA Grapalat"/>
          <w:b/>
          <w:lang w:val="hy-AM"/>
        </w:rPr>
        <w:t>15-1-26.</w:t>
      </w:r>
      <w:r w:rsidR="0068242C">
        <w:rPr>
          <w:rFonts w:ascii="GHEA Grapalat" w:hAnsi="GHEA Grapalat"/>
          <w:b/>
          <w:lang w:val="hy-AM"/>
        </w:rPr>
        <w:t>5</w:t>
      </w:r>
      <w:r w:rsidR="0068242C" w:rsidRPr="00E20C2E">
        <w:rPr>
          <w:rFonts w:ascii="GHEA Grapalat" w:hAnsi="GHEA Grapalat"/>
          <w:b/>
          <w:lang w:val="hy-AM"/>
        </w:rPr>
        <w:t>-</w:t>
      </w:r>
      <w:r w:rsidR="0068242C">
        <w:rPr>
          <w:rFonts w:ascii="GHEA Grapalat" w:hAnsi="GHEA Grapalat"/>
          <w:b/>
          <w:lang w:val="hy-AM"/>
        </w:rPr>
        <w:t>Մ2</w:t>
      </w:r>
      <w:r w:rsidR="0068242C" w:rsidRPr="00E20C2E">
        <w:rPr>
          <w:rFonts w:ascii="GHEA Grapalat" w:hAnsi="GHEA Grapalat"/>
          <w:b/>
          <w:lang w:val="hy-AM"/>
        </w:rPr>
        <w:t>-1</w:t>
      </w:r>
      <w:r w:rsidR="0068242C" w:rsidRPr="007D5ECD">
        <w:rPr>
          <w:rFonts w:ascii="GHEA Grapalat" w:hAnsi="GHEA Grapalat"/>
          <w:b/>
          <w:sz w:val="24"/>
          <w:szCs w:val="24"/>
          <w:lang w:val="hy-AM"/>
        </w:rPr>
        <w:t>)</w:t>
      </w:r>
      <w:r w:rsidR="0068242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D6F5F"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պաշտոնի բնութագրի, պաշտոն</w:t>
      </w:r>
      <w:r w:rsidR="001603F1" w:rsidRPr="007D5EC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ն</w:t>
      </w:r>
      <w:r w:rsidR="005D6F5F"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</w:t>
      </w:r>
      <w:r w:rsidR="001603F1" w:rsidRPr="007D5EC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5D6F5F"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աշխատանքի բնագավառում փորձի, մասնագիտական գիտելիքների, կոմպետենցիաների, ինչպես նաև պաշտոնի կազմակերպական լիազորությունների և ղեկավարման շրջանակների մասին տեղեկատվությունը ներառված է պաշտոնի անձնագրում, որ</w:t>
      </w:r>
      <w:r w:rsidR="001603F1"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ի</w:t>
      </w:r>
      <w:r w:rsidR="005D6F5F"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էլեկտրոնային օրինակը կցվում </w:t>
      </w:r>
      <w:r w:rsidR="001603F1"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է</w:t>
      </w:r>
      <w:r w:rsidR="005D6F5F"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:</w:t>
      </w:r>
    </w:p>
    <w:p w:rsidR="001603F1" w:rsidRPr="007D5ECD" w:rsidRDefault="001603F1" w:rsidP="00051324">
      <w:pPr>
        <w:spacing w:after="100" w:afterAutospacing="1" w:line="312" w:lineRule="atLeast"/>
        <w:ind w:firstLine="284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Մ</w:t>
      </w:r>
      <w:r w:rsidR="005D6F5F"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րցույթին մասնակցել</w:t>
      </w:r>
      <w:r w:rsidRPr="007D5EC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ու համար</w:t>
      </w:r>
      <w:r w:rsidR="005D6F5F"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դիմումները ներկայացնում են էլեկտրոնային տարբերակով</w:t>
      </w:r>
      <w:r w:rsidR="005D6F5F" w:rsidRPr="0051625A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>՝</w:t>
      </w:r>
      <w:r w:rsidR="005D6F5F" w:rsidRPr="0051625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5D6F5F"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Քաղաքացիական</w:t>
      </w:r>
      <w:r w:rsidR="005D6F5F"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5D6F5F"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ծառայության</w:t>
      </w:r>
      <w:r w:rsidR="005D6F5F"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5D6F5F"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գրասենյակի</w:t>
      </w:r>
      <w:r w:rsidR="005D6F5F"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5D6F5F"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կայքէջի՝</w:t>
      </w:r>
      <w:r w:rsidR="005D6F5F"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https://cso.gov.am/ </w:t>
      </w:r>
      <w:r w:rsidR="005D6F5F"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միջոցով</w:t>
      </w:r>
      <w:r w:rsidR="005D6F5F"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:</w:t>
      </w:r>
      <w:r w:rsidRPr="007D5EC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</w:p>
    <w:p w:rsidR="005D6F5F" w:rsidRPr="005D6F5F" w:rsidRDefault="001603F1" w:rsidP="005D6F5F">
      <w:pPr>
        <w:spacing w:after="100" w:afterAutospacing="1" w:line="312" w:lineRule="atLeast"/>
        <w:ind w:firstLine="30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7D5EC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Ա</w:t>
      </w:r>
      <w:r w:rsidR="005D6F5F"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նհրաժեշտ է այցելել կայքէջի` https://cso.gov.am/ </w:t>
      </w:r>
      <w:r w:rsidR="005D6F5F" w:rsidRPr="005D6F5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5D6F5F" w:rsidRPr="005D6F5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«Գլխավոր»</w:t>
      </w:r>
      <w:r w:rsidR="005D6F5F"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5D6F5F" w:rsidRPr="005D6F5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էջի</w:t>
      </w:r>
      <w:r w:rsidR="005D6F5F"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5D6F5F" w:rsidRPr="005D6F5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«Մրցույթների</w:t>
      </w:r>
      <w:r w:rsidR="005D6F5F"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5D6F5F" w:rsidRPr="005D6F5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հայտարարություններ»</w:t>
      </w:r>
      <w:r w:rsidR="005D6F5F"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5D6F5F" w:rsidRPr="005D6F5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բաժնի</w:t>
      </w:r>
      <w:r w:rsidR="005D6F5F"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5D6F5F" w:rsidRPr="005D6F5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«Ղեկավար</w:t>
      </w:r>
      <w:r w:rsidR="005D6F5F"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5D6F5F" w:rsidRPr="005D6F5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="005D6F5F"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5D6F5F" w:rsidRPr="005D6F5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մասնագիտական»</w:t>
      </w:r>
      <w:r w:rsidR="005D6F5F"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5D6F5F" w:rsidRPr="005D6F5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ենթաբաժին</w:t>
      </w:r>
      <w:r w:rsidR="005D6F5F"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:</w:t>
      </w:r>
    </w:p>
    <w:p w:rsidR="005D6F5F" w:rsidRPr="0051625A" w:rsidRDefault="005D6F5F" w:rsidP="005D6F5F">
      <w:pPr>
        <w:spacing w:after="100" w:afterAutospacing="1" w:line="312" w:lineRule="atLeast"/>
        <w:ind w:firstLine="30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Ծանոթանալով Թեստավորման մասին հրապարակված հայտարարության բովանդակությանը՝ քաղաքացին կարող է հայտարարության տեքստի վերջում նշված «Դիմել» ստեղնի օգնությամբ ներկայացնել էլեկտրոնային դիմում:</w:t>
      </w:r>
    </w:p>
    <w:p w:rsidR="005D6F5F" w:rsidRPr="0051625A" w:rsidRDefault="005D6F5F" w:rsidP="005D6F5F">
      <w:pPr>
        <w:spacing w:after="100" w:afterAutospacing="1" w:line="312" w:lineRule="atLeast"/>
        <w:ind w:firstLine="30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Սեղմելով «Դիմել» ստեղնը՝ բացվում է «Մուտք» պատուհանը,</w:t>
      </w:r>
      <w:r w:rsidRPr="0051625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որտեղ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անհրաժեշտ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լրացնել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վավեր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էլեկտրոնային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փոստի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հասցե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,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գաղտնաբառ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սեղմել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«Գրանցվել»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կոճակը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,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եթե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առաջին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անգամ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դիմում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ներկայացվում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վերոնշ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յալ կայքէջի միջոցով, իսկ եթե արդեն գրանցված է, անհրաժեշտ է սեղմել «Մուտք» կոճակը: Հաջորդ քայլով անհրաժեշտ է բացված պատուհանի վերևի աջ անկյունում՝</w:t>
      </w:r>
      <w:r w:rsidRPr="0051625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«Իմ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էջը»</w:t>
      </w:r>
      <w:r w:rsidRPr="0051625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բաժնում</w:t>
      </w:r>
      <w:r w:rsidRPr="0051625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(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«Ծանուցումներ»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զանգակ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նշանի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տեսքով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)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բաժնի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կողքը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),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լրացնել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lastRenderedPageBreak/>
        <w:t>անձնական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տվյալները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«Կրթութ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«Պահպանել» կոճակը:</w:t>
      </w:r>
    </w:p>
    <w:p w:rsidR="005D6F5F" w:rsidRPr="0051625A" w:rsidRDefault="005D6F5F" w:rsidP="005D6F5F">
      <w:pPr>
        <w:spacing w:after="100" w:afterAutospacing="1" w:line="312" w:lineRule="atLeast"/>
        <w:ind w:firstLine="30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</w:t>
      </w:r>
      <w:r w:rsidRPr="0051625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E86E01" w:rsidRPr="007D5EC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267BE6" w:rsidRPr="007D5ECD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 xml:space="preserve">Անտառային կոմիտեի </w:t>
      </w:r>
      <w:r w:rsidR="00E72CC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գնումների բաժնի</w:t>
      </w:r>
      <w:r w:rsidR="00E72CC0" w:rsidRPr="007D5EC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72CC0" w:rsidRPr="008F2AD7">
        <w:rPr>
          <w:rFonts w:ascii="GHEA Grapalat" w:hAnsi="GHEA Grapalat"/>
          <w:b/>
          <w:sz w:val="24"/>
          <w:szCs w:val="24"/>
          <w:lang w:val="hy-AM"/>
        </w:rPr>
        <w:t>գլխավոր մասնագետի</w:t>
      </w:r>
      <w:r w:rsidR="00E72CC0" w:rsidRPr="007D5ECD">
        <w:rPr>
          <w:rFonts w:ascii="GHEA Grapalat" w:hAnsi="GHEA Grapalat"/>
          <w:b/>
          <w:sz w:val="24"/>
          <w:szCs w:val="24"/>
          <w:lang w:val="hy-AM"/>
        </w:rPr>
        <w:t xml:space="preserve"> (ծածկագիրը` </w:t>
      </w:r>
      <w:r w:rsidR="00E72CC0" w:rsidRPr="00E20C2E">
        <w:rPr>
          <w:rFonts w:ascii="GHEA Grapalat" w:hAnsi="GHEA Grapalat"/>
          <w:b/>
          <w:lang w:val="hy-AM"/>
        </w:rPr>
        <w:t>15-1-26.</w:t>
      </w:r>
      <w:r w:rsidR="00E72CC0">
        <w:rPr>
          <w:rFonts w:ascii="GHEA Grapalat" w:hAnsi="GHEA Grapalat"/>
          <w:b/>
          <w:lang w:val="hy-AM"/>
        </w:rPr>
        <w:t>5</w:t>
      </w:r>
      <w:r w:rsidR="00E72CC0" w:rsidRPr="00E20C2E">
        <w:rPr>
          <w:rFonts w:ascii="GHEA Grapalat" w:hAnsi="GHEA Grapalat"/>
          <w:b/>
          <w:lang w:val="hy-AM"/>
        </w:rPr>
        <w:t>-</w:t>
      </w:r>
      <w:r w:rsidR="00E72CC0">
        <w:rPr>
          <w:rFonts w:ascii="GHEA Grapalat" w:hAnsi="GHEA Grapalat"/>
          <w:b/>
          <w:lang w:val="hy-AM"/>
        </w:rPr>
        <w:t>Մ2</w:t>
      </w:r>
      <w:r w:rsidR="00E72CC0" w:rsidRPr="00E20C2E">
        <w:rPr>
          <w:rFonts w:ascii="GHEA Grapalat" w:hAnsi="GHEA Grapalat"/>
          <w:b/>
          <w:lang w:val="hy-AM"/>
        </w:rPr>
        <w:t>-1</w:t>
      </w:r>
      <w:r w:rsidR="00E72CC0" w:rsidRPr="007D5ECD">
        <w:rPr>
          <w:rFonts w:ascii="GHEA Grapalat" w:hAnsi="GHEA Grapalat"/>
          <w:b/>
          <w:sz w:val="24"/>
          <w:szCs w:val="24"/>
          <w:lang w:val="hy-AM"/>
        </w:rPr>
        <w:t>)</w:t>
      </w:r>
      <w:r w:rsidR="00267BE6" w:rsidRPr="007D5EC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քաղաքացիական ծառայության թափուր պաշտոն զբաղեցնելու համար անցկացվող թեստավորման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:rsidR="005D6F5F" w:rsidRPr="0051625A" w:rsidRDefault="005D6F5F" w:rsidP="005D6F5F">
      <w:pPr>
        <w:spacing w:after="100" w:afterAutospacing="1" w:line="312" w:lineRule="atLeast"/>
        <w:ind w:firstLine="30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«</w:t>
      </w:r>
      <w:r w:rsidRPr="0051625A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⊕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» նշանը:</w:t>
      </w:r>
    </w:p>
    <w:p w:rsidR="005D6F5F" w:rsidRPr="0051625A" w:rsidRDefault="005D6F5F" w:rsidP="005D6F5F">
      <w:pPr>
        <w:spacing w:after="100" w:afterAutospacing="1" w:line="312" w:lineRule="atLeast"/>
        <w:ind w:firstLine="30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Համակարգում գրանցվելուց հետո քաղաքացին իր «Անձնական էջ» կարող է մուտք գործել՝ այցելելով</w:t>
      </w:r>
      <w:r w:rsidRPr="0051625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hyperlink r:id="rId5" w:history="1">
        <w:r w:rsidRPr="0051625A">
          <w:rPr>
            <w:rFonts w:ascii="GHEA Grapalat" w:eastAsia="Times New Roman" w:hAnsi="GHEA Grapalat" w:cs="Tahoma"/>
            <w:color w:val="4BBBFF"/>
            <w:sz w:val="24"/>
            <w:szCs w:val="24"/>
            <w:u w:val="single"/>
            <w:lang w:val="hy-AM"/>
          </w:rPr>
          <w:t>https://hartak.cso.gov.am/</w:t>
        </w:r>
      </w:hyperlink>
      <w:r w:rsidRPr="0051625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հղումի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«ԱՆՁՆԱԿԱՆ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ԷՋ»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բաժինը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,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որտեղ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անհրաժեշտ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լրացնել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գրանցված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էլեկտրոնային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փոստի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հասցեն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գաղտնաբառը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:</w:t>
      </w:r>
    </w:p>
    <w:p w:rsidR="005D6F5F" w:rsidRPr="0051625A" w:rsidRDefault="00267BE6" w:rsidP="005D6F5F">
      <w:pPr>
        <w:spacing w:after="100" w:afterAutospacing="1" w:line="312" w:lineRule="atLeast"/>
        <w:ind w:firstLine="30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7D5ECD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 xml:space="preserve">Անտառային կոմիտեի </w:t>
      </w:r>
      <w:r w:rsidR="00E72CC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գնումների բաժնի</w:t>
      </w:r>
      <w:r w:rsidR="00E72CC0" w:rsidRPr="007D5EC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72CC0" w:rsidRPr="008F2AD7">
        <w:rPr>
          <w:rFonts w:ascii="GHEA Grapalat" w:hAnsi="GHEA Grapalat"/>
          <w:b/>
          <w:sz w:val="24"/>
          <w:szCs w:val="24"/>
          <w:lang w:val="hy-AM"/>
        </w:rPr>
        <w:t>գլխավոր մասնագետի</w:t>
      </w:r>
      <w:r w:rsidR="00E72CC0" w:rsidRPr="007D5ECD">
        <w:rPr>
          <w:rFonts w:ascii="GHEA Grapalat" w:hAnsi="GHEA Grapalat"/>
          <w:b/>
          <w:sz w:val="24"/>
          <w:szCs w:val="24"/>
          <w:lang w:val="hy-AM"/>
        </w:rPr>
        <w:t xml:space="preserve"> (ծածկագիրը` </w:t>
      </w:r>
      <w:r w:rsidR="00E72CC0" w:rsidRPr="00E20C2E">
        <w:rPr>
          <w:rFonts w:ascii="GHEA Grapalat" w:hAnsi="GHEA Grapalat"/>
          <w:b/>
          <w:lang w:val="hy-AM"/>
        </w:rPr>
        <w:t>15-1-26.</w:t>
      </w:r>
      <w:r w:rsidR="00E72CC0">
        <w:rPr>
          <w:rFonts w:ascii="GHEA Grapalat" w:hAnsi="GHEA Grapalat"/>
          <w:b/>
          <w:lang w:val="hy-AM"/>
        </w:rPr>
        <w:t>5</w:t>
      </w:r>
      <w:r w:rsidR="00E72CC0" w:rsidRPr="00E20C2E">
        <w:rPr>
          <w:rFonts w:ascii="GHEA Grapalat" w:hAnsi="GHEA Grapalat"/>
          <w:b/>
          <w:lang w:val="hy-AM"/>
        </w:rPr>
        <w:t>-</w:t>
      </w:r>
      <w:r w:rsidR="00E72CC0">
        <w:rPr>
          <w:rFonts w:ascii="GHEA Grapalat" w:hAnsi="GHEA Grapalat"/>
          <w:b/>
          <w:lang w:val="hy-AM"/>
        </w:rPr>
        <w:t>Մ2</w:t>
      </w:r>
      <w:r w:rsidR="00E72CC0" w:rsidRPr="00E20C2E">
        <w:rPr>
          <w:rFonts w:ascii="GHEA Grapalat" w:hAnsi="GHEA Grapalat"/>
          <w:b/>
          <w:lang w:val="hy-AM"/>
        </w:rPr>
        <w:t>-1</w:t>
      </w:r>
      <w:r w:rsidR="00E72CC0" w:rsidRPr="007D5ECD">
        <w:rPr>
          <w:rFonts w:ascii="GHEA Grapalat" w:hAnsi="GHEA Grapalat"/>
          <w:b/>
          <w:sz w:val="24"/>
          <w:szCs w:val="24"/>
          <w:lang w:val="hy-AM"/>
        </w:rPr>
        <w:t>)</w:t>
      </w:r>
      <w:r w:rsidRPr="007D5EC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D6F5F"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քաղաքացիական ծառայության թափուր պաշտոնն զբաղեցնելու համար անցկացվող մրցույթին մասնակցելու համար անհրաժեշտ է ներկայացնել հետևյալ փաստաթղթերը՝</w:t>
      </w:r>
      <w:r w:rsidR="005D6F5F" w:rsidRPr="0051625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5D6F5F" w:rsidRPr="00B80F4A" w:rsidRDefault="005D6F5F" w:rsidP="002A27E2">
      <w:pPr>
        <w:spacing w:after="0" w:line="312" w:lineRule="atLeast"/>
        <w:ind w:firstLine="30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B80F4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1.</w:t>
      </w:r>
      <w:r w:rsidR="00E86E01" w:rsidRPr="007D5EC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80F4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դիմում</w:t>
      </w:r>
      <w:r w:rsidR="00E86E01" w:rsidRPr="007D5EC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E86E01" w:rsidRPr="007D5EC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(առցանց)</w:t>
      </w:r>
      <w:r w:rsidRPr="00B80F4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.</w:t>
      </w:r>
    </w:p>
    <w:p w:rsidR="00E86E01" w:rsidRPr="005D6F5F" w:rsidRDefault="005D6F5F" w:rsidP="002A27E2">
      <w:pPr>
        <w:spacing w:after="0" w:line="312" w:lineRule="atLeast"/>
        <w:ind w:firstLine="30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B80F4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2.</w:t>
      </w:r>
      <w:r w:rsidR="00051324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80F4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անձնագիր և/կամ նույնականացման քարտի լուսապատճենը.</w:t>
      </w:r>
      <w:r w:rsidR="00E86E01" w:rsidRPr="007D5EC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</w:t>
      </w:r>
      <w:r w:rsidR="00E86E01"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լուսապատճենը).</w:t>
      </w:r>
    </w:p>
    <w:p w:rsidR="005D6F5F" w:rsidRPr="005D6F5F" w:rsidRDefault="005D6F5F" w:rsidP="002A27E2">
      <w:pPr>
        <w:spacing w:after="0" w:line="312" w:lineRule="atLeast"/>
        <w:ind w:firstLine="30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3.</w:t>
      </w:r>
      <w:r w:rsidR="002A27E2" w:rsidRPr="007D5E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բարձրագույն կրթությունը հավաստող փաստաթղթի(երի) </w:t>
      </w:r>
      <w:r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լուսապատճեն(ներ)ը</w:t>
      </w:r>
      <w:r w:rsidRPr="007D5ECD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>.</w:t>
      </w:r>
    </w:p>
    <w:p w:rsidR="005D6F5F" w:rsidRPr="0051625A" w:rsidRDefault="005D6F5F" w:rsidP="002A27E2">
      <w:pPr>
        <w:spacing w:after="0" w:line="312" w:lineRule="atLeast"/>
        <w:ind w:firstLine="30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lastRenderedPageBreak/>
        <w:t>4.աշխատանքային գրքույկի (գրքույկի բացակայության դեպքում աշխատանքային գործունեության վերաբերյալ տեղեկանք(ներ) կամ այլ փաստաթուղթ(եր) համապատասխան մարմնից(ներից)՝ ըստ պաշտոնների) լուսապատճեն(ներ)ը.</w:t>
      </w:r>
    </w:p>
    <w:p w:rsidR="005D6F5F" w:rsidRPr="0051625A" w:rsidRDefault="005D6F5F" w:rsidP="002A27E2">
      <w:pPr>
        <w:spacing w:after="0" w:line="312" w:lineRule="atLeast"/>
        <w:ind w:firstLine="30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5.</w:t>
      </w:r>
      <w:r w:rsidR="002A27E2" w:rsidRPr="007D5EC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արական սեռի անձինք՝ զինվորական գրքույկի </w:t>
      </w:r>
      <w:r w:rsidR="002A27E2" w:rsidRPr="007D5EC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կամ դրան փոխարինող ժամանակավոր զորակոչային տեղամասին կցագրման վկայականի 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լուսապատճենը.</w:t>
      </w:r>
    </w:p>
    <w:p w:rsidR="005D6F5F" w:rsidRDefault="005D6F5F" w:rsidP="002A27E2">
      <w:pPr>
        <w:spacing w:after="0" w:line="312" w:lineRule="atLeast"/>
        <w:ind w:firstLine="300"/>
        <w:jc w:val="both"/>
        <w:rPr>
          <w:rFonts w:ascii="GHEA Grapalat" w:eastAsia="Times New Roman" w:hAnsi="GHEA Grapalat" w:cs="Tahoma"/>
          <w:color w:val="000000"/>
          <w:sz w:val="24"/>
          <w:szCs w:val="24"/>
        </w:rPr>
      </w:pP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6.</w:t>
      </w:r>
      <w:r w:rsidR="002A27E2" w:rsidRPr="007D5EC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AF1313"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մեկ լուսանկար՝ 3x4 չափսի</w:t>
      </w:r>
      <w:r w:rsidR="00CF6F54">
        <w:rPr>
          <w:rFonts w:ascii="GHEA Grapalat" w:eastAsia="Times New Roman" w:hAnsi="GHEA Grapalat" w:cs="Tahoma"/>
          <w:color w:val="000000"/>
          <w:sz w:val="24"/>
          <w:szCs w:val="24"/>
        </w:rPr>
        <w:t>.</w:t>
      </w:r>
    </w:p>
    <w:p w:rsidR="00CF6F54" w:rsidRPr="00CF6F54" w:rsidRDefault="00CF6F54" w:rsidP="002A27E2">
      <w:pPr>
        <w:spacing w:after="0" w:line="312" w:lineRule="atLeast"/>
        <w:ind w:firstLine="30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ahoma"/>
          <w:color w:val="000000"/>
          <w:sz w:val="24"/>
          <w:szCs w:val="24"/>
        </w:rPr>
        <w:t>7.</w:t>
      </w:r>
      <w:r w:rsidRPr="00CF6F54">
        <w:rPr>
          <w:rFonts w:ascii="GHEA Grapalat" w:hAnsi="GHEA Grapalat"/>
          <w:color w:val="000000"/>
          <w:lang w:val="hy-AM"/>
        </w:rPr>
        <w:t xml:space="preserve"> </w:t>
      </w:r>
      <w:r w:rsidR="001953EE" w:rsidRPr="001953EE">
        <w:rPr>
          <w:rFonts w:ascii="GHEA Grapalat" w:eastAsia="Times New Roman" w:hAnsi="GHEA Grapalat" w:cs="Tahoma"/>
          <w:b/>
          <w:color w:val="000000"/>
          <w:sz w:val="24"/>
          <w:szCs w:val="24"/>
          <w:lang w:val="hy-AM"/>
        </w:rPr>
        <w:t>ա</w:t>
      </w:r>
      <w:r w:rsidRPr="001953EE">
        <w:rPr>
          <w:rFonts w:ascii="GHEA Grapalat" w:eastAsia="Times New Roman" w:hAnsi="GHEA Grapalat" w:cs="Tahoma"/>
          <w:b/>
          <w:color w:val="000000"/>
          <w:sz w:val="24"/>
          <w:szCs w:val="24"/>
          <w:lang w:val="hy-AM"/>
        </w:rPr>
        <w:t xml:space="preserve">նհրաժեշտ է կցել </w:t>
      </w:r>
      <w:r w:rsidRPr="001953EE">
        <w:rPr>
          <w:rFonts w:ascii="GHEA Grapalat" w:eastAsia="Times New Roman" w:hAnsi="GHEA Grapalat" w:cs="Tahoma"/>
          <w:b/>
          <w:color w:val="000000"/>
          <w:sz w:val="24"/>
          <w:szCs w:val="24"/>
          <w:lang w:val="hy-AM"/>
        </w:rPr>
        <w:t xml:space="preserve">«Գնումների մասին» ՀՀ օրենքի 16-րդ հոդվածի 5-րդ </w:t>
      </w:r>
      <w:r w:rsidR="005A5735">
        <w:rPr>
          <w:rFonts w:ascii="GHEA Grapalat" w:eastAsia="Times New Roman" w:hAnsi="GHEA Grapalat" w:cs="Tahoma"/>
          <w:b/>
          <w:color w:val="000000"/>
          <w:sz w:val="24"/>
          <w:szCs w:val="24"/>
          <w:lang w:val="hy-AM"/>
        </w:rPr>
        <w:t>մաս</w:t>
      </w:r>
      <w:bookmarkStart w:id="0" w:name="_GoBack"/>
      <w:bookmarkEnd w:id="0"/>
      <w:r w:rsidRPr="001953EE">
        <w:rPr>
          <w:rFonts w:ascii="GHEA Grapalat" w:eastAsia="Times New Roman" w:hAnsi="GHEA Grapalat" w:cs="Tahoma"/>
          <w:b/>
          <w:color w:val="000000"/>
          <w:sz w:val="24"/>
          <w:szCs w:val="24"/>
          <w:lang w:val="hy-AM"/>
        </w:rPr>
        <w:t xml:space="preserve">ով </w:t>
      </w:r>
      <w:r w:rsidR="008C2829">
        <w:rPr>
          <w:rFonts w:ascii="GHEA Grapalat" w:eastAsia="Times New Roman" w:hAnsi="GHEA Grapalat" w:cs="Tahoma"/>
          <w:b/>
          <w:color w:val="000000"/>
          <w:sz w:val="24"/>
          <w:szCs w:val="24"/>
          <w:lang w:val="hy-AM"/>
        </w:rPr>
        <w:t>պահանջվող</w:t>
      </w:r>
      <w:r w:rsidRPr="001953EE">
        <w:rPr>
          <w:rFonts w:ascii="GHEA Grapalat" w:eastAsia="Times New Roman" w:hAnsi="GHEA Grapalat" w:cs="Tahoma"/>
          <w:b/>
          <w:color w:val="000000"/>
          <w:sz w:val="24"/>
          <w:szCs w:val="24"/>
          <w:lang w:val="hy-AM"/>
        </w:rPr>
        <w:t xml:space="preserve"> </w:t>
      </w:r>
      <w:r w:rsidRPr="001953EE">
        <w:rPr>
          <w:rFonts w:ascii="GHEA Grapalat" w:eastAsia="Times New Roman" w:hAnsi="GHEA Grapalat" w:cs="Tahoma"/>
          <w:b/>
          <w:color w:val="000000"/>
          <w:sz w:val="24"/>
          <w:szCs w:val="24"/>
          <w:lang w:val="hy-AM"/>
        </w:rPr>
        <w:t>ցուցակը</w:t>
      </w:r>
      <w:r w:rsidRPr="00CF6F54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։</w:t>
      </w:r>
    </w:p>
    <w:p w:rsidR="00AF1313" w:rsidRPr="0051625A" w:rsidRDefault="00AF1313" w:rsidP="002A27E2">
      <w:pPr>
        <w:spacing w:after="0" w:line="312" w:lineRule="atLeast"/>
        <w:ind w:firstLine="30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</w:p>
    <w:p w:rsidR="005D6F5F" w:rsidRPr="00A01128" w:rsidRDefault="005D6F5F" w:rsidP="005D6F5F">
      <w:pPr>
        <w:spacing w:after="100" w:afterAutospacing="1" w:line="312" w:lineRule="atLeast"/>
        <w:ind w:firstLine="30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Մրցույթին մասնակցելու համար դիմումներն ընդունվում են 2023 թվականի </w:t>
      </w:r>
      <w:r w:rsidR="00E15DA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նոյեմբերի </w:t>
      </w:r>
      <w:r w:rsidR="007213DF" w:rsidRPr="00AC16F6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2</w:t>
      </w:r>
      <w:r w:rsidRPr="00AC16F6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-ի</w:t>
      </w:r>
      <w:r w:rsidRPr="00852A35">
        <w:rPr>
          <w:rFonts w:ascii="GHEA Grapalat" w:eastAsia="Times New Roman" w:hAnsi="GHEA Grapalat" w:cs="Tahoma"/>
          <w:color w:val="FF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ժամը 09:00-ից մինչև 2023 թվականի </w:t>
      </w:r>
      <w:r w:rsidR="00E15DA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նոյեմբերի</w:t>
      </w:r>
      <w:r w:rsidRPr="00AC16F6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E15DA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8</w:t>
      </w:r>
      <w:r w:rsidRPr="00AC16F6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-ը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՝ ժամը 24։</w:t>
      </w:r>
      <w:r w:rsidRPr="00A01128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00-ը: Մրցույթին մասնակցելու համար դիմումները ներկայացվում են քսանչորսժամյա ռեժիմով:</w:t>
      </w:r>
    </w:p>
    <w:p w:rsidR="00A7707F" w:rsidRPr="00181B4D" w:rsidRDefault="00A7707F" w:rsidP="00A7707F">
      <w:pPr>
        <w:pStyle w:val="a3"/>
        <w:shd w:val="clear" w:color="auto" w:fill="FFFFFF"/>
        <w:spacing w:before="0" w:beforeAutospacing="0"/>
        <w:ind w:firstLine="300"/>
        <w:jc w:val="both"/>
        <w:rPr>
          <w:rFonts w:ascii="GHEA Grapalat" w:hAnsi="GHEA Grapalat" w:cs="Tahoma"/>
          <w:b/>
          <w:color w:val="000000"/>
          <w:lang w:val="hy-AM"/>
        </w:rPr>
      </w:pPr>
      <w:r w:rsidRPr="00181B4D">
        <w:rPr>
          <w:rFonts w:ascii="GHEA Grapalat" w:hAnsi="GHEA Grapalat" w:cs="Tahoma"/>
          <w:b/>
          <w:color w:val="000000"/>
          <w:lang w:val="hy-AM"/>
        </w:rPr>
        <w:t>Հիշեցում՝ մրցույթի մասնակցի մուտքը թեստավորման սենյակ դադարեցվում է թեստավորումը սկսելուց 10 րոպե առաջ:</w:t>
      </w:r>
    </w:p>
    <w:p w:rsidR="00E934A9" w:rsidRDefault="005D6F5F" w:rsidP="00E934A9">
      <w:pPr>
        <w:spacing w:after="100" w:afterAutospacing="1" w:line="312" w:lineRule="atLeast"/>
        <w:ind w:firstLine="3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01128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Մրցույթի</w:t>
      </w:r>
      <w:r w:rsidRPr="00A0112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01128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>թեստավորման</w:t>
      </w:r>
      <w:r w:rsidRPr="00A0112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0112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փուլը</w:t>
      </w:r>
      <w:r w:rsidRPr="00A01128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A0112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կանցկացվի</w:t>
      </w:r>
      <w:r w:rsidRPr="00A01128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2023 </w:t>
      </w:r>
      <w:r w:rsidRPr="00A0112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թվականի</w:t>
      </w:r>
      <w:r w:rsidRPr="00A01128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EF1F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դեկտեմբերի</w:t>
      </w:r>
      <w:r w:rsidRPr="00FF305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EF1F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8</w:t>
      </w:r>
      <w:r w:rsidRPr="00FF305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-ին</w:t>
      </w:r>
      <w:r w:rsidRPr="00A0112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՝</w:t>
      </w:r>
      <w:r w:rsidRPr="00A01128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A0112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ժամը</w:t>
      </w:r>
      <w:r w:rsidRPr="00A01128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1</w:t>
      </w:r>
      <w:r w:rsidR="00267BE6" w:rsidRPr="007D5EC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1</w:t>
      </w:r>
      <w:r w:rsidRPr="00A0112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։</w:t>
      </w:r>
      <w:r w:rsidR="00267BE6" w:rsidRPr="007D5EC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</w:t>
      </w:r>
      <w:r w:rsidRPr="00A01128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0-</w:t>
      </w:r>
      <w:r w:rsidRPr="00A0112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ին</w:t>
      </w:r>
      <w:r w:rsidR="00C659DE" w:rsidRPr="007D5EC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, </w:t>
      </w:r>
      <w:r w:rsidR="00E934A9" w:rsidRPr="00A01128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ք.Երևան, </w:t>
      </w:r>
      <w:r w:rsidR="00E934A9" w:rsidRPr="007D5EC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C659DE" w:rsidRPr="007D5EC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C659DE" w:rsidRPr="007D5ECD">
        <w:rPr>
          <w:rFonts w:ascii="GHEA Grapalat" w:hAnsi="GHEA Grapalat"/>
          <w:color w:val="000000"/>
          <w:sz w:val="24"/>
          <w:szCs w:val="24"/>
          <w:lang w:val="hy-AM"/>
        </w:rPr>
        <w:t>հասցեում</w:t>
      </w:r>
      <w:r w:rsidR="00E934A9" w:rsidRPr="007D5E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5D6F5F" w:rsidRPr="007D5ECD" w:rsidRDefault="005D6F5F" w:rsidP="005D6F5F">
      <w:pPr>
        <w:spacing w:after="100" w:afterAutospacing="1" w:line="312" w:lineRule="atLeast"/>
        <w:ind w:firstLine="3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Մրցույթի</w:t>
      </w:r>
      <w:r w:rsidRPr="005D6F5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D5ECD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>հարցազրույցի</w:t>
      </w:r>
      <w:r w:rsidRPr="007D5EC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փուլը կանցկացվի 2023 թվականի </w:t>
      </w:r>
      <w:r w:rsidR="00EF1F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դեկտեմբերի</w:t>
      </w:r>
      <w:r w:rsidR="009F2F8D" w:rsidRPr="00FF305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EF1F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12</w:t>
      </w:r>
      <w:r w:rsidR="002C3814" w:rsidRPr="00FF305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-ին՝</w:t>
      </w:r>
      <w:r w:rsidR="002C3814" w:rsidRPr="007D5EC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ժամը 10։0</w:t>
      </w:r>
      <w:r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0-ին,</w:t>
      </w:r>
      <w:r w:rsidRPr="005D6F5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2C3814" w:rsidRPr="007D5E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Անտառային կոմիտեի վարչական շենքում (հասցե՝ ք.Երևան, Արմենակյան 129, 3-րդ հարկ):</w:t>
      </w:r>
    </w:p>
    <w:p w:rsidR="005D6F5F" w:rsidRPr="005D6F5F" w:rsidRDefault="005D6F5F" w:rsidP="005D6F5F">
      <w:pPr>
        <w:spacing w:after="100" w:afterAutospacing="1" w:line="312" w:lineRule="atLeast"/>
        <w:ind w:firstLine="30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Մրցույթի հարցազրույցի փուլը կանցկացվի «</w:t>
      </w:r>
      <w:r w:rsidRPr="007D5ECD">
        <w:rPr>
          <w:rFonts w:ascii="GHEA Grapalat" w:eastAsia="Times New Roman" w:hAnsi="GHEA Grapalat" w:cs="Tahoma"/>
          <w:b/>
          <w:bCs/>
          <w:i/>
          <w:iCs/>
          <w:color w:val="000000"/>
          <w:sz w:val="24"/>
          <w:szCs w:val="24"/>
          <w:lang w:val="hy-AM"/>
        </w:rPr>
        <w:t>Հարցարան»</w:t>
      </w:r>
      <w:r w:rsidRPr="005D6F5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D6F5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ձևաչափով։</w:t>
      </w:r>
    </w:p>
    <w:p w:rsidR="005D6F5F" w:rsidRPr="007D5ECD" w:rsidRDefault="005D6F5F" w:rsidP="005D6F5F">
      <w:pPr>
        <w:spacing w:after="100" w:afterAutospacing="1" w:line="312" w:lineRule="atLeast"/>
        <w:ind w:firstLine="30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Հիմնական աշխատավարձ</w:t>
      </w:r>
      <w:r w:rsidR="00E45498" w:rsidRPr="007D5EC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ը</w:t>
      </w:r>
      <w:r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C90838" w:rsidRPr="006A0F34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267.072 (երկու հարյուր վաթսունյոթ հազար յոթանասուներկու)</w:t>
      </w:r>
      <w:r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ՀՀ դրամ է։</w:t>
      </w:r>
    </w:p>
    <w:p w:rsidR="005D6F5F" w:rsidRPr="0051625A" w:rsidRDefault="005D6F5F" w:rsidP="005D6F5F">
      <w:pPr>
        <w:spacing w:after="100" w:afterAutospacing="1" w:line="312" w:lineRule="atLeast"/>
        <w:ind w:firstLine="30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զգացում։</w:t>
      </w:r>
    </w:p>
    <w:p w:rsidR="005D6F5F" w:rsidRPr="005D6F5F" w:rsidRDefault="005D6F5F" w:rsidP="005D6F5F">
      <w:pPr>
        <w:spacing w:after="100" w:afterAutospacing="1" w:line="312" w:lineRule="atLeast"/>
        <w:ind w:firstLine="30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5D6F5F" w:rsidRPr="00051324" w:rsidRDefault="005D6F5F" w:rsidP="00051324">
      <w:pPr>
        <w:pStyle w:val="a8"/>
        <w:spacing w:after="0" w:line="240" w:lineRule="auto"/>
        <w:ind w:left="0" w:firstLine="300"/>
        <w:jc w:val="both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051324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«Քաղաքացիական ծառայության մասին» օրենք</w:t>
      </w:r>
    </w:p>
    <w:p w:rsidR="005D6F5F" w:rsidRPr="005D6F5F" w:rsidRDefault="005D6F5F" w:rsidP="00051324">
      <w:pPr>
        <w:spacing w:after="0" w:line="240" w:lineRule="auto"/>
        <w:ind w:firstLine="300"/>
        <w:jc w:val="both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5D6F5F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հոդվածներ՝ </w:t>
      </w:r>
      <w:r w:rsidR="00CC30FE" w:rsidRPr="00CC30F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38, 10, 18, 20, 22, 33, 12, 23, 24</w:t>
      </w:r>
      <w:r w:rsidR="00C87209" w:rsidRPr="007D5EC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   </w:t>
      </w:r>
    </w:p>
    <w:p w:rsidR="005D6F5F" w:rsidRPr="00827DF8" w:rsidRDefault="005D6F5F" w:rsidP="00051324">
      <w:pPr>
        <w:spacing w:after="0" w:line="240" w:lineRule="auto"/>
        <w:ind w:firstLine="300"/>
        <w:jc w:val="both"/>
        <w:rPr>
          <w:rStyle w:val="a6"/>
          <w:rFonts w:ascii="GHEA Grapalat" w:hAnsi="GHEA Grapalat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հղումը՝</w:t>
      </w:r>
      <w:r w:rsidRPr="0051625A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hyperlink r:id="rId6" w:history="1">
        <w:r w:rsidRPr="00827DF8">
          <w:rPr>
            <w:rStyle w:val="a6"/>
            <w:rFonts w:ascii="GHEA Grapalat" w:hAnsi="GHEA Grapalat"/>
            <w:sz w:val="24"/>
            <w:szCs w:val="24"/>
            <w:lang w:val="hy-AM"/>
          </w:rPr>
          <w:t>https://www.arlis.am/DocumentView.aspx?DocID=138910</w:t>
        </w:r>
      </w:hyperlink>
    </w:p>
    <w:p w:rsidR="00051324" w:rsidRPr="0051625A" w:rsidRDefault="00051324" w:rsidP="00051324">
      <w:pPr>
        <w:spacing w:after="0" w:line="240" w:lineRule="auto"/>
        <w:ind w:firstLine="300"/>
        <w:jc w:val="both"/>
        <w:rPr>
          <w:rFonts w:ascii="GHEA Grapalat" w:eastAsia="Times New Roman" w:hAnsi="GHEA Grapalat" w:cs="Tahoma"/>
          <w:color w:val="FF0000"/>
          <w:sz w:val="24"/>
          <w:szCs w:val="24"/>
          <w:lang w:val="hy-AM"/>
        </w:rPr>
      </w:pPr>
    </w:p>
    <w:p w:rsidR="005D6F5F" w:rsidRPr="0051625A" w:rsidRDefault="005D6F5F" w:rsidP="00051324">
      <w:pPr>
        <w:spacing w:after="0" w:line="312" w:lineRule="atLeast"/>
        <w:ind w:firstLine="300"/>
        <w:jc w:val="both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«</w:t>
      </w:r>
      <w:r w:rsidR="001147F1" w:rsidRPr="0051625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Հանրային ծառայության</w:t>
      </w:r>
      <w:r w:rsidRPr="0051625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մասին» օրենք</w:t>
      </w:r>
    </w:p>
    <w:p w:rsidR="00C46947" w:rsidRPr="00CF6F54" w:rsidRDefault="005D6F5F" w:rsidP="00051324">
      <w:pPr>
        <w:spacing w:after="0" w:line="312" w:lineRule="atLeast"/>
        <w:ind w:firstLine="300"/>
        <w:jc w:val="both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lastRenderedPageBreak/>
        <w:t>հոդվածներ՝</w:t>
      </w:r>
      <w:r w:rsidR="004A5405" w:rsidRPr="00CF6F54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1, 31, 4,  9, 14,  6, 53, 17</w:t>
      </w:r>
    </w:p>
    <w:p w:rsidR="001147F1" w:rsidRDefault="005D6F5F" w:rsidP="00051324">
      <w:pPr>
        <w:spacing w:after="0" w:line="312" w:lineRule="atLeast"/>
        <w:ind w:firstLine="300"/>
        <w:jc w:val="both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հղումը՝ </w:t>
      </w:r>
      <w:r w:rsidRPr="0051625A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hyperlink r:id="rId7" w:history="1">
        <w:r w:rsidR="00992A21" w:rsidRPr="00AC1E3C">
          <w:rPr>
            <w:rStyle w:val="a6"/>
            <w:rFonts w:ascii="GHEA Grapalat" w:eastAsia="Times New Roman" w:hAnsi="GHEA Grapalat" w:cs="Tahoma"/>
            <w:sz w:val="24"/>
            <w:szCs w:val="24"/>
            <w:lang w:val="hy-AM"/>
          </w:rPr>
          <w:t>https://www.arlis.am/documentview.aspx?docID=120832</w:t>
        </w:r>
      </w:hyperlink>
    </w:p>
    <w:p w:rsidR="00992A21" w:rsidRPr="0051625A" w:rsidRDefault="00992A21" w:rsidP="00051324">
      <w:pPr>
        <w:spacing w:after="0" w:line="312" w:lineRule="atLeast"/>
        <w:ind w:firstLine="300"/>
        <w:jc w:val="both"/>
        <w:rPr>
          <w:rFonts w:ascii="GHEA Grapalat" w:eastAsia="Times New Roman" w:hAnsi="GHEA Grapalat" w:cs="Tahoma"/>
          <w:color w:val="FF0000"/>
          <w:sz w:val="24"/>
          <w:szCs w:val="24"/>
          <w:lang w:val="hy-AM"/>
        </w:rPr>
      </w:pPr>
    </w:p>
    <w:p w:rsidR="005D6F5F" w:rsidRPr="005D6F5F" w:rsidRDefault="005D6F5F" w:rsidP="00051324">
      <w:pPr>
        <w:spacing w:after="0" w:line="312" w:lineRule="atLeast"/>
        <w:ind w:firstLine="300"/>
        <w:jc w:val="both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51625A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5D6F5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«</w:t>
      </w:r>
      <w:r w:rsidR="00310D33" w:rsidRPr="008E01FF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Նորմատիվ իրավական ակտերի մասին</w:t>
      </w:r>
      <w:r w:rsidR="00310D33" w:rsidRPr="00051324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</w:t>
      </w:r>
      <w:r w:rsidRPr="005D6F5F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» օրենք</w:t>
      </w:r>
    </w:p>
    <w:p w:rsidR="005D6F5F" w:rsidRPr="00E433D6" w:rsidRDefault="005D6F5F" w:rsidP="00051324">
      <w:pPr>
        <w:spacing w:after="0" w:line="312" w:lineRule="atLeast"/>
        <w:ind w:firstLine="300"/>
        <w:jc w:val="both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5D6F5F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հոդվածներ՝</w:t>
      </w:r>
      <w:r w:rsidRPr="005D6F5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5D6F5F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</w:t>
      </w:r>
      <w:r w:rsidR="00C46947" w:rsidRPr="00C469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23, 34, 2, 4, 10, 12, 17, 22</w:t>
      </w:r>
    </w:p>
    <w:p w:rsidR="00310D33" w:rsidRDefault="005D6F5F" w:rsidP="00051324">
      <w:pPr>
        <w:spacing w:after="0" w:line="312" w:lineRule="atLeast"/>
        <w:ind w:firstLine="300"/>
        <w:jc w:val="both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5D6F5F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հղումը՝</w:t>
      </w:r>
      <w:r w:rsidRPr="005D6F5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5D6F5F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</w:t>
      </w:r>
      <w:r w:rsidRPr="005D6F5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="0041427D">
        <w:fldChar w:fldCharType="begin"/>
      </w:r>
      <w:r w:rsidR="0041427D" w:rsidRPr="00827DF8">
        <w:rPr>
          <w:lang w:val="hy-AM"/>
        </w:rPr>
        <w:instrText xml:space="preserve"> HYPERLINK "https://www.arlis.am/DocumentView.aspx?DocID=152139" </w:instrText>
      </w:r>
      <w:r w:rsidR="0041427D">
        <w:fldChar w:fldCharType="separate"/>
      </w:r>
      <w:r w:rsidR="00051324" w:rsidRPr="00707E72">
        <w:rPr>
          <w:rStyle w:val="a6"/>
          <w:rFonts w:ascii="GHEA Grapalat" w:eastAsia="Times New Roman" w:hAnsi="GHEA Grapalat" w:cs="Tahoma"/>
          <w:sz w:val="24"/>
          <w:szCs w:val="24"/>
          <w:lang w:val="hy-AM"/>
        </w:rPr>
        <w:t>https://www.arlis.am/DocumentView.aspx?DocID=152139</w:t>
      </w:r>
      <w:r w:rsidR="0041427D">
        <w:rPr>
          <w:rStyle w:val="a6"/>
          <w:rFonts w:ascii="GHEA Grapalat" w:eastAsia="Times New Roman" w:hAnsi="GHEA Grapalat" w:cs="Tahoma"/>
          <w:sz w:val="24"/>
          <w:szCs w:val="24"/>
          <w:lang w:val="hy-AM"/>
        </w:rPr>
        <w:fldChar w:fldCharType="end"/>
      </w:r>
    </w:p>
    <w:p w:rsidR="00051324" w:rsidRPr="00051324" w:rsidRDefault="00051324" w:rsidP="00051324">
      <w:pPr>
        <w:spacing w:after="0" w:line="312" w:lineRule="atLeast"/>
        <w:ind w:firstLine="300"/>
        <w:jc w:val="both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</w:p>
    <w:p w:rsidR="002443BC" w:rsidRPr="00B80F4A" w:rsidRDefault="005D6F5F" w:rsidP="00D60BB3">
      <w:pPr>
        <w:shd w:val="clear" w:color="auto" w:fill="FFFFFF"/>
        <w:wordWrap w:val="0"/>
        <w:spacing w:after="0" w:line="240" w:lineRule="auto"/>
        <w:ind w:left="284" w:hanging="284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5D6F5F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> </w:t>
      </w:r>
      <w:r w:rsidR="00C362C9" w:rsidRPr="00051324">
        <w:rPr>
          <w:rFonts w:ascii="GHEA Grapalat" w:eastAsia="Times New Roman" w:hAnsi="GHEA Grapalat" w:cs="Calibri"/>
          <w:color w:val="FF0000"/>
          <w:sz w:val="24"/>
          <w:szCs w:val="24"/>
          <w:lang w:val="hy-AM"/>
        </w:rPr>
        <w:tab/>
      </w:r>
    </w:p>
    <w:p w:rsidR="000C1063" w:rsidRDefault="000C1063" w:rsidP="000C1063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Գնումների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մասին» օրենք</w:t>
      </w:r>
    </w:p>
    <w:p w:rsidR="000C1063" w:rsidRPr="008B6A45" w:rsidRDefault="000C1063" w:rsidP="000C1063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</w:t>
      </w:r>
      <w:r w:rsidR="00211C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ներ՝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13FAC" w:rsidRPr="00813F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2, 5, 9</w:t>
      </w:r>
    </w:p>
    <w:p w:rsidR="00E433D6" w:rsidRPr="00CF01B1" w:rsidRDefault="009615E0" w:rsidP="00051324">
      <w:pPr>
        <w:pStyle w:val="a8"/>
        <w:spacing w:after="0" w:line="240" w:lineRule="auto"/>
        <w:ind w:left="0" w:firstLine="300"/>
        <w:jc w:val="both"/>
        <w:rPr>
          <w:rStyle w:val="a6"/>
          <w:rFonts w:ascii="GHEA Grapalat" w:eastAsia="Times New Roman" w:hAnsi="GHEA Grapalat" w:cs="Tahoma"/>
          <w:sz w:val="24"/>
          <w:szCs w:val="24"/>
          <w:lang w:val="hy-AM"/>
        </w:rPr>
      </w:pPr>
      <w:r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</w:t>
      </w:r>
      <w:r w:rsidR="00C7268D" w:rsidRPr="005D6F5F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հղումը՝</w:t>
      </w:r>
      <w:r w:rsidR="00C7268D" w:rsidRPr="005D6F5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="00C7268D" w:rsidRPr="005D6F5F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</w:t>
      </w:r>
      <w:r w:rsidR="00C7268D" w:rsidRPr="005D6F5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="00E15DAD">
        <w:fldChar w:fldCharType="begin"/>
      </w:r>
      <w:r w:rsidR="00E15DAD" w:rsidRPr="00EF1F83">
        <w:rPr>
          <w:lang w:val="hy-AM"/>
        </w:rPr>
        <w:instrText xml:space="preserve"> HYPERLINK "https://www.arlis.am/DocumentView.aspx?DocID=165080" </w:instrText>
      </w:r>
      <w:r w:rsidR="00E15DAD">
        <w:fldChar w:fldCharType="separate"/>
      </w:r>
      <w:r w:rsidR="00CF01B1" w:rsidRPr="00CF01B1">
        <w:rPr>
          <w:rStyle w:val="a6"/>
          <w:rFonts w:ascii="GHEA Grapalat" w:eastAsia="Times New Roman" w:hAnsi="GHEA Grapalat" w:cs="Tahoma"/>
          <w:sz w:val="24"/>
          <w:szCs w:val="24"/>
          <w:lang w:val="hy-AM"/>
        </w:rPr>
        <w:t>https://www.arlis.am/DocumentView.aspx?DocID=165080</w:t>
      </w:r>
      <w:r w:rsidR="00E15DAD">
        <w:rPr>
          <w:rStyle w:val="a6"/>
          <w:rFonts w:ascii="GHEA Grapalat" w:eastAsia="Times New Roman" w:hAnsi="GHEA Grapalat" w:cs="Tahoma"/>
          <w:sz w:val="24"/>
          <w:szCs w:val="24"/>
          <w:lang w:val="hy-AM"/>
        </w:rPr>
        <w:fldChar w:fldCharType="end"/>
      </w:r>
    </w:p>
    <w:p w:rsidR="00CF01B1" w:rsidRPr="00CF01B1" w:rsidRDefault="00CF01B1" w:rsidP="00051324">
      <w:pPr>
        <w:pStyle w:val="a8"/>
        <w:spacing w:after="0" w:line="240" w:lineRule="auto"/>
        <w:ind w:left="0" w:firstLine="300"/>
        <w:jc w:val="both"/>
        <w:rPr>
          <w:rStyle w:val="a6"/>
          <w:rFonts w:ascii="Sylfaen" w:eastAsia="Times New Roman" w:hAnsi="Sylfaen" w:cs="Tahoma"/>
          <w:sz w:val="24"/>
          <w:szCs w:val="24"/>
          <w:lang w:val="hy-AM"/>
        </w:rPr>
      </w:pPr>
    </w:p>
    <w:p w:rsidR="00211C97" w:rsidRDefault="00211C97" w:rsidP="00211C97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«Բյուջետային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համակարգի 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օրենք</w:t>
      </w:r>
    </w:p>
    <w:p w:rsidR="00211C97" w:rsidRDefault="00211C97" w:rsidP="00211C97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հ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ներ՝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9399B" w:rsidRPr="00E939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3, 15, 21</w:t>
      </w:r>
    </w:p>
    <w:p w:rsidR="009615E0" w:rsidRPr="009615E0" w:rsidRDefault="009615E0" w:rsidP="00211C97">
      <w:pPr>
        <w:spacing w:after="0" w:line="240" w:lineRule="auto"/>
        <w:rPr>
          <w:rStyle w:val="a6"/>
          <w:rFonts w:ascii="GHEA Grapalat" w:eastAsia="Times New Roman" w:hAnsi="GHEA Grapalat" w:cs="Tahoma"/>
          <w:sz w:val="24"/>
          <w:szCs w:val="24"/>
          <w:lang w:val="hy-AM"/>
        </w:rPr>
      </w:pPr>
      <w:r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    </w:t>
      </w:r>
      <w:r w:rsidRPr="005D6F5F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հղումը՝</w:t>
      </w:r>
      <w:r w:rsidRPr="005D6F5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5D6F5F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</w:t>
      </w:r>
      <w:r w:rsidRPr="005D6F5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9615E0">
        <w:rPr>
          <w:rStyle w:val="a6"/>
          <w:rFonts w:ascii="GHEA Grapalat" w:eastAsia="Times New Roman" w:hAnsi="GHEA Grapalat" w:cs="Tahoma"/>
          <w:sz w:val="24"/>
          <w:szCs w:val="24"/>
          <w:lang w:val="hy-AM"/>
        </w:rPr>
        <w:t>https://www.arlis.am/DocumentView.aspx?DocID=175826</w:t>
      </w:r>
    </w:p>
    <w:p w:rsidR="009615E0" w:rsidRPr="00147635" w:rsidRDefault="009615E0" w:rsidP="00211C97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2230F5" w:rsidRPr="0051625A" w:rsidRDefault="002444A7" w:rsidP="002230F5">
      <w:pPr>
        <w:shd w:val="clear" w:color="auto" w:fill="FFFFFF"/>
        <w:wordWrap w:val="0"/>
        <w:spacing w:after="0" w:line="240" w:lineRule="auto"/>
        <w:ind w:firstLine="300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Calibri"/>
          <w:color w:val="000000" w:themeColor="text1"/>
          <w:sz w:val="24"/>
          <w:szCs w:val="24"/>
          <w:lang w:val="hy-AM"/>
        </w:rPr>
        <w:t xml:space="preserve">   </w:t>
      </w:r>
      <w:r w:rsidR="005D6F5F" w:rsidRPr="005D6F5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="002230F5" w:rsidRPr="0051625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ՀՀ Սահմանադրություն</w:t>
      </w:r>
    </w:p>
    <w:p w:rsidR="002230F5" w:rsidRPr="0051625A" w:rsidRDefault="002230F5" w:rsidP="002230F5">
      <w:pPr>
        <w:shd w:val="clear" w:color="auto" w:fill="FFFFFF"/>
        <w:wordWrap w:val="0"/>
        <w:spacing w:after="0" w:line="240" w:lineRule="auto"/>
        <w:ind w:firstLine="300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 հոդվածներ՝ </w:t>
      </w:r>
      <w:r w:rsidR="00A72B21" w:rsidRPr="00A72B21">
        <w:rPr>
          <w:rFonts w:ascii="GHEA Grapalat" w:eastAsia="Times New Roman" w:hAnsi="GHEA Grapalat" w:cs="Times New Roman"/>
          <w:sz w:val="24"/>
          <w:szCs w:val="24"/>
          <w:lang w:val="hy-AM"/>
        </w:rPr>
        <w:t>151, 156, 149, 161, 160, 120, 110, 117, 119, 93, 88, 90, 155</w:t>
      </w:r>
    </w:p>
    <w:p w:rsidR="005D6F5F" w:rsidRPr="0051625A" w:rsidRDefault="001840AF" w:rsidP="007C2F2D">
      <w:pPr>
        <w:spacing w:after="100" w:afterAutospacing="1" w:line="312" w:lineRule="atLeast"/>
        <w:ind w:firstLine="300"/>
        <w:jc w:val="both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 հղումը՝</w:t>
      </w:r>
      <w:r w:rsidRPr="0051625A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51625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</w:t>
      </w:r>
      <w:r w:rsidRPr="0051625A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="0051625A">
        <w:fldChar w:fldCharType="begin"/>
      </w:r>
      <w:r w:rsidR="0051625A" w:rsidRPr="0051625A">
        <w:rPr>
          <w:lang w:val="hy-AM"/>
        </w:rPr>
        <w:instrText xml:space="preserve"> HYPERLINK "https://www.arlis.am/DocumentView.aspx?DocID=102510" </w:instrText>
      </w:r>
      <w:r w:rsidR="0051625A">
        <w:fldChar w:fldCharType="separate"/>
      </w:r>
      <w:r w:rsidR="00D14DE9" w:rsidRPr="0051625A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https://www.arlis.am/DocumentView.aspx?DocID=102510</w:t>
      </w:r>
      <w:r w:rsidR="0051625A">
        <w:rPr>
          <w:rFonts w:ascii="GHEA Grapalat" w:hAnsi="GHEA Grapalat" w:cs="Tahoma"/>
          <w:color w:val="000000" w:themeColor="text1"/>
          <w:sz w:val="24"/>
          <w:szCs w:val="24"/>
        </w:rPr>
        <w:fldChar w:fldCharType="end"/>
      </w:r>
      <w:r w:rsidR="007C2F2D" w:rsidRPr="0051625A">
        <w:rPr>
          <w:rFonts w:ascii="GHEA Grapalat" w:eastAsia="Times New Roman" w:hAnsi="GHEA Grapalat" w:cs="Tahoma"/>
          <w:color w:val="FF0000"/>
          <w:sz w:val="24"/>
          <w:szCs w:val="24"/>
          <w:lang w:val="hy-AM"/>
        </w:rPr>
        <w:t xml:space="preserve"> </w:t>
      </w:r>
    </w:p>
    <w:p w:rsidR="00874AE7" w:rsidRPr="0051625A" w:rsidRDefault="005D6F5F" w:rsidP="00FA69CC">
      <w:pPr>
        <w:shd w:val="clear" w:color="auto" w:fill="FFFFFF"/>
        <w:wordWrap w:val="0"/>
        <w:spacing w:after="0" w:line="240" w:lineRule="auto"/>
        <w:ind w:firstLine="300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51625A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> </w:t>
      </w:r>
      <w:r w:rsidR="002444A7">
        <w:rPr>
          <w:rFonts w:ascii="Sylfaen" w:eastAsia="Times New Roman" w:hAnsi="Sylfaen" w:cs="Calibri"/>
          <w:color w:val="FF0000"/>
          <w:sz w:val="24"/>
          <w:szCs w:val="24"/>
          <w:lang w:val="hy-AM"/>
        </w:rPr>
        <w:t xml:space="preserve">    </w:t>
      </w:r>
      <w:r w:rsidR="00874AE7" w:rsidRPr="0051625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ՀՀ Աշխատանքային օրենսգիրք</w:t>
      </w:r>
    </w:p>
    <w:p w:rsidR="009539EF" w:rsidRDefault="00874AE7" w:rsidP="009539EF">
      <w:pPr>
        <w:shd w:val="clear" w:color="auto" w:fill="FFFFFF"/>
        <w:wordWrap w:val="0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 </w:t>
      </w:r>
      <w:r w:rsidR="002444A7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 </w:t>
      </w:r>
      <w:r w:rsidR="002444A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2444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ներ՝</w:t>
      </w:r>
      <w:r w:rsidR="002444A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539EF" w:rsidRPr="00953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87, 101, 170, 183, 185, 187, 85, 86, 95, 105, 106</w:t>
      </w:r>
    </w:p>
    <w:p w:rsidR="002478C2" w:rsidRDefault="002444A7" w:rsidP="009539EF">
      <w:pPr>
        <w:shd w:val="clear" w:color="auto" w:fill="FFFFFF"/>
        <w:wordWrap w:val="0"/>
        <w:spacing w:after="0" w:line="240" w:lineRule="auto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 </w:t>
      </w:r>
      <w:r w:rsidR="00897499" w:rsidRPr="0089749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</w:t>
      </w:r>
      <w:r w:rsidR="00897499" w:rsidRPr="00CB57AB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</w:t>
      </w:r>
      <w:r w:rsidR="005D6F5F" w:rsidRPr="0051625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հղումը՝</w:t>
      </w:r>
      <w:r w:rsidR="005D6F5F" w:rsidRPr="0051625A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 </w:t>
      </w:r>
      <w:r w:rsidR="002478C2" w:rsidRPr="0051625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https://www.arlis.am/DocumentView.aspx?DocID=172153 </w:t>
      </w:r>
    </w:p>
    <w:p w:rsidR="00897499" w:rsidRPr="0051625A" w:rsidRDefault="00897499" w:rsidP="009539EF">
      <w:pPr>
        <w:shd w:val="clear" w:color="auto" w:fill="FFFFFF"/>
        <w:wordWrap w:val="0"/>
        <w:spacing w:after="0" w:line="240" w:lineRule="auto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</w:p>
    <w:p w:rsidR="00015D32" w:rsidRDefault="00015D32" w:rsidP="00015D3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</w:t>
      </w:r>
    </w:p>
    <w:p w:rsidR="00015D32" w:rsidRDefault="00015D32" w:rsidP="00015D3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Մեծ» հրատարակչություն, Երևան 2013թ, գլուխ 13, էջ 90-94,  էջ 98, էջ</w:t>
      </w:r>
    </w:p>
    <w:p w:rsidR="00015D32" w:rsidRDefault="00015D32" w:rsidP="00015D3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105,</w:t>
      </w:r>
      <w:r w:rsidR="00CB57AB" w:rsidRPr="00CF6F5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գլուխ 14, էջ 108- 122,</w:t>
      </w:r>
      <w:r w:rsidR="00CB57AB" w:rsidRPr="00CF6F5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գլուխ 22, էջ 147</w:t>
      </w:r>
    </w:p>
    <w:p w:rsidR="00015D32" w:rsidRDefault="00015D32" w:rsidP="00D60BB3">
      <w:pPr>
        <w:shd w:val="clear" w:color="auto" w:fill="FFFFFF"/>
        <w:wordWrap w:val="0"/>
        <w:spacing w:after="0" w:line="240" w:lineRule="auto"/>
        <w:ind w:left="426" w:hanging="142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 </w:t>
      </w:r>
      <w:r w:rsidR="00D60BB3" w:rsidRPr="00B80F4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հղումը՝</w:t>
      </w:r>
      <w:r w:rsidR="00D60BB3" w:rsidRPr="00B80F4A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="00D60BB3" w:rsidRPr="00B80F4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</w:t>
      </w:r>
      <w:r w:rsidR="00D60BB3" w:rsidRPr="00B80F4A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="00D60BB3" w:rsidRPr="00B80F4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chrome-extension://efaidnbmnnnibpcajpcglclefindmkaj/https://www.e-gov.</w:t>
      </w:r>
    </w:p>
    <w:p w:rsidR="00D60BB3" w:rsidRPr="00B80F4A" w:rsidRDefault="00015D32" w:rsidP="00D60BB3">
      <w:pPr>
        <w:shd w:val="clear" w:color="auto" w:fill="FFFFFF"/>
        <w:wordWrap w:val="0"/>
        <w:spacing w:after="0" w:line="240" w:lineRule="auto"/>
        <w:ind w:left="426" w:hanging="142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 </w:t>
      </w:r>
      <w:r w:rsidR="00D60BB3" w:rsidRPr="00B80F4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am/u_files/file/decrees/arc_voroshum/2012/04/qax13-2_1.pdf</w:t>
      </w:r>
    </w:p>
    <w:p w:rsidR="000F3285" w:rsidRDefault="000F3285" w:rsidP="000F3285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0F3285" w:rsidRDefault="000F3285" w:rsidP="000F3285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Ինֆորմատիկա 7-րդ դասարան։ Դասագիրք հանրակրթական դպրոցի համար։</w:t>
      </w:r>
    </w:p>
    <w:p w:rsidR="000F3285" w:rsidRDefault="000F3285" w:rsidP="000F3285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</w:t>
      </w:r>
    </w:p>
    <w:p w:rsidR="000F3285" w:rsidRDefault="000F3285" w:rsidP="000F3285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Աղգաշյան։ Երևան 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Տեքստային խմբագրիչներ, §1.2,Տեքստային խմբագրիչներ,</w:t>
      </w:r>
    </w:p>
    <w:p w:rsidR="000F3285" w:rsidRDefault="000F3285" w:rsidP="000F3285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§1.5,1. Տեքստային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</w:t>
      </w:r>
    </w:p>
    <w:p w:rsidR="000F3285" w:rsidRDefault="000F3285" w:rsidP="000F3285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Համակարգչային հմտություններ, §2.2,6. Էլեկտրոնային աղյուսակներ, §6.2,6.</w:t>
      </w:r>
    </w:p>
    <w:p w:rsidR="000F3285" w:rsidRPr="008B6A45" w:rsidRDefault="000F3285" w:rsidP="000F3285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Էլեկտրոնային աղյուսակներ, §6.2, 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հղումը՝ </w:t>
      </w:r>
      <w:hyperlink r:id="rId8" w:history="1">
        <w:r w:rsidRPr="008B6A45">
          <w:rPr>
            <w:rStyle w:val="a6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D60BB3" w:rsidRDefault="00D60BB3" w:rsidP="00345F98">
      <w:pPr>
        <w:shd w:val="clear" w:color="auto" w:fill="FFFFFF"/>
        <w:wordWrap w:val="0"/>
        <w:spacing w:after="100" w:afterAutospacing="1" w:line="240" w:lineRule="auto"/>
        <w:ind w:firstLine="30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408C9" w:rsidRDefault="000F3285" w:rsidP="000408C9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80F4A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 </w:t>
      </w:r>
      <w:r w:rsidR="000408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</w:t>
      </w:r>
      <w:r w:rsidR="000408C9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</w:t>
      </w:r>
    </w:p>
    <w:p w:rsidR="000408C9" w:rsidRDefault="000408C9" w:rsidP="000408C9">
      <w:pPr>
        <w:spacing w:after="0" w:line="240" w:lineRule="auto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74,</w:t>
      </w:r>
      <w:r w:rsidR="00320080" w:rsidRPr="0032008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94,</w:t>
      </w:r>
    </w:p>
    <w:p w:rsidR="000408C9" w:rsidRDefault="000408C9" w:rsidP="000408C9">
      <w:pPr>
        <w:spacing w:after="0" w:line="240" w:lineRule="auto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       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էջ 245, էջ 246,</w:t>
      </w:r>
      <w:r w:rsidR="00320080" w:rsidRPr="00CF6F5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էջ 247, 248, էջ 250 </w:t>
      </w:r>
    </w:p>
    <w:p w:rsidR="000408C9" w:rsidRPr="008B6A45" w:rsidRDefault="000408C9" w:rsidP="000408C9">
      <w:pPr>
        <w:spacing w:after="0" w:line="240" w:lineRule="auto"/>
        <w:rPr>
          <w:rStyle w:val="a6"/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         հ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՝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9" w:history="1">
        <w:r w:rsidRPr="008B6A45">
          <w:rPr>
            <w:rStyle w:val="a6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051324" w:rsidRPr="00B80F4A" w:rsidRDefault="00051324" w:rsidP="000408C9">
      <w:pPr>
        <w:shd w:val="clear" w:color="auto" w:fill="FFFFFF"/>
        <w:wordWrap w:val="0"/>
        <w:spacing w:after="0" w:line="240" w:lineRule="auto"/>
        <w:ind w:firstLine="300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</w:p>
    <w:p w:rsidR="005D6F5F" w:rsidRPr="005D6F5F" w:rsidRDefault="005D6F5F" w:rsidP="005D6F5F">
      <w:pPr>
        <w:spacing w:after="100" w:afterAutospacing="1" w:line="312" w:lineRule="atLeast"/>
        <w:ind w:firstLine="30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B80F4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կայքէջում՝</w:t>
      </w:r>
      <w:r w:rsidRPr="00B80F4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hyperlink r:id="rId10" w:history="1">
        <w:r w:rsidRPr="00B80F4A">
          <w:rPr>
            <w:rFonts w:ascii="GHEA Grapalat" w:eastAsia="Times New Roman" w:hAnsi="GHEA Grapalat" w:cs="Tahoma"/>
            <w:color w:val="4BBBFF"/>
            <w:sz w:val="24"/>
            <w:szCs w:val="24"/>
            <w:u w:val="single"/>
            <w:lang w:val="hy-AM"/>
          </w:rPr>
          <w:t>https://www.gov.am/am/announcements/item/346/</w:t>
        </w:r>
      </w:hyperlink>
      <w:r w:rsidRPr="00B80F4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B80F4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հրապարակված</w:t>
      </w:r>
      <w:r w:rsidRPr="00B80F4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80F4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ընդհանրական</w:t>
      </w:r>
      <w:r w:rsidRPr="00B80F4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80F4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կոմպետենցիաներից</w:t>
      </w:r>
      <w:r w:rsidRPr="00B80F4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, </w:t>
      </w:r>
      <w:r w:rsidRPr="00B80F4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մասնավորապես</w:t>
      </w:r>
      <w:r w:rsidR="0005132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՝</w:t>
      </w:r>
    </w:p>
    <w:p w:rsidR="007D7251" w:rsidRPr="00B51D8A" w:rsidRDefault="007D7251" w:rsidP="007D7251">
      <w:pPr>
        <w:pStyle w:val="a8"/>
        <w:numPr>
          <w:ilvl w:val="0"/>
          <w:numId w:val="4"/>
        </w:numPr>
        <w:spacing w:after="0" w:line="240" w:lineRule="auto"/>
        <w:rPr>
          <w:rFonts w:ascii="GHEA Grapalat" w:eastAsia="Times New Roman" w:hAnsi="GHEA Grapalat"/>
          <w:sz w:val="24"/>
          <w:szCs w:val="24"/>
          <w:lang w:val="hy-AM"/>
        </w:rPr>
      </w:pPr>
      <w:r w:rsidRPr="00B51D8A">
        <w:rPr>
          <w:rFonts w:ascii="GHEA Grapalat" w:eastAsia="Times New Roman" w:hAnsi="GHEA Grapalat"/>
          <w:sz w:val="24"/>
          <w:szCs w:val="24"/>
          <w:lang w:val="hy-AM"/>
        </w:rPr>
        <w:t>Ծրագրերի մշակում</w:t>
      </w:r>
    </w:p>
    <w:p w:rsidR="007D7251" w:rsidRPr="00B51D8A" w:rsidRDefault="007D7251" w:rsidP="007D7251">
      <w:pPr>
        <w:pStyle w:val="a8"/>
        <w:numPr>
          <w:ilvl w:val="0"/>
          <w:numId w:val="4"/>
        </w:numPr>
        <w:spacing w:after="0" w:line="240" w:lineRule="auto"/>
        <w:rPr>
          <w:rFonts w:ascii="GHEA Grapalat" w:eastAsia="Times New Roman" w:hAnsi="GHEA Grapalat"/>
          <w:sz w:val="24"/>
          <w:szCs w:val="24"/>
          <w:lang w:val="hy-AM"/>
        </w:rPr>
      </w:pPr>
      <w:r w:rsidRPr="00B51D8A">
        <w:rPr>
          <w:rFonts w:ascii="GHEA Grapalat" w:eastAsia="Times New Roman" w:hAnsi="GHEA Grapalat"/>
          <w:sz w:val="24"/>
          <w:szCs w:val="24"/>
          <w:lang w:val="hy-AM"/>
        </w:rPr>
        <w:t>Խնդրի լուծում</w:t>
      </w:r>
    </w:p>
    <w:p w:rsidR="007D7251" w:rsidRPr="00B51D8A" w:rsidRDefault="007D7251" w:rsidP="007D7251">
      <w:pPr>
        <w:pStyle w:val="a8"/>
        <w:numPr>
          <w:ilvl w:val="0"/>
          <w:numId w:val="4"/>
        </w:numPr>
        <w:spacing w:after="0" w:line="240" w:lineRule="auto"/>
        <w:rPr>
          <w:rFonts w:ascii="GHEA Grapalat" w:eastAsia="Times New Roman" w:hAnsi="GHEA Grapalat"/>
          <w:sz w:val="24"/>
          <w:szCs w:val="24"/>
          <w:lang w:val="hy-AM"/>
        </w:rPr>
      </w:pPr>
      <w:r w:rsidRPr="00B51D8A">
        <w:rPr>
          <w:rFonts w:ascii="GHEA Grapalat" w:eastAsia="Times New Roman" w:hAnsi="GHEA Grapalat"/>
          <w:sz w:val="24"/>
          <w:szCs w:val="24"/>
          <w:lang w:val="hy-AM"/>
        </w:rPr>
        <w:t>Հաշվետվությունների մշակում</w:t>
      </w:r>
    </w:p>
    <w:p w:rsidR="007D7251" w:rsidRPr="00B51D8A" w:rsidRDefault="007D7251" w:rsidP="007D7251">
      <w:pPr>
        <w:pStyle w:val="a8"/>
        <w:numPr>
          <w:ilvl w:val="0"/>
          <w:numId w:val="4"/>
        </w:numPr>
        <w:spacing w:after="0" w:line="240" w:lineRule="auto"/>
        <w:rPr>
          <w:rFonts w:ascii="GHEA Grapalat" w:eastAsia="Times New Roman" w:hAnsi="GHEA Grapalat"/>
          <w:sz w:val="24"/>
          <w:szCs w:val="24"/>
          <w:lang w:val="hy-AM"/>
        </w:rPr>
      </w:pPr>
      <w:r w:rsidRPr="00B51D8A">
        <w:rPr>
          <w:rFonts w:ascii="GHEA Grapalat" w:eastAsia="Times New Roman" w:hAnsi="GHEA Grapalat"/>
          <w:sz w:val="24"/>
          <w:szCs w:val="24"/>
          <w:lang w:val="hy-AM"/>
        </w:rPr>
        <w:t>Տեղեկատվության հավաքագրում, վերլուծություն</w:t>
      </w:r>
    </w:p>
    <w:p w:rsidR="007D7251" w:rsidRPr="00B51D8A" w:rsidRDefault="007D7251" w:rsidP="007D7251">
      <w:pPr>
        <w:pStyle w:val="a8"/>
        <w:numPr>
          <w:ilvl w:val="0"/>
          <w:numId w:val="4"/>
        </w:numPr>
        <w:spacing w:after="0" w:line="240" w:lineRule="auto"/>
        <w:rPr>
          <w:rFonts w:ascii="GHEA Grapalat" w:eastAsia="Times New Roman" w:hAnsi="GHEA Grapalat"/>
          <w:sz w:val="24"/>
          <w:szCs w:val="24"/>
          <w:lang w:val="hy-AM"/>
        </w:rPr>
      </w:pPr>
      <w:r w:rsidRPr="00B51D8A">
        <w:rPr>
          <w:rFonts w:ascii="GHEA Grapalat" w:eastAsia="Times New Roman" w:hAnsi="GHEA Grapalat"/>
          <w:sz w:val="24"/>
          <w:szCs w:val="24"/>
          <w:lang w:val="hy-AM"/>
        </w:rPr>
        <w:t>Բարեվարքություն</w:t>
      </w:r>
    </w:p>
    <w:p w:rsidR="00E738CE" w:rsidRPr="005D6F5F" w:rsidRDefault="00E738CE" w:rsidP="00E738CE">
      <w:pPr>
        <w:pStyle w:val="a8"/>
        <w:rPr>
          <w:rFonts w:ascii="GHEA Grapalat" w:eastAsia="Times New Roman" w:hAnsi="GHEA Grapalat" w:cs="Tahoma"/>
          <w:color w:val="000000"/>
          <w:sz w:val="24"/>
          <w:szCs w:val="24"/>
        </w:rPr>
      </w:pPr>
    </w:p>
    <w:p w:rsidR="005D6F5F" w:rsidRPr="005D6F5F" w:rsidRDefault="005A5735" w:rsidP="005D6F5F">
      <w:pPr>
        <w:spacing w:after="100" w:afterAutospacing="1" w:line="312" w:lineRule="atLeast"/>
        <w:ind w:firstLine="300"/>
        <w:jc w:val="both"/>
        <w:rPr>
          <w:rFonts w:ascii="GHEA Grapalat" w:eastAsia="Times New Roman" w:hAnsi="GHEA Grapalat" w:cs="Tahoma"/>
          <w:sz w:val="24"/>
          <w:szCs w:val="24"/>
        </w:rPr>
      </w:pPr>
      <w:hyperlink r:id="rId11" w:history="1">
        <w:proofErr w:type="spellStart"/>
        <w:r w:rsidR="005D6F5F" w:rsidRPr="007D5ECD">
          <w:rPr>
            <w:rFonts w:ascii="GHEA Grapalat" w:eastAsia="Times New Roman" w:hAnsi="GHEA Grapalat" w:cs="Tahoma"/>
            <w:b/>
            <w:bCs/>
            <w:sz w:val="24"/>
            <w:szCs w:val="24"/>
            <w:u w:val="single"/>
          </w:rPr>
          <w:t>Պաշտոնի</w:t>
        </w:r>
        <w:proofErr w:type="spellEnd"/>
        <w:r w:rsidR="005D6F5F" w:rsidRPr="007D5ECD">
          <w:rPr>
            <w:rFonts w:ascii="GHEA Grapalat" w:eastAsia="Times New Roman" w:hAnsi="GHEA Grapalat" w:cs="Tahoma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="005D6F5F" w:rsidRPr="007D5ECD">
          <w:rPr>
            <w:rFonts w:ascii="GHEA Grapalat" w:eastAsia="Times New Roman" w:hAnsi="GHEA Grapalat" w:cs="Tahoma"/>
            <w:b/>
            <w:bCs/>
            <w:sz w:val="24"/>
            <w:szCs w:val="24"/>
            <w:u w:val="single"/>
          </w:rPr>
          <w:t>անձնագիր</w:t>
        </w:r>
        <w:proofErr w:type="spellEnd"/>
      </w:hyperlink>
    </w:p>
    <w:p w:rsidR="005D6F5F" w:rsidRPr="005D6F5F" w:rsidRDefault="005A5735" w:rsidP="005D6F5F">
      <w:pPr>
        <w:spacing w:after="100" w:afterAutospacing="1" w:line="312" w:lineRule="atLeast"/>
        <w:ind w:firstLine="300"/>
        <w:jc w:val="both"/>
        <w:rPr>
          <w:rFonts w:ascii="GHEA Grapalat" w:eastAsia="Times New Roman" w:hAnsi="GHEA Grapalat" w:cs="Tahoma"/>
          <w:sz w:val="24"/>
          <w:szCs w:val="24"/>
        </w:rPr>
      </w:pPr>
      <w:hyperlink r:id="rId12" w:history="1">
        <w:proofErr w:type="spellStart"/>
        <w:r w:rsidR="005D6F5F" w:rsidRPr="007D5ECD">
          <w:rPr>
            <w:rFonts w:ascii="GHEA Grapalat" w:eastAsia="Times New Roman" w:hAnsi="GHEA Grapalat" w:cs="Tahoma"/>
            <w:b/>
            <w:bCs/>
            <w:sz w:val="24"/>
            <w:szCs w:val="24"/>
            <w:u w:val="single"/>
          </w:rPr>
          <w:t>Թեստի</w:t>
        </w:r>
        <w:proofErr w:type="spellEnd"/>
        <w:r w:rsidR="005D6F5F" w:rsidRPr="007D5ECD">
          <w:rPr>
            <w:rFonts w:ascii="GHEA Grapalat" w:eastAsia="Times New Roman" w:hAnsi="GHEA Grapalat" w:cs="Tahoma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="005D6F5F" w:rsidRPr="007D5ECD">
          <w:rPr>
            <w:rFonts w:ascii="GHEA Grapalat" w:eastAsia="Times New Roman" w:hAnsi="GHEA Grapalat" w:cs="Tahoma"/>
            <w:b/>
            <w:bCs/>
            <w:sz w:val="24"/>
            <w:szCs w:val="24"/>
            <w:u w:val="single"/>
          </w:rPr>
          <w:t>ձևանմուշ</w:t>
        </w:r>
        <w:proofErr w:type="spellEnd"/>
      </w:hyperlink>
    </w:p>
    <w:p w:rsidR="007C7FC2" w:rsidRDefault="005D6F5F" w:rsidP="00E45498">
      <w:pPr>
        <w:spacing w:after="100" w:afterAutospacing="1" w:line="312" w:lineRule="atLeast"/>
        <w:ind w:firstLine="30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>Մրցույթին</w:t>
      </w:r>
      <w:proofErr w:type="spellEnd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 xml:space="preserve"> </w:t>
      </w:r>
      <w:proofErr w:type="spellStart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>մասնակցել</w:t>
      </w:r>
      <w:proofErr w:type="spellEnd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 xml:space="preserve"> </w:t>
      </w:r>
      <w:proofErr w:type="spellStart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>ցանկացող</w:t>
      </w:r>
      <w:proofErr w:type="spellEnd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 xml:space="preserve"> </w:t>
      </w:r>
      <w:proofErr w:type="spellStart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>քաղաքացիները</w:t>
      </w:r>
      <w:proofErr w:type="spellEnd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 xml:space="preserve"> </w:t>
      </w:r>
      <w:proofErr w:type="spellStart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>մրցույթի</w:t>
      </w:r>
      <w:proofErr w:type="spellEnd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 xml:space="preserve"> </w:t>
      </w:r>
      <w:proofErr w:type="spellStart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>վերաբերյալ</w:t>
      </w:r>
      <w:proofErr w:type="spellEnd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 xml:space="preserve"> </w:t>
      </w:r>
      <w:proofErr w:type="spellStart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>հարցերի</w:t>
      </w:r>
      <w:proofErr w:type="spellEnd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 xml:space="preserve"> և </w:t>
      </w:r>
      <w:proofErr w:type="spellStart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>լրացուցիչ</w:t>
      </w:r>
      <w:proofErr w:type="spellEnd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 xml:space="preserve"> </w:t>
      </w:r>
      <w:proofErr w:type="spellStart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>տեղեկությունների</w:t>
      </w:r>
      <w:proofErr w:type="spellEnd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 xml:space="preserve"> </w:t>
      </w:r>
      <w:proofErr w:type="spellStart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>համար</w:t>
      </w:r>
      <w:proofErr w:type="spellEnd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 xml:space="preserve"> </w:t>
      </w:r>
      <w:proofErr w:type="spellStart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>կարող</w:t>
      </w:r>
      <w:proofErr w:type="spellEnd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 xml:space="preserve"> </w:t>
      </w:r>
      <w:proofErr w:type="spellStart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>են</w:t>
      </w:r>
      <w:proofErr w:type="spellEnd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 xml:space="preserve"> </w:t>
      </w:r>
      <w:proofErr w:type="spellStart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>դիմել</w:t>
      </w:r>
      <w:proofErr w:type="spellEnd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 xml:space="preserve"> </w:t>
      </w:r>
      <w:r w:rsidR="00E45498" w:rsidRPr="007D5ECD">
        <w:rPr>
          <w:rFonts w:ascii="GHEA Grapalat" w:hAnsi="GHEA Grapalat" w:cs="Sylfaen"/>
          <w:sz w:val="24"/>
          <w:szCs w:val="24"/>
          <w:lang w:val="hy-AM"/>
        </w:rPr>
        <w:t>Անտառային կոմիտեի</w:t>
      </w:r>
      <w:r w:rsidR="00E45498" w:rsidRPr="007D5ECD">
        <w:rPr>
          <w:rFonts w:ascii="GHEA Grapalat" w:hAnsi="GHEA Grapalat"/>
          <w:sz w:val="24"/>
          <w:szCs w:val="24"/>
          <w:lang w:val="hy-AM"/>
        </w:rPr>
        <w:t xml:space="preserve"> անձնակազմի կառավարման բաժին՝ 010/30-45-09 հեռախոսահամարով կամ </w:t>
      </w:r>
      <w:r w:rsidR="00E45498" w:rsidRPr="007D5ECD">
        <w:rPr>
          <w:rStyle w:val="a5"/>
          <w:rFonts w:ascii="GHEA Grapalat" w:hAnsi="GHEA Grapalat" w:cs="Arial"/>
          <w:bCs w:val="0"/>
          <w:color w:val="000000"/>
          <w:sz w:val="24"/>
          <w:szCs w:val="24"/>
          <w:shd w:val="clear" w:color="auto" w:fill="FFFFFF"/>
          <w:lang w:val="hy-AM"/>
        </w:rPr>
        <w:t>hasmik.sargsyan</w:t>
      </w:r>
      <w:hyperlink r:id="rId13" w:history="1">
        <w:r w:rsidR="00E45498" w:rsidRPr="007D5ECD">
          <w:rPr>
            <w:rStyle w:val="a5"/>
            <w:rFonts w:ascii="GHEA Grapalat" w:hAnsi="GHEA Grapalat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@forestcommittee.am</w:t>
        </w:r>
      </w:hyperlink>
      <w:r w:rsidR="00E45498" w:rsidRPr="007D5ECD">
        <w:rPr>
          <w:rFonts w:ascii="Calibri" w:hAnsi="Calibri" w:cs="Calibri"/>
          <w:color w:val="2C2D2E"/>
          <w:sz w:val="24"/>
          <w:szCs w:val="24"/>
          <w:shd w:val="clear" w:color="auto" w:fill="FFFFFF"/>
          <w:lang w:val="hy-AM"/>
        </w:rPr>
        <w:t> </w:t>
      </w:r>
      <w:r w:rsidR="00E45498" w:rsidRPr="007D5ECD">
        <w:rPr>
          <w:rFonts w:ascii="GHEA Grapalat" w:hAnsi="GHEA Grapalat" w:cs="Sylfaen"/>
          <w:sz w:val="24"/>
          <w:szCs w:val="24"/>
          <w:lang w:val="hy-AM"/>
        </w:rPr>
        <w:t xml:space="preserve"> էլեկտրոնային հասցեով</w:t>
      </w:r>
      <w:r w:rsidR="00E45498" w:rsidRPr="007D5ECD">
        <w:rPr>
          <w:rFonts w:ascii="GHEA Grapalat" w:hAnsi="GHEA Grapalat"/>
          <w:sz w:val="24"/>
          <w:szCs w:val="24"/>
          <w:lang w:val="hy-AM"/>
        </w:rPr>
        <w:t>:</w:t>
      </w:r>
    </w:p>
    <w:p w:rsidR="007C7FC2" w:rsidRDefault="007C7FC2" w:rsidP="00E45498">
      <w:pPr>
        <w:spacing w:after="100" w:afterAutospacing="1" w:line="312" w:lineRule="atLeast"/>
        <w:ind w:firstLine="300"/>
        <w:jc w:val="both"/>
        <w:rPr>
          <w:rFonts w:ascii="GHEA Grapalat" w:hAnsi="GHEA Grapalat"/>
          <w:sz w:val="24"/>
          <w:szCs w:val="24"/>
          <w:lang w:val="hy-AM"/>
        </w:rPr>
      </w:pPr>
    </w:p>
    <w:p w:rsidR="007C7FC2" w:rsidRDefault="007C7FC2" w:rsidP="00E45498">
      <w:pPr>
        <w:spacing w:after="100" w:afterAutospacing="1" w:line="312" w:lineRule="atLeast"/>
        <w:ind w:firstLine="300"/>
        <w:jc w:val="both"/>
        <w:rPr>
          <w:rFonts w:ascii="GHEA Grapalat" w:hAnsi="GHEA Grapalat"/>
          <w:sz w:val="24"/>
          <w:szCs w:val="24"/>
          <w:lang w:val="hy-AM"/>
        </w:rPr>
      </w:pPr>
    </w:p>
    <w:p w:rsidR="008E01FF" w:rsidRPr="008E01FF" w:rsidRDefault="008E01FF" w:rsidP="00E45498">
      <w:pPr>
        <w:spacing w:after="100" w:afterAutospacing="1" w:line="312" w:lineRule="atLeast"/>
        <w:ind w:firstLine="30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8E01FF" w:rsidRPr="008E01FF" w:rsidSect="00C46947">
      <w:pgSz w:w="12240" w:h="15840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5298"/>
    <w:multiLevelType w:val="hybridMultilevel"/>
    <w:tmpl w:val="F418F0AA"/>
    <w:lvl w:ilvl="0" w:tplc="EFDC76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32D594A"/>
    <w:multiLevelType w:val="multilevel"/>
    <w:tmpl w:val="46D8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F2E64"/>
    <w:multiLevelType w:val="hybridMultilevel"/>
    <w:tmpl w:val="FA149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82"/>
    <w:rsid w:val="00015D32"/>
    <w:rsid w:val="000408C9"/>
    <w:rsid w:val="000462BC"/>
    <w:rsid w:val="00051324"/>
    <w:rsid w:val="000564D1"/>
    <w:rsid w:val="000C1063"/>
    <w:rsid w:val="000D2262"/>
    <w:rsid w:val="000E3C14"/>
    <w:rsid w:val="000F3285"/>
    <w:rsid w:val="001104CD"/>
    <w:rsid w:val="001147F1"/>
    <w:rsid w:val="001603F1"/>
    <w:rsid w:val="001840AF"/>
    <w:rsid w:val="001953EE"/>
    <w:rsid w:val="00195E07"/>
    <w:rsid w:val="00211C97"/>
    <w:rsid w:val="002230F5"/>
    <w:rsid w:val="002331BA"/>
    <w:rsid w:val="002443BC"/>
    <w:rsid w:val="002444A7"/>
    <w:rsid w:val="002478C2"/>
    <w:rsid w:val="00257A5C"/>
    <w:rsid w:val="00264FD9"/>
    <w:rsid w:val="00267BE6"/>
    <w:rsid w:val="002A27E2"/>
    <w:rsid w:val="002B0D59"/>
    <w:rsid w:val="002C1D82"/>
    <w:rsid w:val="002C3814"/>
    <w:rsid w:val="00310D33"/>
    <w:rsid w:val="00320080"/>
    <w:rsid w:val="00345F98"/>
    <w:rsid w:val="00402F9F"/>
    <w:rsid w:val="0041427D"/>
    <w:rsid w:val="0044507E"/>
    <w:rsid w:val="004A5405"/>
    <w:rsid w:val="005019AB"/>
    <w:rsid w:val="0051108E"/>
    <w:rsid w:val="0051625A"/>
    <w:rsid w:val="00533F90"/>
    <w:rsid w:val="005A5735"/>
    <w:rsid w:val="005C3862"/>
    <w:rsid w:val="005D0B33"/>
    <w:rsid w:val="005D6F5F"/>
    <w:rsid w:val="00601509"/>
    <w:rsid w:val="00660C74"/>
    <w:rsid w:val="00661499"/>
    <w:rsid w:val="00664CE3"/>
    <w:rsid w:val="00673A18"/>
    <w:rsid w:val="0068242C"/>
    <w:rsid w:val="007208A4"/>
    <w:rsid w:val="007213DF"/>
    <w:rsid w:val="007C2F2D"/>
    <w:rsid w:val="007C7FC2"/>
    <w:rsid w:val="007D5ECD"/>
    <w:rsid w:val="007D7251"/>
    <w:rsid w:val="007E47D1"/>
    <w:rsid w:val="00813FAC"/>
    <w:rsid w:val="00815C4A"/>
    <w:rsid w:val="00827DF8"/>
    <w:rsid w:val="00831A6B"/>
    <w:rsid w:val="00842436"/>
    <w:rsid w:val="00852A35"/>
    <w:rsid w:val="00861D1F"/>
    <w:rsid w:val="00874AE7"/>
    <w:rsid w:val="00897499"/>
    <w:rsid w:val="008C25BC"/>
    <w:rsid w:val="008C2829"/>
    <w:rsid w:val="008E01FF"/>
    <w:rsid w:val="008F2AD7"/>
    <w:rsid w:val="009539EF"/>
    <w:rsid w:val="009615E0"/>
    <w:rsid w:val="00992A21"/>
    <w:rsid w:val="009F2F8D"/>
    <w:rsid w:val="00A01128"/>
    <w:rsid w:val="00A25C72"/>
    <w:rsid w:val="00A40E90"/>
    <w:rsid w:val="00A72B21"/>
    <w:rsid w:val="00A7707F"/>
    <w:rsid w:val="00A811BE"/>
    <w:rsid w:val="00A86479"/>
    <w:rsid w:val="00AC16F6"/>
    <w:rsid w:val="00AC34B1"/>
    <w:rsid w:val="00AE1E99"/>
    <w:rsid w:val="00AF1313"/>
    <w:rsid w:val="00B80F4A"/>
    <w:rsid w:val="00B84A96"/>
    <w:rsid w:val="00C362C9"/>
    <w:rsid w:val="00C431F6"/>
    <w:rsid w:val="00C46947"/>
    <w:rsid w:val="00C659DE"/>
    <w:rsid w:val="00C7268D"/>
    <w:rsid w:val="00C87209"/>
    <w:rsid w:val="00C90838"/>
    <w:rsid w:val="00CB57AB"/>
    <w:rsid w:val="00CC30FE"/>
    <w:rsid w:val="00CF01B1"/>
    <w:rsid w:val="00CF6F54"/>
    <w:rsid w:val="00D13BBA"/>
    <w:rsid w:val="00D14DE9"/>
    <w:rsid w:val="00D22BA6"/>
    <w:rsid w:val="00D60BB3"/>
    <w:rsid w:val="00D66A16"/>
    <w:rsid w:val="00D808EE"/>
    <w:rsid w:val="00E0263D"/>
    <w:rsid w:val="00E15DAD"/>
    <w:rsid w:val="00E433D6"/>
    <w:rsid w:val="00E45498"/>
    <w:rsid w:val="00E72CC0"/>
    <w:rsid w:val="00E738CE"/>
    <w:rsid w:val="00E86E01"/>
    <w:rsid w:val="00E934A9"/>
    <w:rsid w:val="00E9399B"/>
    <w:rsid w:val="00EF049E"/>
    <w:rsid w:val="00EF1F83"/>
    <w:rsid w:val="00F0026E"/>
    <w:rsid w:val="00F322D0"/>
    <w:rsid w:val="00FA69CC"/>
    <w:rsid w:val="00FE1234"/>
    <w:rsid w:val="00FE3B5E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0FB1"/>
  <w15:chartTrackingRefBased/>
  <w15:docId w15:val="{EB8C6388-E037-4CD3-8F5E-9D45F220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5498"/>
    <w:pPr>
      <w:keepNext/>
      <w:spacing w:after="0" w:line="240" w:lineRule="auto"/>
      <w:jc w:val="both"/>
      <w:outlineLvl w:val="0"/>
    </w:pPr>
    <w:rPr>
      <w:rFonts w:ascii="Arial Armenian" w:eastAsia="Times New Roman" w:hAnsi="Arial Armeni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link w:val="a4"/>
    <w:uiPriority w:val="99"/>
    <w:unhideWhenUsed/>
    <w:qFormat/>
    <w:rsid w:val="005D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6F5F"/>
    <w:rPr>
      <w:b/>
      <w:bCs/>
    </w:rPr>
  </w:style>
  <w:style w:type="character" w:styleId="a6">
    <w:name w:val="Hyperlink"/>
    <w:basedOn w:val="a0"/>
    <w:uiPriority w:val="99"/>
    <w:unhideWhenUsed/>
    <w:rsid w:val="005D6F5F"/>
    <w:rPr>
      <w:color w:val="0000FF"/>
      <w:u w:val="single"/>
    </w:rPr>
  </w:style>
  <w:style w:type="character" w:styleId="a7">
    <w:name w:val="Emphasis"/>
    <w:basedOn w:val="a0"/>
    <w:uiPriority w:val="20"/>
    <w:qFormat/>
    <w:rsid w:val="005D6F5F"/>
    <w:rPr>
      <w:i/>
      <w:iCs/>
    </w:rPr>
  </w:style>
  <w:style w:type="character" w:customStyle="1" w:styleId="10">
    <w:name w:val="Заголовок 1 Знак"/>
    <w:basedOn w:val="a0"/>
    <w:link w:val="1"/>
    <w:rsid w:val="00E45498"/>
    <w:rPr>
      <w:rFonts w:ascii="Arial Armenian" w:eastAsia="Times New Roman" w:hAnsi="Arial Armenian" w:cs="Times New Roman"/>
      <w:b/>
      <w:sz w:val="18"/>
      <w:szCs w:val="20"/>
    </w:rPr>
  </w:style>
  <w:style w:type="paragraph" w:styleId="a8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9"/>
    <w:uiPriority w:val="34"/>
    <w:qFormat/>
    <w:rsid w:val="00E738CE"/>
    <w:pPr>
      <w:ind w:left="720"/>
      <w:contextualSpacing/>
    </w:pPr>
  </w:style>
  <w:style w:type="character" w:customStyle="1" w:styleId="m-list-searchresult-category">
    <w:name w:val="m-list-search__result-category"/>
    <w:basedOn w:val="a0"/>
    <w:rsid w:val="008E01FF"/>
  </w:style>
  <w:style w:type="character" w:customStyle="1" w:styleId="m-list-searchresult-item">
    <w:name w:val="m-list-search__result-item"/>
    <w:basedOn w:val="a0"/>
    <w:rsid w:val="008E01FF"/>
  </w:style>
  <w:style w:type="character" w:customStyle="1" w:styleId="m-list-searchresult-item-text">
    <w:name w:val="m-list-search__result-item-text"/>
    <w:basedOn w:val="a0"/>
    <w:rsid w:val="008E01FF"/>
  </w:style>
  <w:style w:type="character" w:customStyle="1" w:styleId="kt-widgetdata">
    <w:name w:val="kt-widget__data"/>
    <w:basedOn w:val="a0"/>
    <w:rsid w:val="008E01FF"/>
  </w:style>
  <w:style w:type="paragraph" w:customStyle="1" w:styleId="m-list-searchresult-category1">
    <w:name w:val="m-list-search__result-category1"/>
    <w:basedOn w:val="a"/>
    <w:rsid w:val="008E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a"/>
    <w:rsid w:val="008E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a0"/>
    <w:rsid w:val="008E01FF"/>
  </w:style>
  <w:style w:type="character" w:customStyle="1" w:styleId="kt-badge">
    <w:name w:val="kt-badge"/>
    <w:basedOn w:val="a0"/>
    <w:rsid w:val="008E01FF"/>
  </w:style>
  <w:style w:type="character" w:customStyle="1" w:styleId="kt-font-bold">
    <w:name w:val="kt-font-bold"/>
    <w:basedOn w:val="a0"/>
    <w:rsid w:val="008E01FF"/>
  </w:style>
  <w:style w:type="paragraph" w:styleId="aa">
    <w:name w:val="Balloon Text"/>
    <w:basedOn w:val="a"/>
    <w:link w:val="ab"/>
    <w:uiPriority w:val="99"/>
    <w:semiHidden/>
    <w:unhideWhenUsed/>
    <w:rsid w:val="00D1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3BBA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aliases w:val="webb Знак"/>
    <w:link w:val="a3"/>
    <w:uiPriority w:val="99"/>
    <w:locked/>
    <w:rsid w:val="002331BA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8"/>
    <w:uiPriority w:val="34"/>
    <w:locked/>
    <w:rsid w:val="00D80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74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877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26464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7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6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phtml5.com/fumf/egdx" TargetMode="External"/><Relationship Id="rId13" Type="http://schemas.openxmlformats.org/officeDocument/2006/relationships/hyperlink" Target="mailto:lusine.alecsanyan@forestcommittee.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20832" TargetMode="External"/><Relationship Id="rId12" Type="http://schemas.openxmlformats.org/officeDocument/2006/relationships/hyperlink" Target="https://www.minfin.am/website/images/website/copy_2_test%20(1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38910" TargetMode="External"/><Relationship Id="rId11" Type="http://schemas.openxmlformats.org/officeDocument/2006/relationships/hyperlink" Target="https://www.minfin.am/website/images/website/6b1c779b06a6bbcdc5534a15e5649dd3be05b8a284c10d6361f8f077f86afc16.docx" TargetMode="External"/><Relationship Id="rId5" Type="http://schemas.openxmlformats.org/officeDocument/2006/relationships/hyperlink" Target="https://hartak.cso.gov.a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v.am/am/announcements/item/3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liament.am/library/books/gravor-khosq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171</cp:revision>
  <cp:lastPrinted>2023-11-01T08:09:00Z</cp:lastPrinted>
  <dcterms:created xsi:type="dcterms:W3CDTF">2023-03-23T16:41:00Z</dcterms:created>
  <dcterms:modified xsi:type="dcterms:W3CDTF">2023-11-02T04:17:00Z</dcterms:modified>
</cp:coreProperties>
</file>