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8" w:rsidRPr="00AD10DC" w:rsidRDefault="000C7E38" w:rsidP="002E23E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ՀԱՅՏԱՐԱՐՈՒԹՅՈՒՆ</w:t>
      </w:r>
    </w:p>
    <w:p w:rsidR="002E23E7" w:rsidRPr="00AD10DC" w:rsidRDefault="002E23E7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</w:p>
    <w:p w:rsidR="000C7E38" w:rsidRPr="00AD10DC" w:rsidRDefault="000C7E38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202</w:t>
      </w:r>
      <w:r w:rsidR="002E23E7" w:rsidRPr="00AD10DC">
        <w:rPr>
          <w:rFonts w:eastAsia="Times New Roman" w:cstheme="minorHAnsi"/>
          <w:color w:val="050505"/>
          <w:sz w:val="24"/>
          <w:szCs w:val="24"/>
          <w:lang w:val="hy-AM"/>
        </w:rPr>
        <w:t>3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թվականի</w:t>
      </w:r>
      <w:r w:rsidR="00B34295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053C99" w:rsidRPr="00053C99">
        <w:rPr>
          <w:rFonts w:eastAsia="Times New Roman" w:cstheme="minorHAnsi"/>
          <w:color w:val="050505"/>
          <w:sz w:val="24"/>
          <w:szCs w:val="24"/>
          <w:lang w:val="hy-AM"/>
        </w:rPr>
        <w:t>դեկտեմբերի 26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-ին, ժամը՝ 14:00-ին, Տեղի համայնքապետարանի վարչական շենքի նիստերի դահլիճում կայանալու է Տեղ համայնքի ավագանու</w:t>
      </w:r>
      <w:r w:rsidR="006F34BF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>5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-րդ նստաշրջանի</w:t>
      </w:r>
      <w:r w:rsidR="00B34295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053C99" w:rsidRPr="00053C99">
        <w:rPr>
          <w:rFonts w:eastAsia="Times New Roman" w:cstheme="minorHAnsi"/>
          <w:color w:val="050505"/>
          <w:sz w:val="24"/>
          <w:szCs w:val="24"/>
          <w:lang w:val="hy-AM"/>
        </w:rPr>
        <w:t>4</w:t>
      </w:r>
      <w:r w:rsidR="00D722C2" w:rsidRPr="00D722C2">
        <w:rPr>
          <w:rFonts w:eastAsia="Times New Roman" w:cstheme="minorHAnsi"/>
          <w:color w:val="050505"/>
          <w:sz w:val="24"/>
          <w:szCs w:val="24"/>
          <w:lang w:val="hy-AM"/>
        </w:rPr>
        <w:t xml:space="preserve">-րդ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նիստը:</w:t>
      </w:r>
    </w:p>
    <w:p w:rsidR="000C7E38" w:rsidRPr="00AD10DC" w:rsidRDefault="000C7E38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Օրակարգում.</w:t>
      </w:r>
    </w:p>
    <w:p w:rsidR="00053C99" w:rsidRPr="00053C99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2024 թվականի տարեկան աշխատանքային պլանը հաստատելու մասին։</w:t>
      </w:r>
    </w:p>
    <w:p w:rsidR="00053C99" w:rsidRPr="00053C99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համայնքում 2024 թվականի տեղական տուրքերի եվ վճարների տեսակներն ու դրույքաչափերը՝ սահմանելու մասին։</w:t>
      </w:r>
    </w:p>
    <w:p w:rsidR="00053C99" w:rsidRPr="00053C99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>&lt;&lt;Տեղ համայնքի կոմունալ սպասարկում և բարեկարգում&gt;&gt; ՀՈԱԿ-ի կողմից 202</w:t>
      </w:r>
      <w:r w:rsidRPr="00053C99">
        <w:rPr>
          <w:rFonts w:asciiTheme="minorHAnsi" w:hAnsiTheme="minorHAnsi" w:cstheme="minorHAnsi"/>
          <w:color w:val="050505"/>
          <w:lang w:val="hy-AM" w:eastAsia="en-US"/>
        </w:rPr>
        <w:t>4</w:t>
      </w:r>
      <w:r w:rsidRPr="00053C99">
        <w:rPr>
          <w:rFonts w:asciiTheme="minorHAnsi" w:hAnsiTheme="minorHAnsi" w:cstheme="minorHAnsi"/>
          <w:color w:val="050505"/>
          <w:lang w:val="hy-AM" w:eastAsia="en-US"/>
        </w:rPr>
        <w:t xml:space="preserve"> թվականին մատուցվող ծառայությունների դիմաց գանձվող վճարների դրույքաչափերը սահմանելու մասին։</w:t>
      </w:r>
    </w:p>
    <w:p w:rsidR="00053C99" w:rsidRPr="00053C99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2023 թվականի բյուջեով նախատեսված վարչական մասի պահուստային ֆոնդից գումար հատկացնելու մասին։</w:t>
      </w:r>
    </w:p>
    <w:p w:rsidR="00053C99" w:rsidRPr="00053C99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 xml:space="preserve">Հայաստանի Հանրապետության Սյունիքի մարզի Տեղ համայնքի Տեղ գյուղի 12-րդ փողոցի  թիվ </w:t>
      </w:r>
      <w:r w:rsidRPr="00053C99">
        <w:rPr>
          <w:rFonts w:asciiTheme="minorHAnsi" w:hAnsiTheme="minorHAnsi" w:cstheme="minorHAnsi"/>
          <w:color w:val="050505"/>
          <w:lang w:val="hy-AM" w:eastAsia="en-US"/>
        </w:rPr>
        <w:t xml:space="preserve">25/1 </w:t>
      </w:r>
      <w:r w:rsidRPr="00053C99">
        <w:rPr>
          <w:rFonts w:asciiTheme="minorHAnsi" w:hAnsiTheme="minorHAnsi" w:cstheme="minorHAnsi"/>
          <w:color w:val="050505"/>
          <w:lang w:val="hy-AM" w:eastAsia="en-US"/>
        </w:rPr>
        <w:t>հասցեում գտնվող, համայնքային սեփականություն հանդիսացող հողամասն աճուրդային կարգով օտարելու մասին։</w:t>
      </w:r>
    </w:p>
    <w:p w:rsidR="00053C99" w:rsidRPr="00053C99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 xml:space="preserve">Հայաստանի Հանրապետության Սյունիքի մարզի Տեղ համայնքի Տեղ գյուղի 12-րդ փողոցի  թիվ </w:t>
      </w:r>
      <w:r w:rsidRPr="00053C99">
        <w:rPr>
          <w:rFonts w:asciiTheme="minorHAnsi" w:hAnsiTheme="minorHAnsi" w:cstheme="minorHAnsi"/>
          <w:color w:val="050505"/>
          <w:lang w:val="hy-AM" w:eastAsia="en-US"/>
        </w:rPr>
        <w:t xml:space="preserve">5 </w:t>
      </w:r>
      <w:r w:rsidRPr="00053C99">
        <w:rPr>
          <w:rFonts w:asciiTheme="minorHAnsi" w:hAnsiTheme="minorHAnsi" w:cstheme="minorHAnsi"/>
          <w:color w:val="050505"/>
          <w:lang w:val="hy-AM" w:eastAsia="en-US"/>
        </w:rPr>
        <w:t>հասցեում գտնվող, համայնքային սեփականություն հանդիսացող հողամասն աճուրդային կարգով օտարելու մասին։</w:t>
      </w:r>
    </w:p>
    <w:p w:rsidR="00053C99" w:rsidRPr="00053C99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Տեղի համայնքապետարանի աշխատակազմի աշխատակիցների թվաքանակը, հաստիքացուցակը և պաշտոնային դրույքաչափերը հաստատելու, Հայաստանի Հանրապետության Սյունիքի մարզի Տեղ համայնքի ավագանու 2023 թվականի փետրվարի N12-Ա որոշման մեջ փոփոխություններ  և լրացումներ կատարելու մասին։</w:t>
      </w:r>
    </w:p>
    <w:p w:rsidR="00053C99" w:rsidRPr="00AC09B4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 2022 թվականի նոյեմբերի 23-ի N</w:t>
      </w:r>
      <w:r w:rsidR="006573FA" w:rsidRPr="006573FA">
        <w:rPr>
          <w:rFonts w:asciiTheme="minorHAnsi" w:hAnsiTheme="minorHAnsi" w:cstheme="minorHAnsi"/>
          <w:color w:val="050505"/>
          <w:lang w:val="hy-AM" w:eastAsia="en-US"/>
        </w:rPr>
        <w:t xml:space="preserve"> </w:t>
      </w:r>
      <w:bookmarkStart w:id="0" w:name="_GoBack"/>
      <w:bookmarkEnd w:id="0"/>
      <w:r w:rsidRPr="00053C99">
        <w:rPr>
          <w:rFonts w:asciiTheme="minorHAnsi" w:hAnsiTheme="minorHAnsi" w:cstheme="minorHAnsi"/>
          <w:color w:val="050505"/>
          <w:lang w:val="hy-AM" w:eastAsia="en-US"/>
        </w:rPr>
        <w:t>57-Ա որոշման մեջ փոփոխություններ և լրացումներ կատարելու մասին:</w:t>
      </w:r>
    </w:p>
    <w:p w:rsidR="00AC09B4" w:rsidRPr="00AC09B4" w:rsidRDefault="00AC09B4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proofErr w:type="spellStart"/>
      <w:r w:rsidRPr="00AC09B4">
        <w:rPr>
          <w:rFonts w:asciiTheme="minorHAnsi" w:hAnsiTheme="minorHAnsi" w:cstheme="minorHAnsi"/>
          <w:color w:val="050505"/>
          <w:lang w:val="hy-AM" w:eastAsia="en-US"/>
        </w:rPr>
        <w:t>Հայաստանի</w:t>
      </w:r>
      <w:proofErr w:type="spellEnd"/>
      <w:r w:rsidRPr="00AC09B4">
        <w:rPr>
          <w:rFonts w:asciiTheme="minorHAnsi" w:hAnsiTheme="minorHAnsi" w:cstheme="minorHAnsi"/>
          <w:color w:val="050505"/>
          <w:lang w:val="hy-AM" w:eastAsia="en-US"/>
        </w:rPr>
        <w:t xml:space="preserve"> Հանրապետության Սյունիքի մարզի Տեղ համայնքի Տեղ գյուղի Արցախի խճուղի  թիվ 12/5 հասցեում գտնվող, համայնքային սեփականություն հանդիսացող հողամասն աճուրդային կարգով օտարելու մասին։</w:t>
      </w:r>
    </w:p>
    <w:p w:rsidR="00053C99" w:rsidRPr="00053C99" w:rsidRDefault="00053C99" w:rsidP="00AC09B4">
      <w:pPr>
        <w:pStyle w:val="a6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053C99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 հերթական  վեցերորդ նստաշրջանի առաջին նիստի գումարման օրը սահմանելու մասին:</w:t>
      </w:r>
    </w:p>
    <w:p w:rsidR="00F3791B" w:rsidRPr="00AD10DC" w:rsidRDefault="00F3791B" w:rsidP="00F3791B">
      <w:pPr>
        <w:pStyle w:val="a4"/>
        <w:spacing w:after="0"/>
        <w:ind w:left="540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</w:p>
    <w:p w:rsidR="0089642F" w:rsidRPr="00AD10DC" w:rsidRDefault="008B161E" w:rsidP="0006741A">
      <w:pPr>
        <w:shd w:val="clear" w:color="auto" w:fill="FFFFFF"/>
        <w:spacing w:after="0" w:line="276" w:lineRule="auto"/>
        <w:ind w:left="540" w:hanging="450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Տեղի համայնքապետարանի աշխատակազմ</w:t>
      </w:r>
    </w:p>
    <w:sectPr w:rsidR="0089642F" w:rsidRPr="00AD10DC" w:rsidSect="00F3791B">
      <w:pgSz w:w="12240" w:h="15840"/>
      <w:pgMar w:top="72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15"/>
    <w:multiLevelType w:val="hybridMultilevel"/>
    <w:tmpl w:val="89DC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5F9"/>
    <w:multiLevelType w:val="hybridMultilevel"/>
    <w:tmpl w:val="387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7D2"/>
    <w:multiLevelType w:val="hybridMultilevel"/>
    <w:tmpl w:val="0E30A242"/>
    <w:lvl w:ilvl="0" w:tplc="5316F97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F8F55A4"/>
    <w:multiLevelType w:val="hybridMultilevel"/>
    <w:tmpl w:val="892E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A01E2"/>
    <w:multiLevelType w:val="hybridMultilevel"/>
    <w:tmpl w:val="B83EA6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E"/>
    <w:rsid w:val="00053C99"/>
    <w:rsid w:val="0006741A"/>
    <w:rsid w:val="0007229E"/>
    <w:rsid w:val="000C7E38"/>
    <w:rsid w:val="001364A9"/>
    <w:rsid w:val="001D02AA"/>
    <w:rsid w:val="00261A6C"/>
    <w:rsid w:val="002E23E7"/>
    <w:rsid w:val="003A3387"/>
    <w:rsid w:val="00432A7A"/>
    <w:rsid w:val="005A0AA7"/>
    <w:rsid w:val="0062527C"/>
    <w:rsid w:val="00632D67"/>
    <w:rsid w:val="006573FA"/>
    <w:rsid w:val="00681BDD"/>
    <w:rsid w:val="006F34BF"/>
    <w:rsid w:val="0073617E"/>
    <w:rsid w:val="007D1F37"/>
    <w:rsid w:val="0089642F"/>
    <w:rsid w:val="008B161E"/>
    <w:rsid w:val="00AC09B4"/>
    <w:rsid w:val="00AD10DC"/>
    <w:rsid w:val="00B34295"/>
    <w:rsid w:val="00B97366"/>
    <w:rsid w:val="00C07D11"/>
    <w:rsid w:val="00C44093"/>
    <w:rsid w:val="00D722C2"/>
    <w:rsid w:val="00F3791B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HOME</cp:lastModifiedBy>
  <cp:revision>37</cp:revision>
  <dcterms:created xsi:type="dcterms:W3CDTF">2022-04-08T07:41:00Z</dcterms:created>
  <dcterms:modified xsi:type="dcterms:W3CDTF">2023-12-20T07:58:00Z</dcterms:modified>
</cp:coreProperties>
</file>