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04" w:rsidRDefault="00CF1F04" w:rsidP="00CF1F04">
      <w:pPr>
        <w:ind w:right="-1" w:firstLine="709"/>
        <w:jc w:val="center"/>
        <w:rPr>
          <w:rFonts w:ascii="Arial Unicode" w:hAnsi="Arial Unicode"/>
          <w:b/>
          <w:sz w:val="28"/>
          <w:szCs w:val="28"/>
          <w:lang w:val="en-US"/>
        </w:rPr>
      </w:pPr>
    </w:p>
    <w:p w:rsidR="0050263C" w:rsidRDefault="0050263C" w:rsidP="007B60B3">
      <w:pPr>
        <w:ind w:right="-1" w:firstLine="709"/>
        <w:jc w:val="center"/>
        <w:rPr>
          <w:rFonts w:ascii="Sylfaen" w:hAnsi="Sylfaen"/>
          <w:b/>
          <w:sz w:val="28"/>
          <w:szCs w:val="28"/>
          <w:lang w:val="hy-AM"/>
        </w:rPr>
      </w:pPr>
    </w:p>
    <w:p w:rsidR="0050263C" w:rsidRDefault="0050263C" w:rsidP="007B60B3">
      <w:pPr>
        <w:ind w:right="-1" w:firstLine="709"/>
        <w:jc w:val="center"/>
        <w:rPr>
          <w:rFonts w:ascii="Sylfaen" w:hAnsi="Sylfaen"/>
          <w:b/>
          <w:sz w:val="28"/>
          <w:szCs w:val="28"/>
          <w:lang w:val="hy-AM"/>
        </w:rPr>
      </w:pPr>
    </w:p>
    <w:p w:rsidR="007B60B3" w:rsidRPr="0052101C" w:rsidRDefault="007B60B3" w:rsidP="007B60B3">
      <w:pPr>
        <w:ind w:right="-1" w:firstLine="709"/>
        <w:jc w:val="center"/>
        <w:rPr>
          <w:rFonts w:ascii="Arial Unicode" w:hAnsi="Arial Unicode"/>
          <w:b/>
          <w:sz w:val="28"/>
          <w:szCs w:val="28"/>
          <w:lang w:val="hy-AM"/>
        </w:rPr>
      </w:pPr>
      <w:r w:rsidRPr="0052101C">
        <w:rPr>
          <w:rFonts w:ascii="Arial Unicode" w:hAnsi="Arial Unicode"/>
          <w:b/>
          <w:sz w:val="28"/>
          <w:szCs w:val="28"/>
          <w:lang w:val="hy-AM"/>
        </w:rPr>
        <w:t>Ո Ր Ո Շ ՈՒ Մ</w:t>
      </w:r>
    </w:p>
    <w:p w:rsidR="007B60B3" w:rsidRPr="008B6E95" w:rsidRDefault="007B60B3" w:rsidP="007B60B3">
      <w:pPr>
        <w:ind w:right="-1" w:firstLine="709"/>
        <w:jc w:val="center"/>
        <w:rPr>
          <w:rFonts w:ascii="Arial Unicode" w:hAnsi="Arial Unicode"/>
          <w:b/>
          <w:sz w:val="28"/>
          <w:szCs w:val="28"/>
          <w:lang w:val="hy-AM"/>
        </w:rPr>
      </w:pPr>
    </w:p>
    <w:p w:rsidR="007B60B3" w:rsidRPr="0052101C" w:rsidRDefault="007B60B3" w:rsidP="007B60B3">
      <w:pPr>
        <w:ind w:right="-1" w:firstLine="709"/>
        <w:jc w:val="center"/>
        <w:rPr>
          <w:rFonts w:ascii="Arial Unicode" w:hAnsi="Arial Unicode"/>
          <w:b/>
          <w:sz w:val="28"/>
          <w:szCs w:val="28"/>
          <w:lang w:val="hy-AM"/>
        </w:rPr>
      </w:pPr>
      <w:r w:rsidRPr="0052101C">
        <w:rPr>
          <w:rFonts w:ascii="Arial Unicode" w:hAnsi="Arial Unicode"/>
          <w:b/>
          <w:sz w:val="28"/>
          <w:szCs w:val="28"/>
          <w:lang w:val="hy-AM"/>
        </w:rPr>
        <w:t>ԿԱՏԱՐՈՂԱԿԱՆ ՎԱՐՈՒՅԹԸ ԿԱՍԵՑՆԵԼՈՒ ՄԱՍԻՆ</w:t>
      </w:r>
    </w:p>
    <w:p w:rsidR="007B60B3" w:rsidRPr="008B6E95" w:rsidRDefault="007B60B3" w:rsidP="007B60B3">
      <w:pPr>
        <w:ind w:right="-1" w:firstLine="709"/>
        <w:jc w:val="right"/>
        <w:rPr>
          <w:rFonts w:ascii="Arial Unicode" w:hAnsi="Arial Unicode"/>
          <w:sz w:val="22"/>
          <w:lang w:val="hy-AM"/>
        </w:rPr>
      </w:pPr>
    </w:p>
    <w:p w:rsidR="007B60B3" w:rsidRPr="00E03271" w:rsidRDefault="0050263C" w:rsidP="007B60B3">
      <w:pPr>
        <w:ind w:right="-1" w:firstLine="709"/>
        <w:jc w:val="center"/>
        <w:rPr>
          <w:rFonts w:ascii="Arial Unicode" w:hAnsi="Arial Unicode"/>
          <w:sz w:val="22"/>
          <w:lang w:val="hy-AM"/>
        </w:rPr>
      </w:pPr>
      <w:r w:rsidRPr="0050263C">
        <w:rPr>
          <w:rFonts w:ascii="Arial Unicode" w:hAnsi="Arial Unicode"/>
          <w:sz w:val="22"/>
          <w:lang w:val="hy-AM"/>
        </w:rPr>
        <w:t>14</w:t>
      </w:r>
      <w:r w:rsidR="00C8778E" w:rsidRPr="00104C16">
        <w:rPr>
          <w:rFonts w:ascii="Arial Unicode" w:hAnsi="Arial Unicode"/>
          <w:sz w:val="22"/>
          <w:lang w:val="hy-AM"/>
        </w:rPr>
        <w:t>.0</w:t>
      </w:r>
      <w:r w:rsidRPr="0050263C">
        <w:rPr>
          <w:rFonts w:ascii="Arial Unicode" w:hAnsi="Arial Unicode"/>
          <w:sz w:val="22"/>
          <w:lang w:val="hy-AM"/>
        </w:rPr>
        <w:t>4</w:t>
      </w:r>
      <w:r w:rsidR="007B60B3" w:rsidRPr="00E03271">
        <w:rPr>
          <w:rFonts w:ascii="Arial Unicode" w:hAnsi="Arial Unicode"/>
          <w:sz w:val="22"/>
          <w:lang w:val="hy-AM"/>
        </w:rPr>
        <w:t>.201</w:t>
      </w:r>
      <w:r w:rsidR="001229DE" w:rsidRPr="001229DE">
        <w:rPr>
          <w:rFonts w:ascii="Arial Unicode" w:hAnsi="Arial Unicode"/>
          <w:sz w:val="22"/>
          <w:lang w:val="hy-AM"/>
        </w:rPr>
        <w:t>5</w:t>
      </w:r>
      <w:r w:rsidR="007B60B3" w:rsidRPr="00E03271">
        <w:rPr>
          <w:rFonts w:ascii="Arial Unicode" w:hAnsi="Arial Unicode"/>
          <w:sz w:val="22"/>
          <w:lang w:val="hy-AM"/>
        </w:rPr>
        <w:t>թ.</w:t>
      </w:r>
      <w:r w:rsidR="007B60B3" w:rsidRPr="00E03271">
        <w:rPr>
          <w:rFonts w:ascii="Arial Unicode" w:hAnsi="Arial Unicode"/>
          <w:sz w:val="22"/>
          <w:lang w:val="hy-AM"/>
        </w:rPr>
        <w:tab/>
        <w:t xml:space="preserve">          </w:t>
      </w:r>
      <w:r w:rsidR="007B60B3" w:rsidRPr="00E03271">
        <w:rPr>
          <w:rFonts w:ascii="Arial Unicode" w:hAnsi="Arial Unicode"/>
          <w:sz w:val="22"/>
          <w:lang w:val="hy-AM"/>
        </w:rPr>
        <w:tab/>
        <w:t xml:space="preserve">  </w:t>
      </w:r>
      <w:r w:rsidR="007B60B3" w:rsidRPr="00E03271">
        <w:rPr>
          <w:rFonts w:ascii="Arial Unicode" w:hAnsi="Arial Unicode"/>
          <w:sz w:val="22"/>
          <w:lang w:val="hy-AM"/>
        </w:rPr>
        <w:tab/>
        <w:t xml:space="preserve">                  </w:t>
      </w:r>
      <w:r w:rsidR="008E504E" w:rsidRPr="00201CCF">
        <w:rPr>
          <w:rFonts w:ascii="Arial Unicode" w:hAnsi="Arial Unicode"/>
          <w:sz w:val="22"/>
          <w:lang w:val="hy-AM"/>
        </w:rPr>
        <w:tab/>
      </w:r>
      <w:r w:rsidR="007B60B3" w:rsidRPr="00E03271">
        <w:rPr>
          <w:rFonts w:ascii="Arial Unicode" w:hAnsi="Arial Unicode"/>
          <w:sz w:val="22"/>
          <w:lang w:val="hy-AM"/>
        </w:rPr>
        <w:t xml:space="preserve">                                 </w:t>
      </w:r>
      <w:r w:rsidR="007B60B3" w:rsidRPr="00E03271">
        <w:rPr>
          <w:rFonts w:ascii="Arial Unicode" w:hAnsi="Arial Unicode"/>
          <w:sz w:val="22"/>
          <w:lang w:val="hy-AM"/>
        </w:rPr>
        <w:tab/>
      </w:r>
      <w:r w:rsidR="007B60B3" w:rsidRPr="00E03271">
        <w:rPr>
          <w:rFonts w:ascii="Arial Unicode" w:hAnsi="Arial Unicode"/>
          <w:sz w:val="22"/>
          <w:lang w:val="hy-AM"/>
        </w:rPr>
        <w:tab/>
        <w:t xml:space="preserve">   ք.Երևան</w:t>
      </w:r>
    </w:p>
    <w:p w:rsidR="00B35D28" w:rsidRPr="0050263C" w:rsidRDefault="00B35D28" w:rsidP="00C8778E">
      <w:pPr>
        <w:ind w:right="-1" w:firstLine="709"/>
        <w:jc w:val="both"/>
        <w:rPr>
          <w:rFonts w:ascii="Arial Unicode" w:hAnsi="Arial Unicode"/>
          <w:sz w:val="22"/>
          <w:lang w:val="hy-AM"/>
        </w:rPr>
      </w:pPr>
    </w:p>
    <w:p w:rsidR="00C8778E" w:rsidRPr="00C8778E" w:rsidRDefault="00C8778E" w:rsidP="00C8778E">
      <w:pPr>
        <w:pStyle w:val="3"/>
        <w:ind w:left="0" w:firstLine="540"/>
        <w:jc w:val="both"/>
        <w:rPr>
          <w:rFonts w:ascii="Arial Unicode" w:hAnsi="Arial Unicode"/>
          <w:sz w:val="22"/>
          <w:szCs w:val="20"/>
          <w:lang w:val="hy-AM"/>
        </w:rPr>
      </w:pPr>
      <w:r w:rsidRPr="00C8778E">
        <w:rPr>
          <w:rFonts w:ascii="Arial Unicode" w:hAnsi="Arial Unicode"/>
          <w:sz w:val="22"/>
          <w:szCs w:val="20"/>
          <w:lang w:val="hy-AM"/>
        </w:rPr>
        <w:t xml:space="preserve">ՀՀ ԱՆ ԴԱՀԿ ծառայության Աջափնյակ և Դավթաշեն բաժնի ավագ հարկադիր կատարող, արդարադատության կապիտան` Գևորգ Տեր-Ղազարյանս ուսումնասիրելով </w:t>
      </w:r>
      <w:r w:rsidR="0050263C" w:rsidRPr="0050263C">
        <w:rPr>
          <w:rFonts w:ascii="Arial Unicode" w:hAnsi="Arial Unicode"/>
          <w:sz w:val="22"/>
          <w:szCs w:val="20"/>
          <w:lang w:val="hy-AM"/>
        </w:rPr>
        <w:t>03.10</w:t>
      </w:r>
      <w:r w:rsidRPr="00C8778E">
        <w:rPr>
          <w:rFonts w:ascii="Arial Unicode" w:hAnsi="Arial Unicode"/>
          <w:sz w:val="22"/>
          <w:szCs w:val="20"/>
          <w:lang w:val="hy-AM"/>
        </w:rPr>
        <w:t>.201</w:t>
      </w:r>
      <w:r w:rsidR="0050263C" w:rsidRPr="0050263C">
        <w:rPr>
          <w:rFonts w:ascii="Arial Unicode" w:hAnsi="Arial Unicode"/>
          <w:sz w:val="22"/>
          <w:szCs w:val="20"/>
          <w:lang w:val="hy-AM"/>
        </w:rPr>
        <w:t>3</w:t>
      </w:r>
      <w:r w:rsidR="005200D4">
        <w:rPr>
          <w:rFonts w:ascii="Arial Unicode" w:hAnsi="Arial Unicode"/>
          <w:sz w:val="22"/>
          <w:szCs w:val="20"/>
          <w:lang w:val="hy-AM"/>
        </w:rPr>
        <w:t xml:space="preserve">թ. </w:t>
      </w:r>
      <w:r w:rsidR="005200D4" w:rsidRPr="005200D4">
        <w:rPr>
          <w:rFonts w:ascii="Arial Unicode" w:hAnsi="Arial Unicode"/>
          <w:sz w:val="22"/>
          <w:szCs w:val="20"/>
          <w:lang w:val="hy-AM"/>
        </w:rPr>
        <w:t>վերսկս</w:t>
      </w:r>
      <w:r w:rsidR="001229DE">
        <w:rPr>
          <w:rFonts w:ascii="Arial Unicode" w:hAnsi="Arial Unicode"/>
          <w:sz w:val="22"/>
          <w:szCs w:val="20"/>
          <w:lang w:val="hy-AM"/>
        </w:rPr>
        <w:t>ված թիվ 01/06-</w:t>
      </w:r>
      <w:r w:rsidR="0050263C" w:rsidRPr="0050263C">
        <w:rPr>
          <w:rFonts w:ascii="Arial Unicode" w:hAnsi="Arial Unicode"/>
          <w:sz w:val="22"/>
          <w:szCs w:val="20"/>
          <w:lang w:val="hy-AM"/>
        </w:rPr>
        <w:t>6564</w:t>
      </w:r>
      <w:r w:rsidRPr="00C8778E">
        <w:rPr>
          <w:rFonts w:ascii="Arial Unicode" w:hAnsi="Arial Unicode"/>
          <w:sz w:val="22"/>
          <w:szCs w:val="20"/>
          <w:lang w:val="hy-AM"/>
        </w:rPr>
        <w:t>/1</w:t>
      </w:r>
      <w:r w:rsidR="0050263C" w:rsidRPr="0050263C">
        <w:rPr>
          <w:rFonts w:ascii="Arial Unicode" w:hAnsi="Arial Unicode"/>
          <w:sz w:val="22"/>
          <w:szCs w:val="20"/>
          <w:lang w:val="hy-AM"/>
        </w:rPr>
        <w:t>3</w:t>
      </w:r>
      <w:r w:rsidRPr="00C8778E">
        <w:rPr>
          <w:rFonts w:ascii="Arial Unicode" w:hAnsi="Arial Unicode"/>
          <w:sz w:val="22"/>
          <w:szCs w:val="20"/>
          <w:lang w:val="hy-AM"/>
        </w:rPr>
        <w:t xml:space="preserve"> կատարողական վարույթի նյութերը.</w:t>
      </w:r>
    </w:p>
    <w:p w:rsidR="00C8778E" w:rsidRPr="007D360B" w:rsidRDefault="00C8778E" w:rsidP="00C8778E">
      <w:pPr>
        <w:jc w:val="center"/>
        <w:rPr>
          <w:rFonts w:ascii="GHEA Grapalat" w:hAnsi="GHEA Grapalat"/>
          <w:sz w:val="28"/>
          <w:szCs w:val="28"/>
          <w:lang w:val="hy-AM"/>
        </w:rPr>
      </w:pPr>
      <w:r w:rsidRPr="00B004CD">
        <w:rPr>
          <w:rFonts w:ascii="GHEA Grapalat" w:hAnsi="GHEA Grapalat"/>
          <w:sz w:val="28"/>
          <w:szCs w:val="28"/>
          <w:lang w:val="hy-AM"/>
        </w:rPr>
        <w:t>Պ Ա Ր Զ Ե Ց Ի</w:t>
      </w:r>
    </w:p>
    <w:p w:rsidR="00C8778E" w:rsidRPr="001229DE" w:rsidRDefault="00C8778E" w:rsidP="00C8778E">
      <w:pPr>
        <w:pStyle w:val="3"/>
        <w:ind w:left="0" w:firstLine="540"/>
        <w:jc w:val="both"/>
        <w:rPr>
          <w:rFonts w:ascii="Arial Unicode" w:hAnsi="Arial Unicode"/>
          <w:sz w:val="22"/>
          <w:szCs w:val="20"/>
          <w:lang w:val="hy-AM"/>
        </w:rPr>
      </w:pPr>
    </w:p>
    <w:p w:rsidR="0050263C" w:rsidRPr="0050263C" w:rsidRDefault="0050263C" w:rsidP="0050263C">
      <w:pPr>
        <w:pStyle w:val="a4"/>
        <w:spacing w:after="0"/>
        <w:ind w:left="0" w:firstLine="720"/>
        <w:jc w:val="both"/>
        <w:rPr>
          <w:rFonts w:ascii="Arial Unicode" w:hAnsi="Arial Unicode"/>
          <w:sz w:val="22"/>
          <w:szCs w:val="20"/>
          <w:lang w:val="hy-AM"/>
        </w:rPr>
      </w:pPr>
      <w:r w:rsidRPr="0050263C">
        <w:rPr>
          <w:rFonts w:ascii="Arial Unicode" w:hAnsi="Arial Unicode"/>
          <w:sz w:val="22"/>
          <w:szCs w:val="20"/>
          <w:lang w:val="hy-AM"/>
        </w:rPr>
        <w:t>ՀՀ ԴԱՀԿ ծառայության Մալաթիա-Սեբաստիա վարչական շրջանների ընդհանուր իրավասության դատարանի կողմից 23.09.2013թ. տրված թիվ ԵՄԴ 0687/02/13 կատարողական թերթի համաձայն պետք է` պատասխանող «Մոդըրն Բիլդինգս» ՍՊԸ-ից հօգուտ հայցվոր «Իմ Քոթեջ» ՍՊԸ-ի բռնագանձել ընդամենը 4.702.420 ՀՀ դրամ, որից 4.282.420 ՀՀ դրամը որպես մատակարարված ապրանքների դիմաց չվճարված պարտքի գումար, 420.000 ՀՀ դրամը որպես փաստաբանական ծառայության գումար:</w:t>
      </w:r>
    </w:p>
    <w:p w:rsidR="0050263C" w:rsidRPr="0050263C" w:rsidRDefault="0050263C" w:rsidP="0050263C">
      <w:pPr>
        <w:pStyle w:val="a4"/>
        <w:spacing w:after="0"/>
        <w:ind w:left="0" w:firstLine="720"/>
        <w:jc w:val="both"/>
        <w:rPr>
          <w:rFonts w:ascii="Arial Unicode" w:hAnsi="Arial Unicode"/>
          <w:sz w:val="22"/>
          <w:szCs w:val="20"/>
          <w:lang w:val="hy-AM"/>
        </w:rPr>
      </w:pPr>
      <w:r w:rsidRPr="0050263C">
        <w:rPr>
          <w:rFonts w:ascii="Arial Unicode" w:hAnsi="Arial Unicode"/>
          <w:sz w:val="22"/>
          <w:szCs w:val="20"/>
          <w:lang w:val="hy-AM"/>
        </w:rPr>
        <w:t>Սկսած կետանցի օրվանից` 12.11.2012թ.-ից, մինչև պարտավորության փաստացի կատարման օրը, պարտքի 4.282.420 ՀՀ դրամ գումարի վրա հաշվարկել և պատասխանողից հօգուտ հայցվորի բռնագանձել ՀՀ քաղաքացիական օրենսգրքի 411 հոդվածով հաշվարկվող տոկոսները:</w:t>
      </w:r>
    </w:p>
    <w:p w:rsidR="0050263C" w:rsidRPr="0050263C" w:rsidRDefault="0050263C" w:rsidP="0050263C">
      <w:pPr>
        <w:pStyle w:val="a4"/>
        <w:spacing w:after="0"/>
        <w:ind w:left="0" w:firstLine="720"/>
        <w:jc w:val="both"/>
        <w:rPr>
          <w:rFonts w:ascii="Arial Unicode" w:hAnsi="Arial Unicode"/>
          <w:sz w:val="22"/>
          <w:szCs w:val="20"/>
          <w:lang w:val="hy-AM"/>
        </w:rPr>
      </w:pPr>
      <w:r w:rsidRPr="0050263C">
        <w:rPr>
          <w:rFonts w:ascii="Arial Unicode" w:hAnsi="Arial Unicode"/>
          <w:sz w:val="22"/>
          <w:szCs w:val="20"/>
          <w:lang w:val="hy-AM"/>
        </w:rPr>
        <w:t xml:space="preserve">Պատասխանողից հօգուտ պետ բյուջեի բռնագանձել 85.648,4 ՀՀ դրամ որպես հետաձգված պետական տուրքի գումար, ինչպես նաև վճռի երկրորդ կետում նշված ՀՀ քաղաքացիական օրենսգրքի 411 հոդվածով հաշվարկվող տոկոսների գումարի երկու տոկոսի չափով պետական տուրք և դատական ծախսերի հարցը համարել լուծված: </w:t>
      </w:r>
      <w:r w:rsidRPr="0050263C">
        <w:rPr>
          <w:rFonts w:ascii="Arial Unicode" w:hAnsi="Arial Unicode"/>
          <w:sz w:val="22"/>
          <w:szCs w:val="20"/>
          <w:lang w:val="hy-AM"/>
        </w:rPr>
        <w:tab/>
        <w:t>Պարտապան բռնագանձել նաև բռնագանձման ենթակա գումարի 5 տոկոսը, որպես կատարողական գործողությունների կատարման ծախս:</w:t>
      </w:r>
    </w:p>
    <w:p w:rsidR="007B60B3" w:rsidRPr="00C8778E" w:rsidRDefault="007B60B3" w:rsidP="00B32BB7">
      <w:pPr>
        <w:jc w:val="both"/>
        <w:rPr>
          <w:rFonts w:ascii="Arial Unicode" w:hAnsi="Arial Unicode"/>
          <w:sz w:val="22"/>
          <w:lang w:val="hy-AM"/>
        </w:rPr>
      </w:pPr>
      <w:r w:rsidRPr="00C8778E">
        <w:rPr>
          <w:rFonts w:ascii="Arial Unicode" w:hAnsi="Arial Unicode"/>
          <w:sz w:val="22"/>
          <w:lang w:val="hy-AM"/>
        </w:rPr>
        <w:tab/>
        <w:t xml:space="preserve">Կատարողական վարույթով բռնագանձման վերաբերյալ վճռի հարկադիր կատարման ընթացքում պարտապան </w:t>
      </w:r>
      <w:r w:rsidR="00000D3D" w:rsidRPr="00B32BB7">
        <w:rPr>
          <w:rFonts w:ascii="Arial Unicode" w:hAnsi="Arial Unicode"/>
          <w:sz w:val="22"/>
          <w:lang w:val="hy-AM"/>
        </w:rPr>
        <w:t xml:space="preserve">Հերմինե Բաղդասարյանի </w:t>
      </w:r>
      <w:r w:rsidRPr="00C8778E">
        <w:rPr>
          <w:rFonts w:ascii="Arial Unicode" w:hAnsi="Arial Unicode"/>
          <w:sz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7B60B3" w:rsidRPr="00C8778E" w:rsidRDefault="00C8778E" w:rsidP="00C8778E">
      <w:pPr>
        <w:jc w:val="both"/>
        <w:rPr>
          <w:rFonts w:ascii="Arial Unicode" w:hAnsi="Arial Unicode"/>
          <w:sz w:val="20"/>
          <w:lang w:val="hy-AM"/>
        </w:rPr>
      </w:pPr>
      <w:r w:rsidRPr="00104C16">
        <w:rPr>
          <w:rFonts w:ascii="Arial Unicode" w:hAnsi="Arial Unicode"/>
          <w:sz w:val="20"/>
          <w:lang w:val="hy-AM"/>
        </w:rPr>
        <w:tab/>
      </w:r>
      <w:r w:rsidR="007B60B3" w:rsidRPr="00C8778E">
        <w:rPr>
          <w:rFonts w:ascii="Arial Unicode" w:hAnsi="Arial Unicode"/>
          <w:sz w:val="20"/>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w:t>
      </w:r>
      <w:r w:rsidR="00104C16" w:rsidRPr="00104C16">
        <w:rPr>
          <w:rFonts w:ascii="Arial Unicode" w:hAnsi="Arial Unicode"/>
          <w:sz w:val="20"/>
          <w:lang w:val="hy-AM"/>
        </w:rPr>
        <w:t xml:space="preserve">հոդվածի </w:t>
      </w:r>
      <w:r w:rsidR="00F327C2" w:rsidRPr="00F327C2">
        <w:rPr>
          <w:rFonts w:ascii="Arial Unicode" w:hAnsi="Arial Unicode"/>
          <w:sz w:val="20"/>
          <w:lang w:val="hy-AM"/>
        </w:rPr>
        <w:t>8</w:t>
      </w:r>
      <w:r w:rsidR="007B60B3" w:rsidRPr="00C8778E">
        <w:rPr>
          <w:rFonts w:ascii="Arial Unicode" w:hAnsi="Arial Unicode"/>
          <w:sz w:val="20"/>
          <w:lang w:val="hy-AM"/>
        </w:rPr>
        <w:t>-</w:t>
      </w:r>
      <w:r w:rsidR="00F327C2" w:rsidRPr="00F327C2">
        <w:rPr>
          <w:rFonts w:ascii="Arial Unicode" w:hAnsi="Arial Unicode"/>
          <w:sz w:val="20"/>
          <w:lang w:val="hy-AM"/>
        </w:rPr>
        <w:t>րդ</w:t>
      </w:r>
      <w:r w:rsidR="007B60B3" w:rsidRPr="00C8778E">
        <w:rPr>
          <w:rFonts w:ascii="Arial Unicode" w:hAnsi="Arial Unicode"/>
          <w:sz w:val="20"/>
          <w:lang w:val="hy-AM"/>
        </w:rPr>
        <w:t xml:space="preserve"> մասով</w:t>
      </w:r>
    </w:p>
    <w:p w:rsidR="007B60B3" w:rsidRPr="0052101C" w:rsidRDefault="007B60B3" w:rsidP="007B60B3">
      <w:pPr>
        <w:ind w:right="-1"/>
        <w:jc w:val="center"/>
        <w:rPr>
          <w:rFonts w:ascii="Arial Unicode" w:hAnsi="Arial Unicode"/>
          <w:b/>
          <w:sz w:val="28"/>
          <w:szCs w:val="28"/>
          <w:lang w:val="hy-AM"/>
        </w:rPr>
      </w:pPr>
      <w:r w:rsidRPr="0052101C">
        <w:rPr>
          <w:rFonts w:ascii="Arial Unicode" w:hAnsi="Arial Unicode"/>
          <w:b/>
          <w:sz w:val="28"/>
          <w:szCs w:val="28"/>
          <w:lang w:val="hy-AM"/>
        </w:rPr>
        <w:t>Ո Ր Ո Շ Ե Ց Ի</w:t>
      </w:r>
    </w:p>
    <w:p w:rsidR="00B35D28" w:rsidRDefault="00B35D28" w:rsidP="007B60B3">
      <w:pPr>
        <w:ind w:firstLine="709"/>
        <w:jc w:val="both"/>
        <w:rPr>
          <w:rFonts w:ascii="Sylfaen" w:hAnsi="Sylfaen"/>
          <w:sz w:val="22"/>
          <w:lang w:val="hy-AM"/>
        </w:rPr>
      </w:pPr>
    </w:p>
    <w:p w:rsidR="007B60B3" w:rsidRPr="00E03271" w:rsidRDefault="007B60B3" w:rsidP="007B60B3">
      <w:pPr>
        <w:ind w:firstLine="709"/>
        <w:jc w:val="both"/>
        <w:rPr>
          <w:rFonts w:ascii="Arial Unicode" w:hAnsi="Arial Unicode"/>
          <w:sz w:val="22"/>
          <w:lang w:val="hy-AM"/>
        </w:rPr>
      </w:pPr>
      <w:r w:rsidRPr="00E03271">
        <w:rPr>
          <w:rFonts w:ascii="Arial Unicode" w:hAnsi="Arial Unicode"/>
          <w:sz w:val="22"/>
          <w:lang w:val="hy-AM"/>
        </w:rPr>
        <w:t xml:space="preserve">Կասեցնել </w:t>
      </w:r>
      <w:r w:rsidR="0050263C" w:rsidRPr="0050263C">
        <w:rPr>
          <w:rFonts w:ascii="Arial Unicode" w:hAnsi="Arial Unicode"/>
          <w:sz w:val="22"/>
          <w:lang w:val="hy-AM"/>
        </w:rPr>
        <w:t>03.10</w:t>
      </w:r>
      <w:r w:rsidR="0050263C" w:rsidRPr="00C8778E">
        <w:rPr>
          <w:rFonts w:ascii="Arial Unicode" w:hAnsi="Arial Unicode"/>
          <w:sz w:val="22"/>
          <w:lang w:val="hy-AM"/>
        </w:rPr>
        <w:t>.201</w:t>
      </w:r>
      <w:r w:rsidR="0050263C" w:rsidRPr="0050263C">
        <w:rPr>
          <w:rFonts w:ascii="Arial Unicode" w:hAnsi="Arial Unicode"/>
          <w:sz w:val="22"/>
          <w:lang w:val="hy-AM"/>
        </w:rPr>
        <w:t>3</w:t>
      </w:r>
      <w:r w:rsidR="0050263C">
        <w:rPr>
          <w:rFonts w:ascii="Arial Unicode" w:hAnsi="Arial Unicode"/>
          <w:sz w:val="22"/>
          <w:lang w:val="hy-AM"/>
        </w:rPr>
        <w:t xml:space="preserve">թ. </w:t>
      </w:r>
      <w:r w:rsidR="0050263C" w:rsidRPr="005200D4">
        <w:rPr>
          <w:rFonts w:ascii="Arial Unicode" w:hAnsi="Arial Unicode"/>
          <w:sz w:val="22"/>
          <w:lang w:val="hy-AM"/>
        </w:rPr>
        <w:t>վերսկս</w:t>
      </w:r>
      <w:r w:rsidR="0050263C">
        <w:rPr>
          <w:rFonts w:ascii="Arial Unicode" w:hAnsi="Arial Unicode"/>
          <w:sz w:val="22"/>
          <w:lang w:val="hy-AM"/>
        </w:rPr>
        <w:t>ված թիվ 01/06-</w:t>
      </w:r>
      <w:r w:rsidR="0050263C" w:rsidRPr="0050263C">
        <w:rPr>
          <w:rFonts w:ascii="Arial Unicode" w:hAnsi="Arial Unicode"/>
          <w:sz w:val="22"/>
          <w:lang w:val="hy-AM"/>
        </w:rPr>
        <w:t>6564</w:t>
      </w:r>
      <w:r w:rsidR="0050263C" w:rsidRPr="00C8778E">
        <w:rPr>
          <w:rFonts w:ascii="Arial Unicode" w:hAnsi="Arial Unicode"/>
          <w:sz w:val="22"/>
          <w:lang w:val="hy-AM"/>
        </w:rPr>
        <w:t>/1</w:t>
      </w:r>
      <w:r w:rsidR="0050263C" w:rsidRPr="0050263C">
        <w:rPr>
          <w:rFonts w:ascii="Arial Unicode" w:hAnsi="Arial Unicode"/>
          <w:sz w:val="22"/>
          <w:lang w:val="hy-AM"/>
        </w:rPr>
        <w:t>3</w:t>
      </w:r>
      <w:r w:rsidR="0050263C" w:rsidRPr="00C8778E">
        <w:rPr>
          <w:rFonts w:ascii="Arial Unicode" w:hAnsi="Arial Unicode"/>
          <w:sz w:val="22"/>
          <w:lang w:val="hy-AM"/>
        </w:rPr>
        <w:t xml:space="preserve"> </w:t>
      </w:r>
      <w:r w:rsidRPr="00E03271">
        <w:rPr>
          <w:rFonts w:ascii="Arial Unicode" w:hAnsi="Arial Unicode"/>
          <w:sz w:val="22"/>
          <w:lang w:val="hy-AM"/>
        </w:rPr>
        <w:t>կատարողական վարույթը 60-օրյա ժամկետով:</w:t>
      </w:r>
    </w:p>
    <w:p w:rsidR="007B60B3" w:rsidRPr="00E03271" w:rsidRDefault="007B60B3" w:rsidP="007B60B3">
      <w:pPr>
        <w:ind w:firstLine="709"/>
        <w:jc w:val="both"/>
        <w:rPr>
          <w:rFonts w:ascii="Arial Unicode" w:hAnsi="Arial Unicode"/>
          <w:sz w:val="22"/>
          <w:lang w:val="hy-AM"/>
        </w:rPr>
      </w:pPr>
      <w:r w:rsidRPr="00E03271">
        <w:rPr>
          <w:rFonts w:ascii="Arial Unicode" w:hAnsi="Arial Unicode"/>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7B60B3" w:rsidRPr="00E03271" w:rsidRDefault="007B60B3" w:rsidP="007B60B3">
      <w:pPr>
        <w:ind w:firstLine="709"/>
        <w:jc w:val="both"/>
        <w:rPr>
          <w:rFonts w:ascii="Arial Unicode" w:hAnsi="Arial Unicode"/>
          <w:sz w:val="22"/>
          <w:lang w:val="hy-AM"/>
        </w:rPr>
      </w:pPr>
      <w:r w:rsidRPr="00E03271">
        <w:rPr>
          <w:rFonts w:ascii="Arial Unicode" w:hAnsi="Arial Unicode"/>
          <w:sz w:val="22"/>
          <w:lang w:val="hy-AM"/>
        </w:rPr>
        <w:t xml:space="preserve">Սույն որոշումը երկու աշխատանքային օրվա ընթացքում հրապարակել </w:t>
      </w:r>
      <w:hyperlink r:id="rId4" w:history="1">
        <w:r w:rsidRPr="00E03271">
          <w:rPr>
            <w:rStyle w:val="a3"/>
            <w:rFonts w:ascii="Arial Unicode" w:hAnsi="Arial Unicode"/>
            <w:sz w:val="22"/>
            <w:lang w:val="hy-AM"/>
          </w:rPr>
          <w:t>www.azdarar.am</w:t>
        </w:r>
      </w:hyperlink>
      <w:r w:rsidRPr="00E03271">
        <w:rPr>
          <w:rFonts w:ascii="Arial Unicode" w:hAnsi="Arial Unicode"/>
          <w:sz w:val="22"/>
          <w:lang w:val="hy-AM"/>
        </w:rPr>
        <w:t xml:space="preserve"> ինտերնետային կայքում.</w:t>
      </w:r>
    </w:p>
    <w:p w:rsidR="007B60B3" w:rsidRPr="00E03271" w:rsidRDefault="007B60B3" w:rsidP="007B60B3">
      <w:pPr>
        <w:ind w:firstLine="709"/>
        <w:jc w:val="both"/>
        <w:rPr>
          <w:rFonts w:ascii="Arial Unicode" w:hAnsi="Arial Unicode"/>
          <w:sz w:val="22"/>
          <w:lang w:val="hy-AM"/>
        </w:rPr>
      </w:pPr>
      <w:r w:rsidRPr="00E03271">
        <w:rPr>
          <w:rFonts w:ascii="Arial Unicode" w:hAnsi="Arial Unicode"/>
          <w:sz w:val="22"/>
          <w:lang w:val="hy-AM"/>
        </w:rPr>
        <w:t>Որոշման պատճենն ուղարկել կողմերին.</w:t>
      </w:r>
    </w:p>
    <w:p w:rsidR="007B60B3" w:rsidRDefault="007B60B3" w:rsidP="007B60B3">
      <w:pPr>
        <w:ind w:firstLine="709"/>
        <w:jc w:val="both"/>
        <w:rPr>
          <w:rFonts w:ascii="Sylfaen" w:hAnsi="Sylfaen"/>
          <w:sz w:val="22"/>
          <w:lang w:val="hy-AM"/>
        </w:rPr>
      </w:pPr>
      <w:r w:rsidRPr="00E03271">
        <w:rPr>
          <w:rFonts w:ascii="Arial Unicode" w:hAnsi="Arial Unicode"/>
          <w:sz w:val="22"/>
          <w:lang w:val="hy-AM"/>
        </w:rPr>
        <w:t>Որոշումը կարող է բողոքարկվել ՀՀ վարչական դատարան կամ վերադասության կարգով` որոշումը ստանալու օրվանից տասնօրյա ժամկետում:</w:t>
      </w:r>
    </w:p>
    <w:p w:rsidR="0050263C" w:rsidRDefault="0050263C" w:rsidP="007B60B3">
      <w:pPr>
        <w:ind w:firstLine="709"/>
        <w:jc w:val="both"/>
        <w:rPr>
          <w:rFonts w:ascii="Sylfaen" w:hAnsi="Sylfaen"/>
          <w:sz w:val="22"/>
          <w:lang w:val="hy-AM"/>
        </w:rPr>
      </w:pPr>
    </w:p>
    <w:p w:rsidR="0050263C" w:rsidRDefault="0050263C" w:rsidP="007B60B3">
      <w:pPr>
        <w:ind w:firstLine="709"/>
        <w:jc w:val="both"/>
        <w:rPr>
          <w:rFonts w:ascii="Sylfaen" w:hAnsi="Sylfaen"/>
          <w:sz w:val="22"/>
          <w:lang w:val="hy-AM"/>
        </w:rPr>
      </w:pPr>
    </w:p>
    <w:p w:rsidR="0050263C" w:rsidRPr="0050263C" w:rsidRDefault="0050263C" w:rsidP="007B60B3">
      <w:pPr>
        <w:ind w:firstLine="709"/>
        <w:jc w:val="both"/>
        <w:rPr>
          <w:rFonts w:ascii="Sylfaen" w:hAnsi="Sylfaen"/>
          <w:sz w:val="22"/>
          <w:lang w:val="hy-AM"/>
        </w:rPr>
      </w:pPr>
    </w:p>
    <w:p w:rsidR="00E15465" w:rsidRPr="00CF1F04" w:rsidRDefault="007B60B3" w:rsidP="00CF1F04">
      <w:pPr>
        <w:rPr>
          <w:szCs w:val="28"/>
          <w:lang w:val="hy-AM"/>
        </w:rPr>
      </w:pPr>
      <w:r w:rsidRPr="002E6DC4">
        <w:rPr>
          <w:rFonts w:ascii="GHEA Grapalat" w:hAnsi="GHEA Grapalat"/>
          <w:lang w:val="hy-AM"/>
        </w:rPr>
        <w:t>ԱՎԱԳ ՀԱՐԿԱԴԻՐ  ԿԱՏԱՐՈՂ</w:t>
      </w:r>
      <w:r>
        <w:rPr>
          <w:rFonts w:ascii="GHEA Grapalat" w:hAnsi="GHEA Grapalat"/>
          <w:lang w:val="hy-AM"/>
        </w:rPr>
        <w:t>՝</w: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t>Գ</w:t>
      </w:r>
      <w:r w:rsidRPr="002E6DC4">
        <w:rPr>
          <w:rFonts w:ascii="GHEA Grapalat" w:hAnsi="GHEA Grapalat"/>
          <w:lang w:val="hy-AM"/>
        </w:rPr>
        <w:t>. ՏԵՐ-ՂԱԶԱՐՅԱՆ</w:t>
      </w:r>
    </w:p>
    <w:sectPr w:rsidR="00E15465" w:rsidRPr="00CF1F04" w:rsidSect="005A2381">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C45FE"/>
    <w:rsid w:val="00000D3D"/>
    <w:rsid w:val="0004137C"/>
    <w:rsid w:val="000C5183"/>
    <w:rsid w:val="000D6151"/>
    <w:rsid w:val="00104C16"/>
    <w:rsid w:val="001229DE"/>
    <w:rsid w:val="0012648B"/>
    <w:rsid w:val="00192183"/>
    <w:rsid w:val="001C6C85"/>
    <w:rsid w:val="00201CCF"/>
    <w:rsid w:val="002A0239"/>
    <w:rsid w:val="002D27F7"/>
    <w:rsid w:val="002E4AE1"/>
    <w:rsid w:val="003C1EAB"/>
    <w:rsid w:val="003F1EB0"/>
    <w:rsid w:val="0042263D"/>
    <w:rsid w:val="004271D0"/>
    <w:rsid w:val="004635E8"/>
    <w:rsid w:val="004B7961"/>
    <w:rsid w:val="004D1F9C"/>
    <w:rsid w:val="004D2DB1"/>
    <w:rsid w:val="0050263C"/>
    <w:rsid w:val="005200D4"/>
    <w:rsid w:val="0052101C"/>
    <w:rsid w:val="005424C3"/>
    <w:rsid w:val="00577DAC"/>
    <w:rsid w:val="005A2381"/>
    <w:rsid w:val="005A2B78"/>
    <w:rsid w:val="00623C2A"/>
    <w:rsid w:val="00691D72"/>
    <w:rsid w:val="006F04EE"/>
    <w:rsid w:val="007114CD"/>
    <w:rsid w:val="00773B8D"/>
    <w:rsid w:val="00781F89"/>
    <w:rsid w:val="0078581D"/>
    <w:rsid w:val="007A2BD2"/>
    <w:rsid w:val="007B60B3"/>
    <w:rsid w:val="007F13FC"/>
    <w:rsid w:val="007F37AC"/>
    <w:rsid w:val="008015BC"/>
    <w:rsid w:val="008E504E"/>
    <w:rsid w:val="0091747D"/>
    <w:rsid w:val="009449C8"/>
    <w:rsid w:val="00947B53"/>
    <w:rsid w:val="009640E6"/>
    <w:rsid w:val="00971E2B"/>
    <w:rsid w:val="009A73EC"/>
    <w:rsid w:val="00A733FD"/>
    <w:rsid w:val="00A91CEE"/>
    <w:rsid w:val="00AB1E85"/>
    <w:rsid w:val="00AD1922"/>
    <w:rsid w:val="00B304AE"/>
    <w:rsid w:val="00B32BB7"/>
    <w:rsid w:val="00B35D28"/>
    <w:rsid w:val="00BC5293"/>
    <w:rsid w:val="00C8778E"/>
    <w:rsid w:val="00C95814"/>
    <w:rsid w:val="00CF1F04"/>
    <w:rsid w:val="00D47B43"/>
    <w:rsid w:val="00E15465"/>
    <w:rsid w:val="00EC45FE"/>
    <w:rsid w:val="00EF2C2C"/>
    <w:rsid w:val="00F21C03"/>
    <w:rsid w:val="00F327C2"/>
    <w:rsid w:val="00FA3E16"/>
    <w:rsid w:val="00FB4460"/>
    <w:rsid w:val="00FC4010"/>
    <w:rsid w:val="00FE2412"/>
    <w:rsid w:val="00FE3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FE"/>
    <w:pPr>
      <w:spacing w:after="0" w:line="240" w:lineRule="auto"/>
    </w:pPr>
    <w:rPr>
      <w:rFonts w:ascii="Times Armenian" w:eastAsia="Times New Roman" w:hAnsi="Times Armenian" w:cs="Times New Roman"/>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5FE"/>
    <w:rPr>
      <w:color w:val="0000FF"/>
      <w:u w:val="single"/>
    </w:rPr>
  </w:style>
  <w:style w:type="paragraph" w:styleId="a4">
    <w:name w:val="Body Text Indent"/>
    <w:basedOn w:val="a"/>
    <w:link w:val="a5"/>
    <w:unhideWhenUsed/>
    <w:rsid w:val="002A0239"/>
    <w:pPr>
      <w:spacing w:after="120"/>
      <w:ind w:left="283"/>
    </w:pPr>
    <w:rPr>
      <w:szCs w:val="24"/>
      <w:lang w:val="en-GB"/>
    </w:rPr>
  </w:style>
  <w:style w:type="character" w:customStyle="1" w:styleId="a5">
    <w:name w:val="Основной текст с отступом Знак"/>
    <w:basedOn w:val="a0"/>
    <w:link w:val="a4"/>
    <w:rsid w:val="002A0239"/>
    <w:rPr>
      <w:rFonts w:ascii="Times Armenian" w:eastAsia="Times New Roman" w:hAnsi="Times Armenian" w:cs="Times New Roman"/>
      <w:sz w:val="24"/>
      <w:szCs w:val="24"/>
      <w:lang w:val="en-GB" w:eastAsia="en-GB"/>
    </w:rPr>
  </w:style>
  <w:style w:type="paragraph" w:styleId="a6">
    <w:name w:val="No Spacing"/>
    <w:uiPriority w:val="1"/>
    <w:qFormat/>
    <w:rsid w:val="002A0239"/>
    <w:pPr>
      <w:spacing w:after="0" w:line="240" w:lineRule="auto"/>
    </w:pPr>
    <w:rPr>
      <w:rFonts w:ascii="Times Armenian" w:eastAsia="Times New Roman" w:hAnsi="Times Armenian" w:cs="Times New Roman"/>
      <w:sz w:val="24"/>
      <w:szCs w:val="20"/>
      <w:lang w:eastAsia="en-GB"/>
    </w:rPr>
  </w:style>
  <w:style w:type="paragraph" w:styleId="3">
    <w:name w:val="Body Text Indent 3"/>
    <w:basedOn w:val="a"/>
    <w:link w:val="30"/>
    <w:uiPriority w:val="99"/>
    <w:semiHidden/>
    <w:unhideWhenUsed/>
    <w:rsid w:val="00B35D28"/>
    <w:pPr>
      <w:spacing w:after="120"/>
      <w:ind w:left="360"/>
    </w:pPr>
    <w:rPr>
      <w:sz w:val="16"/>
      <w:szCs w:val="16"/>
    </w:rPr>
  </w:style>
  <w:style w:type="character" w:customStyle="1" w:styleId="30">
    <w:name w:val="Основной текст с отступом 3 Знак"/>
    <w:basedOn w:val="a0"/>
    <w:link w:val="3"/>
    <w:uiPriority w:val="99"/>
    <w:semiHidden/>
    <w:rsid w:val="00B35D28"/>
    <w:rPr>
      <w:rFonts w:ascii="Times Armenian" w:eastAsia="Times New Roman" w:hAnsi="Times Armeni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divs>
    <w:div w:id="1084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48</cp:revision>
  <cp:lastPrinted>2015-04-14T10:40:00Z</cp:lastPrinted>
  <dcterms:created xsi:type="dcterms:W3CDTF">2011-06-02T07:51:00Z</dcterms:created>
  <dcterms:modified xsi:type="dcterms:W3CDTF">2015-04-14T10:40:00Z</dcterms:modified>
</cp:coreProperties>
</file>