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D3E2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  <w:r w:rsidRPr="0050494D">
        <w:rPr>
          <w:noProof/>
          <w:color w:val="1F4E79" w:themeColor="accent1" w:themeShade="80"/>
          <w:lang w:val="ru-RU" w:eastAsia="ru-RU"/>
        </w:rPr>
        <w:drawing>
          <wp:inline distT="0" distB="0" distL="0" distR="0" wp14:anchorId="046E0457" wp14:editId="55BF877D">
            <wp:extent cx="1124585" cy="861060"/>
            <wp:effectExtent l="0" t="0" r="0" b="0"/>
            <wp:docPr id="1" name="Picture 1" descr="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a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97B31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</w:p>
    <w:p w14:paraId="14B7C478" w14:textId="77777777" w:rsidR="000E3B2F" w:rsidRPr="00C05385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C05385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 xml:space="preserve">ՀԱՅԱՍՏԱՆԻ ՀԱՆՐԱՊԵՏՈՒԹՅԱՆ </w:t>
      </w:r>
    </w:p>
    <w:p w14:paraId="68F8F5E0" w14:textId="77777777" w:rsidR="000E3B2F" w:rsidRPr="00C05385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C05385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>ՀԱՇՎԵՔՆՆԻՉ ՊԱԼԱՏ</w:t>
      </w:r>
    </w:p>
    <w:p w14:paraId="31FD7AC0" w14:textId="77777777" w:rsidR="000E3B2F" w:rsidRPr="006D1907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16"/>
          <w:szCs w:val="16"/>
          <w:lang w:val="hy-AM"/>
        </w:rPr>
      </w:pPr>
    </w:p>
    <w:p w14:paraId="645AF290" w14:textId="77777777" w:rsidR="000E3B2F" w:rsidRPr="00C05385" w:rsidRDefault="000E3B2F" w:rsidP="000E3B2F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  <w:r w:rsidRPr="00C05385"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  <w:t>Ո Ր Ո Շ ՈՒ Մ</w:t>
      </w:r>
    </w:p>
    <w:p w14:paraId="10185DD9" w14:textId="77777777" w:rsidR="000E3B2F" w:rsidRPr="00C05385" w:rsidRDefault="000E3B2F" w:rsidP="000E3B2F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</w:p>
    <w:p w14:paraId="3290E5D7" w14:textId="2866AD45" w:rsidR="0053330A" w:rsidRDefault="0053330A" w:rsidP="0053330A">
      <w:pPr>
        <w:pStyle w:val="ListParagraph"/>
        <w:spacing w:after="0" w:line="360" w:lineRule="auto"/>
        <w:ind w:left="0"/>
        <w:rPr>
          <w:rFonts w:ascii="GHEA Grapalat" w:hAnsi="GHEA Grapalat"/>
          <w:sz w:val="24"/>
          <w:szCs w:val="24"/>
          <w:lang w:val="hy-AM"/>
        </w:rPr>
      </w:pPr>
      <w:r w:rsidRPr="006966DD">
        <w:rPr>
          <w:rFonts w:ascii="GHEA Grapalat" w:hAnsi="GHEA Grapalat"/>
          <w:sz w:val="24"/>
          <w:szCs w:val="24"/>
          <w:lang w:val="hy-AM"/>
        </w:rPr>
        <w:t xml:space="preserve">                                     </w:t>
      </w:r>
      <w:r w:rsidR="000E3B2F" w:rsidRPr="006966DD">
        <w:rPr>
          <w:rFonts w:ascii="GHEA Grapalat" w:hAnsi="GHEA Grapalat"/>
          <w:sz w:val="24"/>
          <w:szCs w:val="24"/>
          <w:lang w:val="hy-AM"/>
        </w:rPr>
        <w:t>202</w:t>
      </w:r>
      <w:r w:rsidR="007C1150" w:rsidRPr="007C1150">
        <w:rPr>
          <w:rFonts w:ascii="GHEA Grapalat" w:hAnsi="GHEA Grapalat"/>
          <w:sz w:val="24"/>
          <w:szCs w:val="24"/>
          <w:lang w:val="hy-AM"/>
        </w:rPr>
        <w:t>4</w:t>
      </w:r>
      <w:r w:rsidR="000E3B2F" w:rsidRPr="006966DD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8E0787">
        <w:rPr>
          <w:rFonts w:ascii="GHEA Grapalat" w:hAnsi="GHEA Grapalat"/>
          <w:sz w:val="24"/>
          <w:szCs w:val="24"/>
          <w:lang w:val="hy-AM"/>
        </w:rPr>
        <w:t>հո</w:t>
      </w:r>
      <w:r w:rsidR="007C1150">
        <w:rPr>
          <w:rFonts w:ascii="GHEA Grapalat" w:hAnsi="GHEA Grapalat"/>
          <w:sz w:val="24"/>
          <w:szCs w:val="24"/>
          <w:lang w:val="hy-AM"/>
        </w:rPr>
        <w:t>ւնվար</w:t>
      </w:r>
      <w:r w:rsidR="002331FA">
        <w:rPr>
          <w:rFonts w:ascii="GHEA Grapalat" w:hAnsi="GHEA Grapalat"/>
          <w:sz w:val="24"/>
          <w:szCs w:val="24"/>
          <w:lang w:val="hy-AM"/>
        </w:rPr>
        <w:t>ի</w:t>
      </w:r>
      <w:r w:rsidR="008A68E7" w:rsidRPr="00696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7A2">
        <w:rPr>
          <w:rFonts w:ascii="GHEA Grapalat" w:hAnsi="GHEA Grapalat"/>
          <w:sz w:val="24"/>
          <w:szCs w:val="24"/>
          <w:lang w:val="en-US"/>
        </w:rPr>
        <w:t>30</w:t>
      </w:r>
      <w:r w:rsidR="00A66249" w:rsidRPr="006966DD">
        <w:rPr>
          <w:rFonts w:ascii="GHEA Grapalat" w:hAnsi="GHEA Grapalat"/>
          <w:sz w:val="24"/>
          <w:szCs w:val="24"/>
          <w:lang w:val="hy-AM"/>
        </w:rPr>
        <w:t>-</w:t>
      </w:r>
      <w:r w:rsidR="008F548C" w:rsidRPr="006966DD">
        <w:rPr>
          <w:rFonts w:ascii="GHEA Grapalat" w:hAnsi="GHEA Grapalat"/>
          <w:sz w:val="24"/>
          <w:szCs w:val="24"/>
          <w:lang w:val="hy-AM"/>
        </w:rPr>
        <w:t>ի թիվ</w:t>
      </w:r>
      <w:r w:rsidR="00EA2721" w:rsidRPr="00696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C103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16</w:t>
      </w:r>
      <w:r w:rsidR="006F1867" w:rsidRPr="006966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-Ա</w:t>
      </w:r>
      <w:r w:rsidR="006A529C" w:rsidRPr="006966D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0BD571D" w14:textId="77777777" w:rsidR="00C97984" w:rsidRDefault="00C97984" w:rsidP="00A4209D">
      <w:pPr>
        <w:tabs>
          <w:tab w:val="left" w:pos="9180"/>
        </w:tabs>
        <w:spacing w:after="240"/>
        <w:ind w:right="28" w:firstLine="709"/>
        <w:jc w:val="center"/>
        <w:rPr>
          <w:rFonts w:ascii="GHEA Grapalat" w:hAnsi="GHEA Grapalat" w:cs="Sylfaen"/>
          <w:bCs/>
          <w:sz w:val="28"/>
          <w:szCs w:val="28"/>
          <w:lang w:val="hy-AM"/>
        </w:rPr>
      </w:pPr>
    </w:p>
    <w:p w14:paraId="10F7A441" w14:textId="2C112F2C" w:rsidR="00B02971" w:rsidRDefault="00A4209D" w:rsidP="00A4209D">
      <w:pPr>
        <w:tabs>
          <w:tab w:val="left" w:pos="9180"/>
        </w:tabs>
        <w:spacing w:after="240"/>
        <w:ind w:right="28" w:firstLine="709"/>
        <w:jc w:val="center"/>
        <w:rPr>
          <w:rFonts w:ascii="Sylfaen" w:hAnsi="Sylfaen" w:cs="Sylfaen"/>
          <w:bCs/>
          <w:sz w:val="28"/>
          <w:szCs w:val="28"/>
          <w:lang w:val="hy-AM"/>
        </w:rPr>
      </w:pPr>
      <w:r w:rsidRPr="00B02971">
        <w:rPr>
          <w:rFonts w:ascii="GHEA Grapalat" w:hAnsi="GHEA Grapalat" w:cs="Sylfaen"/>
          <w:bCs/>
          <w:sz w:val="28"/>
          <w:szCs w:val="28"/>
          <w:lang w:val="hy-AM"/>
        </w:rPr>
        <w:t xml:space="preserve">ՀԱՅԱՍՏԱՆԻ ՀԱՆՐԱՊԵՏՈՒԹՅԱՆ </w:t>
      </w:r>
      <w:r w:rsidR="008E0787">
        <w:rPr>
          <w:rFonts w:ascii="GHEA Grapalat" w:hAnsi="GHEA Grapalat" w:cs="Sylfaen"/>
          <w:bCs/>
          <w:sz w:val="28"/>
          <w:szCs w:val="28"/>
          <w:lang w:val="hy-AM"/>
        </w:rPr>
        <w:t>ԷԿՈՆՈՄԻԿԱՅԻ</w:t>
      </w:r>
      <w:r w:rsidR="00C75349" w:rsidRPr="00B02971">
        <w:rPr>
          <w:rFonts w:ascii="GHEA Grapalat" w:hAnsi="GHEA Grapalat" w:cs="Sylfaen"/>
          <w:bCs/>
          <w:sz w:val="28"/>
          <w:szCs w:val="28"/>
          <w:lang w:val="hy-AM"/>
        </w:rPr>
        <w:t xml:space="preserve"> </w:t>
      </w:r>
      <w:r w:rsidRPr="00B02971">
        <w:rPr>
          <w:rFonts w:ascii="GHEA Grapalat" w:hAnsi="GHEA Grapalat" w:cs="Sylfaen"/>
          <w:bCs/>
          <w:sz w:val="28"/>
          <w:szCs w:val="28"/>
          <w:lang w:val="hy-AM"/>
        </w:rPr>
        <w:t>ՆԱԽԱՐԱՐՈՒԹՅՈՒՆՈՒՄ 202</w:t>
      </w:r>
      <w:r w:rsidR="008E0787">
        <w:rPr>
          <w:rFonts w:ascii="GHEA Grapalat" w:hAnsi="GHEA Grapalat" w:cs="Sylfaen"/>
          <w:bCs/>
          <w:sz w:val="28"/>
          <w:szCs w:val="28"/>
          <w:lang w:val="hy-AM"/>
        </w:rPr>
        <w:t>3</w:t>
      </w:r>
      <w:r w:rsidRPr="00B02971">
        <w:rPr>
          <w:rFonts w:ascii="GHEA Grapalat" w:hAnsi="GHEA Grapalat" w:cs="Sylfaen"/>
          <w:bCs/>
          <w:sz w:val="28"/>
          <w:szCs w:val="28"/>
          <w:lang w:val="hy-AM"/>
        </w:rPr>
        <w:t xml:space="preserve"> ԹՎԱԿԱՆԻ ՊԵՏԱԿԱՆ ԲՅՈՒՋԵԻ </w:t>
      </w:r>
      <w:r w:rsidR="007C1150">
        <w:rPr>
          <w:rFonts w:ascii="GHEA Grapalat" w:hAnsi="GHEA Grapalat" w:cs="Sylfaen"/>
          <w:bCs/>
          <w:sz w:val="28"/>
          <w:szCs w:val="28"/>
          <w:lang w:val="hy-AM"/>
        </w:rPr>
        <w:t>ԻՆՆ</w:t>
      </w:r>
      <w:r w:rsidR="008E0787">
        <w:rPr>
          <w:rFonts w:ascii="GHEA Grapalat" w:hAnsi="GHEA Grapalat" w:cs="Sylfaen"/>
          <w:bCs/>
          <w:sz w:val="28"/>
          <w:szCs w:val="28"/>
          <w:lang w:val="hy-AM"/>
        </w:rPr>
        <w:t xml:space="preserve"> ԱՄԻՍՆԵՐԻ</w:t>
      </w:r>
      <w:r w:rsidRPr="00B02971">
        <w:rPr>
          <w:rFonts w:ascii="GHEA Grapalat" w:hAnsi="GHEA Grapalat" w:cs="Sylfaen"/>
          <w:bCs/>
          <w:sz w:val="28"/>
          <w:szCs w:val="28"/>
          <w:lang w:val="hy-AM"/>
        </w:rPr>
        <w:t xml:space="preserve"> ԿԱՏԱՐՄԱՆ ՀԱՇՎԵՔՆՆՈՒԹՅԱՆ ԱՐԴՅՈՒՆՔՆԵՐԻ ՎԵՐԱԲԵՐՅԱԼ</w:t>
      </w:r>
      <w:r>
        <w:rPr>
          <w:rFonts w:ascii="Sylfaen" w:hAnsi="Sylfaen" w:cs="Sylfaen"/>
          <w:bCs/>
          <w:sz w:val="28"/>
          <w:szCs w:val="28"/>
          <w:lang w:val="hy-AM"/>
        </w:rPr>
        <w:t xml:space="preserve"> </w:t>
      </w:r>
    </w:p>
    <w:p w14:paraId="5CAED8BB" w14:textId="13507726" w:rsidR="00A4209D" w:rsidRPr="00A4209D" w:rsidRDefault="00A4209D" w:rsidP="00A4209D">
      <w:pPr>
        <w:tabs>
          <w:tab w:val="left" w:pos="9180"/>
        </w:tabs>
        <w:spacing w:after="240"/>
        <w:ind w:right="28" w:firstLine="709"/>
        <w:jc w:val="center"/>
        <w:rPr>
          <w:rFonts w:cs="Sylfaen"/>
          <w:b/>
          <w:bCs/>
          <w:color w:val="1F4E79"/>
          <w:sz w:val="32"/>
          <w:szCs w:val="32"/>
          <w:lang w:val="hy-AM"/>
        </w:rPr>
      </w:pPr>
      <w:r w:rsidRPr="00BB4D04">
        <w:rPr>
          <w:rFonts w:ascii="GHEA Grapalat" w:hAnsi="GHEA Grapalat" w:cs="Sylfaen"/>
          <w:sz w:val="24"/>
          <w:szCs w:val="24"/>
          <w:lang w:val="hy-AM"/>
        </w:rPr>
        <w:t>ԸՆԹԱՑԻԿ ԵԶՐԱԿԱՑՈՒԹՅՈՒՆԸ ՀԱՍՏԱՏԵԼՈՒ ՄԱՍԻՆ</w:t>
      </w:r>
    </w:p>
    <w:p w14:paraId="316D238F" w14:textId="0AE0E92D" w:rsidR="006D1907" w:rsidRPr="00F9256E" w:rsidRDefault="006D1907" w:rsidP="006D1907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i/>
          <w:sz w:val="24"/>
          <w:szCs w:val="24"/>
          <w:lang w:val="hy-AM"/>
        </w:rPr>
      </w:pPr>
      <w:r w:rsidRPr="00F9256E">
        <w:rPr>
          <w:rFonts w:ascii="GHEA Grapalat" w:eastAsia="Times New Roman" w:hAnsi="GHEA Grapalat" w:cs="Sylfaen"/>
          <w:sz w:val="24"/>
          <w:szCs w:val="24"/>
          <w:lang w:val="hy-AM"/>
        </w:rPr>
        <w:t>Ղեկավարվելով «Հաշվեքննիչ պալատի մասին» Հայաստանի Հանրապետության օրենքի 16-րդ հոդվածի 9-րդ մասի 5-րդ կետով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Pr="00F9256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ինչպես նաև Հաշվեքննիչ պալատի 2022 թվականի նոյեմբերի 24-ի թիվ 224-Լ որոշման թիվ 1 հավելվածի առաջին մասի 9-րդ կետի կատարումն ապահովելու նպատակով՝</w:t>
      </w:r>
      <w:r w:rsidRPr="00F9256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Հաշվեքննիչ պալատը</w:t>
      </w:r>
    </w:p>
    <w:p w14:paraId="42FA0156" w14:textId="77777777" w:rsidR="006D1907" w:rsidRPr="0060340E" w:rsidRDefault="006D1907" w:rsidP="006D1907">
      <w:pPr>
        <w:spacing w:after="0" w:line="360" w:lineRule="auto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60340E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              </w:t>
      </w:r>
    </w:p>
    <w:p w14:paraId="0C1218A9" w14:textId="2D48CBC2" w:rsidR="006D1907" w:rsidRDefault="006D1907" w:rsidP="006D1907">
      <w:pPr>
        <w:spacing w:after="0" w:line="360" w:lineRule="auto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60340E">
        <w:rPr>
          <w:rFonts w:ascii="GHEA Grapalat" w:eastAsia="Times New Roman" w:hAnsi="GHEA Grapalat"/>
          <w:b/>
          <w:bCs/>
          <w:sz w:val="24"/>
          <w:szCs w:val="24"/>
          <w:lang w:val="hy-AM"/>
        </w:rPr>
        <w:t>Ո Ր Ո Շ ՈՒ Մ  Է`</w:t>
      </w:r>
    </w:p>
    <w:p w14:paraId="5CBDAC70" w14:textId="77777777" w:rsidR="006D1907" w:rsidRPr="0060340E" w:rsidRDefault="006D1907" w:rsidP="006D1907">
      <w:pPr>
        <w:spacing w:after="0" w:line="360" w:lineRule="auto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14:paraId="28ED8A67" w14:textId="730F7A68" w:rsidR="00A4209D" w:rsidRDefault="00A4209D" w:rsidP="006D1907">
      <w:pPr>
        <w:spacing w:after="0"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  <w:r w:rsidRPr="00846DF4">
        <w:rPr>
          <w:rFonts w:ascii="GHEA Grapalat" w:hAnsi="GHEA Grapalat" w:cs="Sylfaen"/>
          <w:sz w:val="24"/>
          <w:szCs w:val="24"/>
          <w:lang w:val="pt-BR"/>
        </w:rPr>
        <w:t xml:space="preserve">1. </w:t>
      </w:r>
      <w:r w:rsidRPr="004D533C">
        <w:rPr>
          <w:rFonts w:ascii="GHEA Grapalat" w:hAnsi="GHEA Grapalat" w:cs="Sylfaen"/>
          <w:sz w:val="24"/>
          <w:szCs w:val="24"/>
          <w:lang w:val="hy-AM"/>
        </w:rPr>
        <w:t>Հաստատել</w:t>
      </w:r>
      <w:r w:rsidRPr="004D533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Հ</w:t>
      </w:r>
      <w:r w:rsidRPr="004D533C">
        <w:rPr>
          <w:rFonts w:ascii="GHEA Grapalat" w:hAnsi="GHEA Grapalat" w:cs="Sylfaen"/>
          <w:bCs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Pr="004D533C">
        <w:rPr>
          <w:rFonts w:ascii="GHEA Grapalat" w:hAnsi="GHEA Grapalat" w:cs="Sylfaen"/>
          <w:bCs/>
          <w:sz w:val="24"/>
          <w:szCs w:val="24"/>
          <w:lang w:val="hy-AM"/>
        </w:rPr>
        <w:t xml:space="preserve">անրապետության </w:t>
      </w:r>
      <w:r w:rsidR="008E0787">
        <w:rPr>
          <w:rFonts w:ascii="GHEA Grapalat" w:hAnsi="GHEA Grapalat" w:cs="Sylfaen"/>
          <w:bCs/>
          <w:sz w:val="24"/>
          <w:szCs w:val="24"/>
          <w:lang w:val="hy-AM"/>
        </w:rPr>
        <w:t>էկոնոմիկայի</w:t>
      </w:r>
      <w:r w:rsidRPr="004D533C">
        <w:rPr>
          <w:rFonts w:ascii="GHEA Grapalat" w:hAnsi="GHEA Grapalat" w:cs="Sylfaen"/>
          <w:bCs/>
          <w:sz w:val="24"/>
          <w:szCs w:val="24"/>
          <w:lang w:val="hy-AM"/>
        </w:rPr>
        <w:t xml:space="preserve"> նախարարությունում 202</w:t>
      </w:r>
      <w:r w:rsidR="008E0787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Pr="004D533C">
        <w:rPr>
          <w:rFonts w:ascii="GHEA Grapalat" w:hAnsi="GHEA Grapalat" w:cs="Sylfaen"/>
          <w:bCs/>
          <w:sz w:val="24"/>
          <w:szCs w:val="24"/>
          <w:lang w:val="hy-AM"/>
        </w:rPr>
        <w:t xml:space="preserve"> թվականի պետական բյուջեի </w:t>
      </w:r>
      <w:r w:rsidR="007C1150">
        <w:rPr>
          <w:rFonts w:ascii="GHEA Grapalat" w:hAnsi="GHEA Grapalat" w:cs="Sylfaen"/>
          <w:bCs/>
          <w:sz w:val="24"/>
          <w:szCs w:val="24"/>
          <w:lang w:val="hy-AM"/>
        </w:rPr>
        <w:t>ինն</w:t>
      </w:r>
      <w:r w:rsidR="008E0787">
        <w:rPr>
          <w:rFonts w:ascii="GHEA Grapalat" w:hAnsi="GHEA Grapalat" w:cs="Sylfaen"/>
          <w:bCs/>
          <w:sz w:val="24"/>
          <w:szCs w:val="24"/>
          <w:lang w:val="hy-AM"/>
        </w:rPr>
        <w:t xml:space="preserve"> ամիսների</w:t>
      </w:r>
      <w:r w:rsidRPr="004D533C">
        <w:rPr>
          <w:rFonts w:ascii="GHEA Grapalat" w:hAnsi="GHEA Grapalat" w:cs="Sylfaen"/>
          <w:bCs/>
          <w:sz w:val="24"/>
          <w:szCs w:val="24"/>
          <w:lang w:val="hy-AM"/>
        </w:rPr>
        <w:t xml:space="preserve"> կատարման հաշվեքննության արդյունքների վերաբերյալ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687B48">
        <w:rPr>
          <w:rFonts w:ascii="GHEA Grapalat" w:hAnsi="GHEA Grapalat" w:cs="Sylfaen"/>
          <w:sz w:val="24"/>
          <w:szCs w:val="24"/>
          <w:lang w:val="hy-AM"/>
        </w:rPr>
        <w:t xml:space="preserve">ընթացիկ </w:t>
      </w:r>
      <w:r>
        <w:rPr>
          <w:rFonts w:ascii="GHEA Grapalat" w:hAnsi="GHEA Grapalat"/>
          <w:sz w:val="24"/>
          <w:szCs w:val="24"/>
          <w:lang w:val="hy-AM"/>
        </w:rPr>
        <w:t>եզրակացությունը</w:t>
      </w:r>
      <w:r w:rsidR="007A18BA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pt-BR"/>
        </w:rPr>
        <w:t xml:space="preserve"> համաձայն հավելվածի</w:t>
      </w:r>
      <w:r w:rsidRPr="00687B48">
        <w:rPr>
          <w:rFonts w:ascii="GHEA Grapalat" w:hAnsi="GHEA Grapalat" w:cs="Sylfaen"/>
          <w:bCs/>
          <w:sz w:val="24"/>
          <w:szCs w:val="24"/>
          <w:lang w:val="pt-BR"/>
        </w:rPr>
        <w:t>:</w:t>
      </w:r>
    </w:p>
    <w:p w14:paraId="33D7EDE7" w14:textId="25C14E87" w:rsidR="001133CC" w:rsidRDefault="001133CC" w:rsidP="006D1907">
      <w:pPr>
        <w:spacing w:after="0"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2670"/>
        <w:gridCol w:w="4043"/>
      </w:tblGrid>
      <w:tr w:rsidR="001133CC" w14:paraId="21FE592B" w14:textId="77777777" w:rsidTr="00DB6EF2">
        <w:tc>
          <w:tcPr>
            <w:tcW w:w="3379" w:type="dxa"/>
          </w:tcPr>
          <w:p w14:paraId="7754B1A2" w14:textId="77777777" w:rsidR="001133CC" w:rsidRDefault="001133CC" w:rsidP="00DB6EF2">
            <w:pPr>
              <w:tabs>
                <w:tab w:val="left" w:pos="1095"/>
                <w:tab w:val="center" w:pos="5245"/>
              </w:tabs>
              <w:spacing w:line="276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F575EE">
              <w:rPr>
                <w:rFonts w:ascii="GHEA Grapalat" w:hAnsi="GHEA Grapalat"/>
                <w:sz w:val="24"/>
                <w:szCs w:val="24"/>
                <w:lang w:val="hy-AM"/>
              </w:rPr>
              <w:t>ՀԱՇՎԵՔՆՆԻՉ ՊԱԼԱՏԻ</w:t>
            </w:r>
            <w:r w:rsidRPr="00193F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hyperlink r:id="rId6" w:tooltip="Ctrl+Click to validate and learn more about this digital signature" w:history="1"/>
            <w:hyperlink r:id="rId7" w:tooltip="Ctrl+Click to validate and learn more about this digital signature" w:history="1"/>
            <w:hyperlink r:id="rId8" w:tooltip="Ctrl+Click to validate and learn more about this digital signature" w:history="1"/>
            <w:hyperlink r:id="rId9" w:tooltip="Ctrl+Click to validate and learn more about this digital signature" w:history="1"/>
            <w:r w:rsidRPr="00F575EE">
              <w:rPr>
                <w:rFonts w:ascii="GHEA Grapalat" w:hAnsi="GHEA Grapalat"/>
                <w:sz w:val="24"/>
                <w:szCs w:val="24"/>
                <w:lang w:val="hy-AM"/>
              </w:rPr>
              <w:t>ՆԱԽԱԳԱՀ</w:t>
            </w:r>
          </w:p>
        </w:tc>
        <w:bookmarkStart w:id="0" w:name="_GoBack"/>
        <w:tc>
          <w:tcPr>
            <w:tcW w:w="2683" w:type="dxa"/>
          </w:tcPr>
          <w:p w14:paraId="072F9302" w14:textId="06CE16C3" w:rsidR="001133CC" w:rsidRDefault="001133CC" w:rsidP="00DB6EF2">
            <w:pPr>
              <w:tabs>
                <w:tab w:val="left" w:pos="720"/>
              </w:tabs>
              <w:spacing w:line="360" w:lineRule="auto"/>
              <w:ind w:firstLine="305"/>
              <w:contextualSpacing/>
              <w:jc w:val="both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fldChar w:fldCharType="begin"/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instrText xml:space="preserve"> HYPERLINK "http://www.arx.com/about-cosign-digital-signatures" \o "Ctrl+Click to validate and learn more about this digital signature" </w:instrTex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fldChar w:fldCharType="separate"/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object w:dxaOrig="1440" w:dyaOrig="1440" w14:anchorId="76732B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75pt;height:56.25pt" o:ole="">
                  <v:imagedata r:id="rId10" o:title=""/>
                </v:shape>
                <w:control r:id="rId11" w:name="ArGrDigsig1" w:shapeid="_x0000_i1038"/>
              </w:objec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fldChar w:fldCharType="end"/>
            </w:r>
            <w:bookmarkEnd w:id="0"/>
          </w:p>
        </w:tc>
        <w:tc>
          <w:tcPr>
            <w:tcW w:w="4077" w:type="dxa"/>
          </w:tcPr>
          <w:p w14:paraId="472770A5" w14:textId="77777777" w:rsidR="001133CC" w:rsidRDefault="001133CC" w:rsidP="00DB6EF2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F193744" w14:textId="77777777" w:rsidR="001133CC" w:rsidRDefault="001133CC" w:rsidP="00DB6EF2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56A16EE" w14:textId="77777777" w:rsidR="001133CC" w:rsidRDefault="001133CC" w:rsidP="00DB6EF2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ԱՏՈՄ ՋԱՆՋՈՒՂԱԶՅԱՆ</w:t>
            </w:r>
          </w:p>
        </w:tc>
      </w:tr>
    </w:tbl>
    <w:p w14:paraId="03EE5648" w14:textId="77777777" w:rsidR="001133CC" w:rsidRDefault="001133CC" w:rsidP="006D1907">
      <w:pPr>
        <w:spacing w:after="0"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</w:p>
    <w:sectPr w:rsidR="001133CC" w:rsidSect="001133CC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62A3E"/>
    <w:multiLevelType w:val="hybridMultilevel"/>
    <w:tmpl w:val="79B0D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12"/>
    <w:rsid w:val="00011F6C"/>
    <w:rsid w:val="000258B0"/>
    <w:rsid w:val="00064ED9"/>
    <w:rsid w:val="00087102"/>
    <w:rsid w:val="000D4D4D"/>
    <w:rsid w:val="000E3B2F"/>
    <w:rsid w:val="000E4FBB"/>
    <w:rsid w:val="00107CB5"/>
    <w:rsid w:val="001133CC"/>
    <w:rsid w:val="00134EBD"/>
    <w:rsid w:val="00142545"/>
    <w:rsid w:val="001B05D0"/>
    <w:rsid w:val="001B509D"/>
    <w:rsid w:val="001B79E6"/>
    <w:rsid w:val="001C4E5E"/>
    <w:rsid w:val="001E56A7"/>
    <w:rsid w:val="001E573F"/>
    <w:rsid w:val="002331FA"/>
    <w:rsid w:val="002415AA"/>
    <w:rsid w:val="00260C2B"/>
    <w:rsid w:val="002D09CA"/>
    <w:rsid w:val="002E7612"/>
    <w:rsid w:val="003171E3"/>
    <w:rsid w:val="00324DDC"/>
    <w:rsid w:val="003516A1"/>
    <w:rsid w:val="00353AF1"/>
    <w:rsid w:val="00354306"/>
    <w:rsid w:val="0036365D"/>
    <w:rsid w:val="00386BEA"/>
    <w:rsid w:val="003C177C"/>
    <w:rsid w:val="003D66F4"/>
    <w:rsid w:val="003F4C17"/>
    <w:rsid w:val="004161B8"/>
    <w:rsid w:val="00457DDC"/>
    <w:rsid w:val="00490BAA"/>
    <w:rsid w:val="004C0C9D"/>
    <w:rsid w:val="004D3B3F"/>
    <w:rsid w:val="004D4601"/>
    <w:rsid w:val="004F16D9"/>
    <w:rsid w:val="00505EE0"/>
    <w:rsid w:val="00511FBA"/>
    <w:rsid w:val="00513AAC"/>
    <w:rsid w:val="00515568"/>
    <w:rsid w:val="0053330A"/>
    <w:rsid w:val="005469D4"/>
    <w:rsid w:val="00560A29"/>
    <w:rsid w:val="00576427"/>
    <w:rsid w:val="005A675E"/>
    <w:rsid w:val="005B6F57"/>
    <w:rsid w:val="005E27CF"/>
    <w:rsid w:val="00667587"/>
    <w:rsid w:val="006966DD"/>
    <w:rsid w:val="00697C1A"/>
    <w:rsid w:val="006A529C"/>
    <w:rsid w:val="006B4B3D"/>
    <w:rsid w:val="006D1907"/>
    <w:rsid w:val="006F1867"/>
    <w:rsid w:val="00713BB2"/>
    <w:rsid w:val="00717995"/>
    <w:rsid w:val="00764BCC"/>
    <w:rsid w:val="00775E21"/>
    <w:rsid w:val="007A18BA"/>
    <w:rsid w:val="007A22DD"/>
    <w:rsid w:val="007C1150"/>
    <w:rsid w:val="007E39B4"/>
    <w:rsid w:val="008062F4"/>
    <w:rsid w:val="00850736"/>
    <w:rsid w:val="0085119B"/>
    <w:rsid w:val="008526D4"/>
    <w:rsid w:val="00893B2F"/>
    <w:rsid w:val="008A3260"/>
    <w:rsid w:val="008A472E"/>
    <w:rsid w:val="008A68E7"/>
    <w:rsid w:val="008E0787"/>
    <w:rsid w:val="008E5D03"/>
    <w:rsid w:val="008E6E28"/>
    <w:rsid w:val="008F548C"/>
    <w:rsid w:val="009346C4"/>
    <w:rsid w:val="0094233F"/>
    <w:rsid w:val="009434E4"/>
    <w:rsid w:val="009676FC"/>
    <w:rsid w:val="009858C3"/>
    <w:rsid w:val="00993D3D"/>
    <w:rsid w:val="009D5754"/>
    <w:rsid w:val="009E37FD"/>
    <w:rsid w:val="00A021E7"/>
    <w:rsid w:val="00A125FA"/>
    <w:rsid w:val="00A24132"/>
    <w:rsid w:val="00A30BAF"/>
    <w:rsid w:val="00A4209D"/>
    <w:rsid w:val="00A43245"/>
    <w:rsid w:val="00A66249"/>
    <w:rsid w:val="00A9355A"/>
    <w:rsid w:val="00AD0016"/>
    <w:rsid w:val="00B02971"/>
    <w:rsid w:val="00B344CE"/>
    <w:rsid w:val="00B53D8C"/>
    <w:rsid w:val="00B53E24"/>
    <w:rsid w:val="00B57FD4"/>
    <w:rsid w:val="00B655B0"/>
    <w:rsid w:val="00B77481"/>
    <w:rsid w:val="00BA0A57"/>
    <w:rsid w:val="00BD5AEB"/>
    <w:rsid w:val="00C05385"/>
    <w:rsid w:val="00C103EF"/>
    <w:rsid w:val="00C179D8"/>
    <w:rsid w:val="00C46556"/>
    <w:rsid w:val="00C75349"/>
    <w:rsid w:val="00C97906"/>
    <w:rsid w:val="00C97984"/>
    <w:rsid w:val="00CA609B"/>
    <w:rsid w:val="00CB5889"/>
    <w:rsid w:val="00CD5D52"/>
    <w:rsid w:val="00D51666"/>
    <w:rsid w:val="00D57B83"/>
    <w:rsid w:val="00D609C8"/>
    <w:rsid w:val="00D66E56"/>
    <w:rsid w:val="00DA4ACC"/>
    <w:rsid w:val="00DD57B7"/>
    <w:rsid w:val="00E137ED"/>
    <w:rsid w:val="00E36D29"/>
    <w:rsid w:val="00E91ADB"/>
    <w:rsid w:val="00E92954"/>
    <w:rsid w:val="00EA2721"/>
    <w:rsid w:val="00ED4133"/>
    <w:rsid w:val="00EE37A2"/>
    <w:rsid w:val="00F223FC"/>
    <w:rsid w:val="00F6331E"/>
    <w:rsid w:val="00F77806"/>
    <w:rsid w:val="00FE3844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61C7"/>
  <w15:chartTrackingRefBased/>
  <w15:docId w15:val="{8EC9A937-F589-4FDB-8960-9B766C62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B83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link w:val="Heading3Char"/>
    <w:uiPriority w:val="9"/>
    <w:qFormat/>
    <w:rsid w:val="00317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8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aliases w:val="List_Paragraph,Multilevel para_II,List Paragraph1,List Paragraph-ExecSummary,List Paragraph (numbered (a)),Bullets,List Paragraph nowy,Liste 1,ECDC AF Paragraph,Paragraphe de liste PBLH,Akapit z listą BS,List Paragraph 1,References"/>
    <w:basedOn w:val="Normal"/>
    <w:link w:val="ListParagraphChar"/>
    <w:uiPriority w:val="34"/>
    <w:qFormat/>
    <w:rsid w:val="00D57B83"/>
    <w:pPr>
      <w:spacing w:after="200" w:line="276" w:lineRule="auto"/>
      <w:ind w:left="720"/>
      <w:contextualSpacing/>
    </w:pPr>
    <w:rPr>
      <w:rFonts w:eastAsia="Times New Roman"/>
      <w:lang w:val="x-none" w:eastAsia="x-none"/>
    </w:rPr>
  </w:style>
  <w:style w:type="character" w:customStyle="1" w:styleId="ListParagraphChar">
    <w:name w:val="List Paragraph Char"/>
    <w:aliases w:val="List_Paragraph Char,Multilevel para_II Char,List Paragraph1 Char,List Paragraph-ExecSummary Char,List Paragraph (numbered (a)) Char,Bullets Char,List Paragraph nowy Char,Liste 1 Char,ECDC AF Paragraph Char,Akapit z listą BS Char"/>
    <w:link w:val="ListParagraph"/>
    <w:uiPriority w:val="34"/>
    <w:locked/>
    <w:rsid w:val="00D57B83"/>
    <w:rPr>
      <w:rFonts w:ascii="Calibri" w:eastAsia="Times New Roman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E7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51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171E3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x.com/about-cosign-digital-signatur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x.com/about-cosign-digital-signatur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x.com/about-cosign-digital-signatures" TargetMode="External"/><Relationship Id="rId11" Type="http://schemas.openxmlformats.org/officeDocument/2006/relationships/control" Target="activeX/activeX1.xml"/><Relationship Id="rId5" Type="http://schemas.openxmlformats.org/officeDocument/2006/relationships/image" Target="media/image1.jpeg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://www.arx.com/about-cosign-digital-signatures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VgoAAMAH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AA5AC8AMAAyAC8AMgA0ACAAMQAyADoAMwA1AAAAAAAAAAAAAAAAAAAAAAAAAAAAAAAAAAAAAAAAAAAAAAAAAAAAAAAAAAAAAAAAAAAAAAAAAAAAAAAAAAAAAAAAAAAAAAAAAAAAAAAAAAAAAAAAAAAAAAAAAAAAAAAAAAAAAADoBwIABQAJAAwAIwAg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0MDIwOTA4MzUzMlowIwYJKoZIhvcNAQkEMRYEFMw683yBqrsCA2b27GV51VhbqTGIMCsGCyqGSIb3DQEJEAIMMRwwGjAYMBYEFPoxwKaKGemk5xQIfFDhLmARue4bMA0GCSqGSIb3DQEBAQUABIIBAGo6nr96uUEP0STA2vwoVESp1rjRlud+y3tHdLhCLXVBHIEJw0ZmcppSE1aox73ErSeOwMQPxU/Lyr5K89V+kYkvo4n4Xue9XkwZP+qf4b5KTX89/2tYJ87gNUgwJsr1/pxpMSB0OnAV9+ss76DPAMuluhJsgi0Jefvc0D/JP87tSDpxuP0PDGRP8fJo6k659stVgXLFNGpPC/WfQkcno2zY1zWZ5hvgEhADWZD0qAEN0Yjzoy88mEa9M2/fUlZO4Xg/f8aPbQcLRbgKcr3gf2xNgugCr2OLaOaGSplqR20amhfUJb44lmLJa3DYTzVcALWd5HibBQBkze3llp5mbtA=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102</Words>
  <Characters>706</Characters>
  <Application>Microsoft Office Word</Application>
  <DocSecurity>0</DocSecurity>
  <Lines>31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vachikgevorgyan4@gmail.com</dc:creator>
  <cp:keywords>https://mul2.armsai.am/tasks/13303/oneclick/00f9d60b3f3d405a045f67e83cb9c606c118e5f7a4fd4aae72d2e1dda5629e84.docx?token=6b823a32a669f6fba42ce7552c7327b9</cp:keywords>
  <dc:description/>
  <cp:lastModifiedBy>Atom Janjughazyan</cp:lastModifiedBy>
  <cp:revision>204</cp:revision>
  <cp:lastPrinted>2022-10-26T05:19:00Z</cp:lastPrinted>
  <dcterms:created xsi:type="dcterms:W3CDTF">2022-04-07T11:06:00Z</dcterms:created>
  <dcterms:modified xsi:type="dcterms:W3CDTF">2024-02-09T08:36:00Z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d17382df7139010253b1c13273df43bc42dec984d49631284ce04b7d6f8d8bbc</vt:lpwstr>
  </property>
</Properties>
</file>