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D2" w:rsidRDefault="00C14FD2" w:rsidP="00C14FD2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  <w:r w:rsidRPr="00AB03BA">
        <w:rPr>
          <w:rFonts w:ascii="Sylfaen" w:hAnsi="Sylfaen"/>
          <w:b/>
          <w:sz w:val="32"/>
          <w:szCs w:val="21"/>
          <w:lang w:val="hy-AM"/>
        </w:rPr>
        <w:t>ՀԱՅՏԱՐԱՐՈՒԹՅՈՒՆ</w:t>
      </w:r>
    </w:p>
    <w:p w:rsidR="00C14FD2" w:rsidRPr="00AB03BA" w:rsidRDefault="00C14FD2" w:rsidP="00C14FD2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</w:p>
    <w:p w:rsidR="00C14FD2" w:rsidRPr="002B3839" w:rsidRDefault="00D520BE" w:rsidP="0043769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Fonts w:ascii="GHEA Grapalat" w:hAnsi="GHEA Grapalat"/>
          <w:color w:val="000000" w:themeColor="text1"/>
          <w:lang w:val="hy-AM"/>
        </w:rPr>
        <w:t>ՀՀ Սյունիքի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Տեղի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համայնքապետարանում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2024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42B0C" w:rsidRPr="002B3839">
        <w:rPr>
          <w:rFonts w:ascii="GHEA Grapalat" w:hAnsi="GHEA Grapalat"/>
          <w:color w:val="000000" w:themeColor="text1"/>
          <w:lang w:val="hy-AM"/>
        </w:rPr>
        <w:t xml:space="preserve"> մարտ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ի     </w:t>
      </w:r>
      <w:r w:rsidR="00D42B0C" w:rsidRPr="002B3839">
        <w:rPr>
          <w:rFonts w:ascii="GHEA Grapalat" w:hAnsi="GHEA Grapalat"/>
          <w:color w:val="000000" w:themeColor="text1"/>
          <w:lang w:val="hy-AM"/>
        </w:rPr>
        <w:t>13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 -ին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ժամը 11:00-ին տեղի կունենա Տեղ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 համայնքի վարչական սահմաններում գտնվող համայնքային սեփականություն հանդիսացող հողամաս</w:t>
      </w:r>
      <w:r w:rsidRPr="002B3839">
        <w:rPr>
          <w:rFonts w:ascii="GHEA Grapalat" w:hAnsi="GHEA Grapalat"/>
          <w:color w:val="000000" w:themeColor="text1"/>
          <w:lang w:val="hy-AM"/>
        </w:rPr>
        <w:t>եր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ի աճուրդ-վաճառք՝ </w:t>
      </w:r>
      <w:r w:rsidR="00A53812" w:rsidRPr="00A53812">
        <w:rPr>
          <w:rFonts w:ascii="GHEA Grapalat" w:hAnsi="GHEA Grapalat"/>
          <w:color w:val="000000" w:themeColor="text1"/>
          <w:lang w:val="hy-AM"/>
        </w:rPr>
        <w:t>6</w:t>
      </w:r>
      <w:r w:rsidR="00C14FD2" w:rsidRPr="002B3839">
        <w:rPr>
          <w:rFonts w:ascii="GHEA Grapalat" w:hAnsi="GHEA Grapalat"/>
          <w:color w:val="000000" w:themeColor="text1"/>
          <w:lang w:val="hy-AM"/>
        </w:rPr>
        <w:t xml:space="preserve"> լոտով:</w:t>
      </w:r>
    </w:p>
    <w:p w:rsidR="00C14FD2" w:rsidRPr="002B3839" w:rsidRDefault="00C14FD2" w:rsidP="00C14FD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Emphasis"/>
          <w:rFonts w:ascii="GHEA Grapalat" w:hAnsi="GHEA Grapalat"/>
          <w:b/>
          <w:bCs/>
          <w:color w:val="000000" w:themeColor="text1"/>
          <w:lang w:val="hy-AM"/>
        </w:rPr>
        <w:t>Աճուրդ-վաճառքով</w:t>
      </w:r>
      <w:r w:rsidRPr="002B3839">
        <w:rPr>
          <w:rStyle w:val="Emphasis"/>
          <w:rFonts w:ascii="GHEA Grapalat" w:hAnsi="GHEA Grapalat"/>
          <w:b/>
          <w:bCs/>
          <w:color w:val="000000" w:themeColor="text1"/>
          <w:lang w:val="hy-AM"/>
        </w:rPr>
        <w:tab/>
        <w:t xml:space="preserve"> տրամադրվում</w:t>
      </w:r>
      <w:r w:rsidRPr="002B3839">
        <w:rPr>
          <w:rStyle w:val="Emphasis"/>
          <w:rFonts w:ascii="Calibri" w:hAnsi="Calibri" w:cs="Calibri"/>
          <w:b/>
          <w:bCs/>
          <w:color w:val="000000" w:themeColor="text1"/>
          <w:lang w:val="hy-AM"/>
        </w:rPr>
        <w:t>   </w:t>
      </w:r>
      <w:r w:rsidRPr="002B3839">
        <w:rPr>
          <w:rStyle w:val="Emphasis"/>
          <w:rFonts w:ascii="GHEA Grapalat" w:hAnsi="GHEA Grapalat" w:cs="GHEA Grapalat"/>
          <w:b/>
          <w:bCs/>
          <w:color w:val="000000" w:themeColor="text1"/>
          <w:lang w:val="hy-AM"/>
        </w:rPr>
        <w:t>է</w:t>
      </w:r>
      <w:r w:rsidRPr="002B3839">
        <w:rPr>
          <w:rStyle w:val="Emphasis"/>
          <w:rFonts w:ascii="GHEA Grapalat" w:hAnsi="GHEA Grapalat"/>
          <w:b/>
          <w:bCs/>
          <w:color w:val="000000" w:themeColor="text1"/>
          <w:lang w:val="hy-AM"/>
        </w:rPr>
        <w:t>.</w:t>
      </w:r>
      <w:r w:rsidRPr="002B3839">
        <w:rPr>
          <w:rFonts w:ascii="GHEA Grapalat" w:hAnsi="GHEA Grapalat"/>
          <w:color w:val="000000" w:themeColor="text1"/>
          <w:lang w:val="hy-AM"/>
        </w:rPr>
        <w:br/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1</w:t>
      </w:r>
      <w:r w:rsidRPr="002B3839">
        <w:rPr>
          <w:rStyle w:val="Strong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="00D520BE" w:rsidRPr="002B3839">
        <w:rPr>
          <w:rFonts w:ascii="Calibri" w:hAnsi="Calibri" w:cs="Calibri"/>
          <w:color w:val="000000" w:themeColor="text1"/>
          <w:lang w:val="hy-AM"/>
        </w:rPr>
        <w:t> 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ՀՀ</w:t>
      </w:r>
      <w:r w:rsidR="00D520BE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Սյունիքի</w:t>
      </w:r>
      <w:r w:rsidR="00D520BE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="00D520BE" w:rsidRPr="002B3839">
        <w:rPr>
          <w:rFonts w:ascii="Calibri" w:hAnsi="Calibri" w:cs="Calibri"/>
          <w:color w:val="000000" w:themeColor="text1"/>
          <w:lang w:val="hy-AM"/>
        </w:rPr>
        <w:t> </w:t>
      </w:r>
      <w:r w:rsidR="00D520BE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="00D520BE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համայնքի</w:t>
      </w:r>
      <w:r w:rsidR="00D520BE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520BE"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գյուղի </w:t>
      </w:r>
      <w:r w:rsidR="00471633" w:rsidRPr="002B3839">
        <w:rPr>
          <w:rFonts w:ascii="GHEA Grapalat" w:hAnsi="GHEA Grapalat"/>
          <w:color w:val="000000" w:themeColor="text1"/>
          <w:lang w:val="hy-AM"/>
        </w:rPr>
        <w:t>Ս</w:t>
      </w:r>
      <w:r w:rsidR="00471633" w:rsidRPr="002B3839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="00471633" w:rsidRPr="002B3839">
        <w:rPr>
          <w:rFonts w:ascii="GHEA Grapalat" w:hAnsi="GHEA Grapalat" w:cs="GHEA Grapalat"/>
          <w:color w:val="000000" w:themeColor="text1"/>
          <w:lang w:val="hy-AM"/>
        </w:rPr>
        <w:t>Բարխուդարյան</w:t>
      </w:r>
      <w:r w:rsidR="00471633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471633" w:rsidRPr="002B3839">
        <w:rPr>
          <w:rFonts w:ascii="GHEA Grapalat" w:hAnsi="GHEA Grapalat" w:cs="GHEA Grapalat"/>
          <w:color w:val="000000" w:themeColor="text1"/>
          <w:lang w:val="hy-AM"/>
        </w:rPr>
        <w:t>փողոցի</w:t>
      </w:r>
      <w:r w:rsidR="00471633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471633" w:rsidRPr="002B3839">
        <w:rPr>
          <w:rFonts w:ascii="GHEA Grapalat" w:hAnsi="GHEA Grapalat" w:cs="GHEA Grapalat"/>
          <w:color w:val="000000" w:themeColor="text1"/>
          <w:lang w:val="hy-AM"/>
        </w:rPr>
        <w:t>թիվ</w:t>
      </w:r>
      <w:r w:rsidR="00471633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471633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1/3/2/2 հասցեում </w:t>
      </w:r>
      <w:r w:rsidR="00D520BE" w:rsidRPr="002B3839">
        <w:rPr>
          <w:rFonts w:ascii="GHEA Grapalat" w:hAnsi="GHEA Grapalat"/>
          <w:color w:val="000000" w:themeColor="text1"/>
          <w:lang w:val="hy-AM"/>
        </w:rPr>
        <w:t>գտնվող 0.01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հա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«Բնակավայրերի»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ն</w:t>
      </w:r>
      <w:r w:rsidR="00D520BE" w:rsidRPr="002B3839">
        <w:rPr>
          <w:rFonts w:ascii="GHEA Grapalat" w:hAnsi="GHEA Grapalat"/>
          <w:color w:val="000000" w:themeColor="text1"/>
          <w:lang w:val="hy-AM"/>
        </w:rPr>
        <w:t>պատակային նշանակության, «Հասարակական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կառուցապատման» գործառնական նշանակության</w:t>
      </w:r>
      <w:r w:rsidR="00746E06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>(կադաստրային</w:t>
      </w:r>
      <w:r w:rsidRPr="002B3839">
        <w:rPr>
          <w:rFonts w:ascii="Calibri" w:hAnsi="Calibri" w:cs="Calibri"/>
          <w:color w:val="000000" w:themeColor="text1"/>
          <w:lang w:val="hy-AM"/>
        </w:rPr>
        <w:t> 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ծածկագիր՝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43769C" w:rsidRPr="002B3839">
        <w:rPr>
          <w:rFonts w:ascii="GHEA Grapalat" w:hAnsi="GHEA Grapalat"/>
          <w:color w:val="000000" w:themeColor="text1"/>
          <w:lang w:val="hy-AM"/>
        </w:rPr>
        <w:t xml:space="preserve">     </w:t>
      </w:r>
      <w:r w:rsidR="00D520BE" w:rsidRPr="002B3839">
        <w:rPr>
          <w:rFonts w:ascii="Calibri" w:hAnsi="Calibri" w:cs="Calibri"/>
          <w:color w:val="000000" w:themeColor="text1"/>
          <w:lang w:val="hy-AM"/>
        </w:rPr>
        <w:t> </w:t>
      </w:r>
      <w:r w:rsidR="00D520BE" w:rsidRPr="002B3839">
        <w:rPr>
          <w:rFonts w:ascii="GHEA Grapalat" w:hAnsi="GHEA Grapalat"/>
          <w:color w:val="000000" w:themeColor="text1"/>
          <w:lang w:val="hy-AM"/>
        </w:rPr>
        <w:t>09-101-0019-0037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, վկայական </w:t>
      </w:r>
      <w:r w:rsidR="00D520BE" w:rsidRPr="002B3839">
        <w:rPr>
          <w:rFonts w:ascii="GHEA Grapalat" w:hAnsi="GHEA Grapalat"/>
          <w:color w:val="000000" w:themeColor="text1"/>
          <w:lang w:val="hy-AM"/>
        </w:rPr>
        <w:t>N18102023-09-0035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) </w:t>
      </w:r>
      <w:r w:rsidR="00D520BE" w:rsidRPr="002B3839">
        <w:rPr>
          <w:rFonts w:ascii="GHEA Grapalat" w:hAnsi="GHEA Grapalat"/>
          <w:color w:val="000000" w:themeColor="text1"/>
          <w:lang w:val="hy-AM"/>
        </w:rPr>
        <w:t>ծաղկի սրահ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կառուցելու նպատակով՝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42B0C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25740(</w:t>
      </w:r>
      <w:r w:rsidR="00D42B0C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քսանհինգ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2B0C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հազար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2B0C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յոթ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2B0C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հարյուր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2B0C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քառասուն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="00D42B0C" w:rsidRPr="002B3839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>ՀՀ դրամ մեկնարկային արժեքով:</w:t>
      </w:r>
    </w:p>
    <w:p w:rsidR="002A1F52" w:rsidRPr="002B3839" w:rsidRDefault="002A1F52" w:rsidP="002A1F5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2</w:t>
      </w:r>
      <w:r w:rsidRPr="002B3839">
        <w:rPr>
          <w:rStyle w:val="Strong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ՀՀ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Սյունիքի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համայնքի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471633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Քարաշեն գյուղի Արցախյան խճուղի թիվ 17</w:t>
      </w:r>
      <w:r w:rsidR="00471633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471633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</w:t>
      </w:r>
      <w:r w:rsidR="00471633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հասցեում</w:t>
      </w:r>
      <w:r w:rsidR="00471633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>գ</w:t>
      </w:r>
      <w:r w:rsidR="00471633" w:rsidRPr="002B3839">
        <w:rPr>
          <w:rFonts w:ascii="GHEA Grapalat" w:hAnsi="GHEA Grapalat"/>
          <w:color w:val="000000" w:themeColor="text1"/>
          <w:lang w:val="hy-AM"/>
        </w:rPr>
        <w:t>տնվող 0.06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հա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«Բնակավայրերի»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ն</w:t>
      </w:r>
      <w:r w:rsidRPr="002B3839">
        <w:rPr>
          <w:rFonts w:ascii="GHEA Grapalat" w:hAnsi="GHEA Grapalat"/>
          <w:color w:val="000000" w:themeColor="text1"/>
          <w:lang w:val="hy-AM"/>
        </w:rPr>
        <w:t>պատա</w:t>
      </w:r>
      <w:r w:rsidR="00471633" w:rsidRPr="002B3839">
        <w:rPr>
          <w:rFonts w:ascii="GHEA Grapalat" w:hAnsi="GHEA Grapalat"/>
          <w:color w:val="000000" w:themeColor="text1"/>
          <w:lang w:val="hy-AM"/>
        </w:rPr>
        <w:t>կային նշանակության  «Բնակելի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կառուցապատման» գործառնական նշանակության (կադաստրային</w:t>
      </w:r>
      <w:r w:rsidRPr="002B3839">
        <w:rPr>
          <w:rFonts w:ascii="Calibri" w:hAnsi="Calibri" w:cs="Calibri"/>
          <w:color w:val="000000" w:themeColor="text1"/>
          <w:lang w:val="hy-AM"/>
        </w:rPr>
        <w:t> 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ծածկագիր՝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C65D56">
        <w:rPr>
          <w:rFonts w:ascii="GHEA Grapalat" w:hAnsi="GHEA Grapalat"/>
          <w:color w:val="000000" w:themeColor="text1"/>
          <w:lang w:val="hy-AM"/>
        </w:rPr>
        <w:t xml:space="preserve"> </w:t>
      </w:r>
      <w:r w:rsidR="00471633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09-111-0106-0054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, վկայական </w:t>
      </w:r>
      <w:r w:rsidR="00471633" w:rsidRPr="002B3839">
        <w:rPr>
          <w:rFonts w:ascii="GHEA Grapalat" w:hAnsi="GHEA Grapalat"/>
          <w:color w:val="000000" w:themeColor="text1"/>
          <w:lang w:val="hy-AM"/>
        </w:rPr>
        <w:t>N18102023-09-0032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) </w:t>
      </w:r>
      <w:r w:rsidR="00471633" w:rsidRPr="002B3839">
        <w:rPr>
          <w:rFonts w:ascii="GHEA Grapalat" w:hAnsi="GHEA Grapalat"/>
          <w:color w:val="000000" w:themeColor="text1"/>
          <w:lang w:val="hy-AM"/>
        </w:rPr>
        <w:t xml:space="preserve">բնակելի տուն 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կառուցելու նպատակով՝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B4583F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100980</w:t>
      </w:r>
      <w:r w:rsidR="00B4583F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B4583F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(մեկ հարյուր հազար ինը հարյուր ութսուն)</w:t>
      </w:r>
      <w:r w:rsidR="00B4583F" w:rsidRPr="002B38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>ՀՀ դրամ մեկնարկային արժեքով:</w:t>
      </w:r>
    </w:p>
    <w:p w:rsidR="00471633" w:rsidRPr="002B3839" w:rsidRDefault="00471633" w:rsidP="0047163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3</w:t>
      </w:r>
      <w:r w:rsidRPr="002B3839">
        <w:rPr>
          <w:rStyle w:val="Strong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ՀՀ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Սյունիքի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համայնքի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922915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Տեղ գյուղի 12-րդ</w:t>
      </w:r>
      <w:r w:rsidR="00922915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922915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</w:t>
      </w:r>
      <w:r w:rsidR="00922915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փողոցի</w:t>
      </w:r>
      <w:r w:rsidR="00922915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</w:t>
      </w:r>
      <w:r w:rsidR="00922915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թիվ</w:t>
      </w:r>
      <w:r w:rsidR="00922915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25/1</w:t>
      </w:r>
      <w:r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հասցեում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գ</w:t>
      </w:r>
      <w:r w:rsidR="00851201" w:rsidRPr="002B3839">
        <w:rPr>
          <w:rFonts w:ascii="GHEA Grapalat" w:hAnsi="GHEA Grapalat"/>
          <w:color w:val="000000" w:themeColor="text1"/>
          <w:lang w:val="hy-AM"/>
        </w:rPr>
        <w:t>տնվող 0.12344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հա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«Բնակավայրերի»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ն</w:t>
      </w:r>
      <w:r w:rsidRPr="002B3839">
        <w:rPr>
          <w:rFonts w:ascii="GHEA Grapalat" w:hAnsi="GHEA Grapalat"/>
          <w:color w:val="000000" w:themeColor="text1"/>
          <w:lang w:val="hy-AM"/>
        </w:rPr>
        <w:t>պատակային նշանակության  «Բնակելի կառուցապատման» գործառնական նշանակության (կադաստրային</w:t>
      </w:r>
      <w:r w:rsidRPr="002B3839">
        <w:rPr>
          <w:rFonts w:ascii="Calibri" w:hAnsi="Calibri" w:cs="Calibri"/>
          <w:color w:val="000000" w:themeColor="text1"/>
          <w:lang w:val="hy-AM"/>
        </w:rPr>
        <w:t> 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ծածկագիր՝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2B3839">
        <w:rPr>
          <w:rFonts w:ascii="GHEA Grapalat" w:hAnsi="GHEA Grapalat"/>
          <w:color w:val="000000" w:themeColor="text1"/>
          <w:lang w:val="hy-AM"/>
        </w:rPr>
        <w:br/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851201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09-101-0065-0006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, վկայական </w:t>
      </w:r>
      <w:r w:rsidR="00851201" w:rsidRPr="002B3839">
        <w:rPr>
          <w:rFonts w:ascii="GHEA Grapalat" w:hAnsi="GHEA Grapalat"/>
          <w:color w:val="000000" w:themeColor="text1"/>
          <w:lang w:val="hy-AM"/>
        </w:rPr>
        <w:t>N22122023-09-0009</w:t>
      </w:r>
      <w:r w:rsidRPr="002B3839">
        <w:rPr>
          <w:rFonts w:ascii="GHEA Grapalat" w:hAnsi="GHEA Grapalat"/>
          <w:color w:val="000000" w:themeColor="text1"/>
          <w:lang w:val="hy-AM"/>
        </w:rPr>
        <w:t>) բնակելի տուն  կառուցելու նպատակով՝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317734,56(երեք հարյուր տասնյոթ հազար յոթ հարյուր երեսունչորս ամբողջ հիսունվեց հարյուրերորդական)</w:t>
      </w:r>
      <w:r w:rsidR="00D42B0C" w:rsidRPr="002B3839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851201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>ՀՀ դրամ մեկնարկային արժեքով:</w:t>
      </w:r>
    </w:p>
    <w:p w:rsidR="00851201" w:rsidRPr="002B3839" w:rsidRDefault="00851201" w:rsidP="0085120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4</w:t>
      </w:r>
      <w:r w:rsidRPr="002B3839">
        <w:rPr>
          <w:rStyle w:val="Strong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ՀՀ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Սյունիքի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համայնքի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Տեղ գյուղի 12-րդ փողոցի թիվ 5</w:t>
      </w:r>
      <w:r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հասցեում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գտնվող </w:t>
      </w:r>
      <w:r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0.07963</w:t>
      </w:r>
      <w:r w:rsidRPr="002B3839">
        <w:rPr>
          <w:rFonts w:ascii="GHEA Grapalat" w:hAnsi="GHEA Grapalat"/>
          <w:color w:val="000000" w:themeColor="text1"/>
          <w:lang w:val="hy-AM"/>
        </w:rPr>
        <w:t>հա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«Բնակավայրերի»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ն</w:t>
      </w:r>
      <w:r w:rsidRPr="002B3839">
        <w:rPr>
          <w:rFonts w:ascii="GHEA Grapalat" w:hAnsi="GHEA Grapalat"/>
          <w:color w:val="000000" w:themeColor="text1"/>
          <w:lang w:val="hy-AM"/>
        </w:rPr>
        <w:t>պատակային նշանակության  «Բնակելի կառուցապատման» գործառնական նշանակության (կադաստրային</w:t>
      </w:r>
      <w:r w:rsidRPr="002B3839">
        <w:rPr>
          <w:rFonts w:ascii="Calibri" w:hAnsi="Calibri" w:cs="Calibri"/>
          <w:color w:val="000000" w:themeColor="text1"/>
          <w:lang w:val="hy-AM"/>
        </w:rPr>
        <w:t> 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ծածկագիր՝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2B3839">
        <w:rPr>
          <w:rFonts w:ascii="GHEA Grapalat" w:hAnsi="GHEA Grapalat"/>
          <w:color w:val="000000" w:themeColor="text1"/>
          <w:lang w:val="hy-AM"/>
        </w:rPr>
        <w:br/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C65D56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09-101-0065-0016</w:t>
      </w:r>
      <w:bookmarkStart w:id="0" w:name="_GoBack"/>
      <w:bookmarkEnd w:id="0"/>
      <w:r w:rsidRPr="002B3839">
        <w:rPr>
          <w:rFonts w:ascii="GHEA Grapalat" w:hAnsi="GHEA Grapalat"/>
          <w:color w:val="000000" w:themeColor="text1"/>
          <w:lang w:val="hy-AM"/>
        </w:rPr>
        <w:t xml:space="preserve">, վկայական N22122023-09-0003) բնակելի տուն  կառուցելու </w:t>
      </w:r>
      <w:r w:rsidRPr="002B3839">
        <w:rPr>
          <w:rFonts w:ascii="GHEA Grapalat" w:hAnsi="GHEA Grapalat"/>
          <w:color w:val="000000" w:themeColor="text1"/>
          <w:lang w:val="hy-AM"/>
        </w:rPr>
        <w:lastRenderedPageBreak/>
        <w:t>նպատակով՝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204967,62(երկու հարյուր չորս հազար ինը հարյուր վաթսունյոթ ամբողջ վաթսուներկու հարյուրերորդական)</w:t>
      </w:r>
      <w:r w:rsidR="00D42B0C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>ՀՀ դրամ մեկնարկային արժեքով:</w:t>
      </w:r>
    </w:p>
    <w:p w:rsidR="00A934FE" w:rsidRPr="002B3839" w:rsidRDefault="00A934FE" w:rsidP="00A934F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5</w:t>
      </w:r>
      <w:r w:rsidRPr="002B3839">
        <w:rPr>
          <w:rStyle w:val="Strong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ՀՀ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Սյունիքի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մարզի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համայնքի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45499D" w:rsidRPr="002B3839">
        <w:rPr>
          <w:rFonts w:ascii="GHEA Grapalat" w:hAnsi="GHEA Grapalat"/>
          <w:color w:val="000000" w:themeColor="text1"/>
          <w:lang w:val="hy-AM"/>
        </w:rPr>
        <w:t xml:space="preserve">Տեղ գյուղի 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Արցախի խճուղի</w:t>
      </w:r>
      <w:r w:rsidR="0045499D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</w:t>
      </w:r>
      <w:r w:rsidR="0045499D" w:rsidRPr="002B383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թիվ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 xml:space="preserve"> 12/5</w:t>
      </w:r>
      <w:r w:rsidR="0045499D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 </w:t>
      </w:r>
      <w:r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հասցեում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գտնվող 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0.02</w:t>
      </w:r>
      <w:r w:rsidR="0045499D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հա</w:t>
      </w:r>
      <w:r w:rsidR="0045499D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>«Բնակավայրերի» նպատակային նշանակության  «</w:t>
      </w:r>
      <w:r w:rsidR="0045499D" w:rsidRPr="002B3839">
        <w:rPr>
          <w:rFonts w:ascii="GHEA Grapalat" w:hAnsi="GHEA Grapalat"/>
          <w:color w:val="000000" w:themeColor="text1"/>
          <w:lang w:val="hy-AM"/>
        </w:rPr>
        <w:t>Հասարակական կառուցապատման</w:t>
      </w:r>
      <w:r w:rsidRPr="002B3839">
        <w:rPr>
          <w:rFonts w:ascii="GHEA Grapalat" w:hAnsi="GHEA Grapalat"/>
          <w:color w:val="000000" w:themeColor="text1"/>
          <w:lang w:val="hy-AM"/>
        </w:rPr>
        <w:t>» գործառնական նշանակության (կադաստրային</w:t>
      </w:r>
      <w:r w:rsidRPr="002B3839">
        <w:rPr>
          <w:rFonts w:ascii="Calibri" w:hAnsi="Calibri" w:cs="Calibri"/>
          <w:color w:val="000000" w:themeColor="text1"/>
          <w:lang w:val="hy-AM"/>
        </w:rPr>
        <w:t>  </w:t>
      </w:r>
      <w:r w:rsidRPr="002B3839">
        <w:rPr>
          <w:rFonts w:ascii="GHEA Grapalat" w:hAnsi="GHEA Grapalat" w:cs="GHEA Grapalat"/>
          <w:color w:val="000000" w:themeColor="text1"/>
          <w:lang w:val="hy-AM"/>
        </w:rPr>
        <w:t>ծածկագիր՝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83166F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09-101-0060-0023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, վկայական </w:t>
      </w:r>
      <w:r w:rsidR="0045499D" w:rsidRPr="002B3839">
        <w:rPr>
          <w:rFonts w:ascii="GHEA Grapalat" w:hAnsi="GHEA Grapalat"/>
          <w:color w:val="000000" w:themeColor="text1"/>
          <w:lang w:val="hy-AM"/>
        </w:rPr>
        <w:t>N18102023-09-0056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) </w:t>
      </w:r>
      <w:r w:rsidR="0045499D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դեղատուն</w:t>
      </w:r>
      <w:r w:rsidR="0045499D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 կառուցելու նպատակով՝</w:t>
      </w:r>
      <w:r w:rsidRPr="002B3839">
        <w:rPr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D42B0C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51480( հիսունմեկ հազար չորս հարյուր ութսուն)</w:t>
      </w:r>
      <w:r w:rsidRPr="002B3839">
        <w:rPr>
          <w:rFonts w:ascii="GHEA Grapalat" w:hAnsi="GHEA Grapalat"/>
          <w:color w:val="000000" w:themeColor="text1"/>
          <w:lang w:val="hy-AM"/>
        </w:rPr>
        <w:t>ՀՀ դրամ մեկնարկային արժեքով:</w:t>
      </w:r>
    </w:p>
    <w:p w:rsidR="0083166F" w:rsidRPr="002B3839" w:rsidRDefault="0083166F" w:rsidP="00A934F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Լոտ</w:t>
      </w:r>
      <w:r w:rsidRPr="002B3839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2B3839">
        <w:rPr>
          <w:rStyle w:val="Strong"/>
          <w:rFonts w:ascii="GHEA Grapalat" w:hAnsi="GHEA Grapalat"/>
          <w:color w:val="000000" w:themeColor="text1"/>
          <w:lang w:val="hy-AM"/>
        </w:rPr>
        <w:t>6.</w:t>
      </w:r>
      <w:r w:rsidR="00737DFA" w:rsidRPr="002B383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Հանրապետության Սյունիքի մարզի Տեղ համայնքի Տեղ գյուղի Արցախի խճուղի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թիվ 12/3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հասցեում գտնվող, համայնքային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սեփականություն հանդիսացող 0.01823 հեկտար մակերեսով արդյունաբերության, ընդերքօգտագործման և այլ արտադրական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նպատակային նշանակության «Գյուղատնտեսական արտադրական օբյեկտների հողեր» գործառնական նշանակության (կադաստրային ծածկագիր՝ 09-101-0058-0022</w:t>
      </w:r>
      <w:r w:rsidR="00C65D56" w:rsidRPr="00C65D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C65D56" w:rsidRPr="002B3839">
        <w:rPr>
          <w:rFonts w:ascii="GHEA Grapalat" w:hAnsi="GHEA Grapalat"/>
          <w:color w:val="000000" w:themeColor="text1"/>
          <w:lang w:val="hy-AM"/>
        </w:rPr>
        <w:t xml:space="preserve">վկայական </w:t>
      </w:r>
      <w:r w:rsidR="00C65D56">
        <w:rPr>
          <w:rFonts w:ascii="GHEA Grapalat" w:hAnsi="GHEA Grapalat"/>
          <w:color w:val="000000" w:themeColor="text1"/>
          <w:lang w:val="hy-AM"/>
        </w:rPr>
        <w:t>N11082016-09-0022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) հողամասն աճուրդային կարգով օտարելուն` չորանոց կառուցելու նպատակով, մեկնարկային գին սահմանելով 28154.412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(քսանութ հազար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>մեկ</w:t>
      </w:r>
      <w:r w:rsidR="00737DFA" w:rsidRPr="002B383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37DFA" w:rsidRPr="002B383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հարյուր հիսունչորս ամբողջ չորս հարյուր տասներկու հազարերորդական ) ՀՀ դրամ։</w:t>
      </w:r>
      <w:r w:rsidR="00737DFA" w:rsidRPr="002B3839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</w:p>
    <w:p w:rsidR="00A934FE" w:rsidRPr="002B3839" w:rsidRDefault="00A934FE" w:rsidP="0085120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C14FD2" w:rsidRPr="002B3839" w:rsidRDefault="00C14FD2" w:rsidP="00C14FD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Fonts w:ascii="GHEA Grapalat" w:hAnsi="GHEA Grapalat"/>
          <w:color w:val="000000" w:themeColor="text1"/>
          <w:lang w:val="hy-AM"/>
        </w:rPr>
        <w:t xml:space="preserve">Աճուրդի մասնակցության վճարը </w:t>
      </w:r>
      <w:r w:rsidR="00095DA1" w:rsidRPr="002B3839">
        <w:rPr>
          <w:rFonts w:ascii="GHEA Grapalat" w:hAnsi="GHEA Grapalat"/>
          <w:color w:val="000000" w:themeColor="text1"/>
          <w:lang w:val="hy-AM"/>
        </w:rPr>
        <w:t>3</w:t>
      </w:r>
      <w:r w:rsidRPr="002B3839">
        <w:rPr>
          <w:rFonts w:ascii="GHEA Grapalat" w:hAnsi="GHEA Grapalat"/>
          <w:color w:val="000000" w:themeColor="text1"/>
          <w:lang w:val="hy-AM"/>
        </w:rPr>
        <w:t>000 ՀՀ դ</w:t>
      </w:r>
      <w:r w:rsidR="006B71CB" w:rsidRPr="002B3839">
        <w:rPr>
          <w:rFonts w:ascii="GHEA Grapalat" w:hAnsi="GHEA Grapalat"/>
          <w:color w:val="000000" w:themeColor="text1"/>
          <w:lang w:val="hy-AM"/>
        </w:rPr>
        <w:t>րամ, որը անհրաժեշտ է վճարել Տեղ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համայնքի՝ </w:t>
      </w:r>
      <w:r w:rsidR="00BF7658" w:rsidRPr="002B3839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900285121100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հաշվեհամարին: Նախավճարի չափը մեկնարկային </w:t>
      </w:r>
      <w:r w:rsidR="00D54185" w:rsidRPr="002B3839">
        <w:rPr>
          <w:rFonts w:ascii="GHEA Grapalat" w:hAnsi="GHEA Grapalat"/>
          <w:color w:val="000000" w:themeColor="text1"/>
          <w:lang w:val="hy-AM"/>
        </w:rPr>
        <w:t>արժեք</w:t>
      </w:r>
      <w:r w:rsidRPr="002B3839">
        <w:rPr>
          <w:rFonts w:ascii="GHEA Grapalat" w:hAnsi="GHEA Grapalat"/>
          <w:color w:val="000000" w:themeColor="text1"/>
          <w:lang w:val="hy-AM"/>
        </w:rPr>
        <w:t>ի 50 տոկոսը, նվազագույն քայլի չափը մեկն</w:t>
      </w:r>
      <w:r w:rsidR="006B71CB" w:rsidRPr="002B3839">
        <w:rPr>
          <w:rFonts w:ascii="GHEA Grapalat" w:hAnsi="GHEA Grapalat"/>
          <w:color w:val="000000" w:themeColor="text1"/>
          <w:lang w:val="hy-AM"/>
        </w:rPr>
        <w:t>արկային գնի 5 տոկոսը: Հողամաս</w:t>
      </w:r>
      <w:r w:rsidR="002A1F52" w:rsidRPr="002B3839">
        <w:rPr>
          <w:rFonts w:ascii="GHEA Grapalat" w:hAnsi="GHEA Grapalat"/>
          <w:color w:val="000000" w:themeColor="text1"/>
          <w:lang w:val="hy-AM"/>
        </w:rPr>
        <w:t>երի</w:t>
      </w:r>
      <w:r w:rsidR="006B71CB" w:rsidRPr="002B3839">
        <w:rPr>
          <w:rFonts w:ascii="GHEA Grapalat" w:hAnsi="GHEA Grapalat"/>
          <w:color w:val="000000" w:themeColor="text1"/>
          <w:lang w:val="hy-AM"/>
        </w:rPr>
        <w:t>ի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նկատմամբ սահմանափակումներ՝ ներառյալ սերվիտուտներ չկան: Հայտերի ընդունման վերջին ժամկետը</w:t>
      </w:r>
      <w:r w:rsidR="00746E06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 202</w:t>
      </w:r>
      <w:r w:rsidR="006B71CB" w:rsidRPr="002B3839">
        <w:rPr>
          <w:rFonts w:ascii="GHEA Grapalat" w:hAnsi="GHEA Grapalat"/>
          <w:color w:val="000000" w:themeColor="text1"/>
          <w:lang w:val="hy-AM"/>
        </w:rPr>
        <w:t>4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746E06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թվականի</w:t>
      </w:r>
      <w:r w:rsidR="00746E06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737DFA" w:rsidRPr="002B3839">
        <w:rPr>
          <w:rFonts w:ascii="GHEA Grapalat" w:hAnsi="GHEA Grapalat"/>
          <w:color w:val="000000" w:themeColor="text1"/>
          <w:lang w:val="hy-AM"/>
        </w:rPr>
        <w:t>մարտ</w:t>
      </w:r>
      <w:r w:rsidR="00645CBE" w:rsidRPr="002B3839">
        <w:rPr>
          <w:rFonts w:ascii="GHEA Grapalat" w:hAnsi="GHEA Grapalat"/>
          <w:color w:val="000000" w:themeColor="text1"/>
          <w:lang w:val="hy-AM"/>
        </w:rPr>
        <w:t xml:space="preserve">ի </w:t>
      </w:r>
      <w:r w:rsidR="00737DFA" w:rsidRPr="002B3839">
        <w:rPr>
          <w:rFonts w:ascii="GHEA Grapalat" w:hAnsi="GHEA Grapalat"/>
          <w:color w:val="000000" w:themeColor="text1"/>
          <w:lang w:val="hy-AM"/>
        </w:rPr>
        <w:t>7</w:t>
      </w:r>
      <w:r w:rsidRPr="002B3839">
        <w:rPr>
          <w:rFonts w:ascii="GHEA Grapalat" w:hAnsi="GHEA Grapalat"/>
          <w:color w:val="000000" w:themeColor="text1"/>
          <w:lang w:val="hy-AM"/>
        </w:rPr>
        <w:t>-ը՝</w:t>
      </w:r>
      <w:r w:rsidRPr="002B3839">
        <w:rPr>
          <w:rFonts w:ascii="GHEA Grapalat" w:hAnsi="GHEA Grapalat"/>
          <w:color w:val="000000" w:themeColor="text1"/>
          <w:lang w:val="hy-AM"/>
        </w:rPr>
        <w:tab/>
        <w:t xml:space="preserve"> ժամը</w:t>
      </w:r>
      <w:r w:rsidRPr="002B3839">
        <w:rPr>
          <w:rFonts w:ascii="GHEA Grapalat" w:hAnsi="GHEA Grapalat"/>
          <w:color w:val="000000" w:themeColor="text1"/>
          <w:lang w:val="hy-AM"/>
        </w:rPr>
        <w:tab/>
        <w:t xml:space="preserve"> 11:00-ն</w:t>
      </w:r>
      <w:r w:rsidR="00645CBE" w:rsidRPr="002B3839">
        <w:rPr>
          <w:rFonts w:ascii="GHEA Grapalat" w:hAnsi="GHEA Grapalat"/>
          <w:color w:val="000000" w:themeColor="text1"/>
          <w:lang w:val="hy-AM"/>
        </w:rPr>
        <w:t xml:space="preserve">  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է: </w:t>
      </w:r>
    </w:p>
    <w:p w:rsidR="00C14FD2" w:rsidRPr="00D42B0C" w:rsidRDefault="00C14FD2" w:rsidP="00C14FD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2B3839">
        <w:rPr>
          <w:rFonts w:ascii="GHEA Grapalat" w:hAnsi="GHEA Grapalat"/>
          <w:color w:val="000000" w:themeColor="text1"/>
          <w:lang w:val="hy-AM"/>
        </w:rPr>
        <w:t>Լոտ</w:t>
      </w:r>
      <w:r w:rsidR="002A1F52" w:rsidRPr="002B3839">
        <w:rPr>
          <w:rFonts w:ascii="GHEA Grapalat" w:hAnsi="GHEA Grapalat"/>
          <w:color w:val="000000" w:themeColor="text1"/>
          <w:lang w:val="hy-AM"/>
        </w:rPr>
        <w:t>եր</w:t>
      </w:r>
      <w:r w:rsidRPr="002B3839">
        <w:rPr>
          <w:rFonts w:ascii="GHEA Grapalat" w:hAnsi="GHEA Grapalat"/>
          <w:color w:val="000000" w:themeColor="text1"/>
          <w:lang w:val="hy-AM"/>
        </w:rPr>
        <w:t>ի ուսումնասիրման օր</w:t>
      </w:r>
      <w:r w:rsidR="001C1666" w:rsidRPr="002B3839">
        <w:rPr>
          <w:rFonts w:ascii="GHEA Grapalat" w:hAnsi="GHEA Grapalat"/>
          <w:color w:val="000000" w:themeColor="text1"/>
          <w:lang w:val="hy-AM"/>
        </w:rPr>
        <w:t>եր</w:t>
      </w:r>
      <w:r w:rsidR="002A1F52" w:rsidRPr="002B3839">
        <w:rPr>
          <w:rFonts w:ascii="GHEA Grapalat" w:hAnsi="GHEA Grapalat"/>
          <w:color w:val="000000" w:themeColor="text1"/>
          <w:lang w:val="hy-AM"/>
        </w:rPr>
        <w:t xml:space="preserve"> է նշանակվում 2024</w:t>
      </w:r>
      <w:r w:rsidRPr="002B3839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737DFA" w:rsidRPr="002B3839">
        <w:rPr>
          <w:rFonts w:ascii="GHEA Grapalat" w:hAnsi="GHEA Grapalat"/>
          <w:color w:val="000000" w:themeColor="text1"/>
          <w:lang w:val="hy-AM"/>
        </w:rPr>
        <w:t>մարտ</w:t>
      </w:r>
      <w:r w:rsidR="007C2998" w:rsidRPr="002B3839">
        <w:rPr>
          <w:rFonts w:ascii="GHEA Grapalat" w:hAnsi="GHEA Grapalat"/>
          <w:color w:val="000000" w:themeColor="text1"/>
          <w:lang w:val="hy-AM"/>
        </w:rPr>
        <w:t xml:space="preserve">ի </w:t>
      </w:r>
      <w:r w:rsidR="00737DFA" w:rsidRPr="002B3839">
        <w:rPr>
          <w:rFonts w:ascii="GHEA Grapalat" w:hAnsi="GHEA Grapalat"/>
          <w:color w:val="000000" w:themeColor="text1"/>
          <w:lang w:val="hy-AM"/>
        </w:rPr>
        <w:t>1</w:t>
      </w:r>
      <w:r w:rsidR="001C1666" w:rsidRPr="002B3839">
        <w:rPr>
          <w:rFonts w:ascii="GHEA Grapalat" w:hAnsi="GHEA Grapalat"/>
          <w:color w:val="000000" w:themeColor="text1"/>
          <w:lang w:val="hy-AM"/>
        </w:rPr>
        <w:t>–</w:t>
      </w:r>
      <w:r w:rsidR="00746E06" w:rsidRPr="002B3839">
        <w:rPr>
          <w:rFonts w:ascii="GHEA Grapalat" w:hAnsi="GHEA Grapalat"/>
          <w:color w:val="000000" w:themeColor="text1"/>
          <w:lang w:val="hy-AM"/>
        </w:rPr>
        <w:t>ից</w:t>
      </w:r>
      <w:r w:rsidR="001C1666" w:rsidRPr="002B3839">
        <w:rPr>
          <w:rFonts w:ascii="GHEA Grapalat" w:hAnsi="GHEA Grapalat"/>
          <w:color w:val="000000" w:themeColor="text1"/>
          <w:lang w:val="hy-AM"/>
        </w:rPr>
        <w:t xml:space="preserve"> </w:t>
      </w:r>
      <w:r w:rsidR="00746E06" w:rsidRPr="002B3839">
        <w:rPr>
          <w:rFonts w:ascii="GHEA Grapalat" w:hAnsi="GHEA Grapalat"/>
          <w:color w:val="000000" w:themeColor="text1"/>
          <w:lang w:val="hy-AM"/>
        </w:rPr>
        <w:t>մինչ</w:t>
      </w:r>
      <w:r w:rsidR="001C1666" w:rsidRPr="002B3839">
        <w:rPr>
          <w:rFonts w:ascii="GHEA Grapalat" w:hAnsi="GHEA Grapalat"/>
          <w:color w:val="000000" w:themeColor="text1"/>
          <w:lang w:val="hy-AM"/>
        </w:rPr>
        <w:t xml:space="preserve">և </w:t>
      </w:r>
      <w:r w:rsidR="00737DFA" w:rsidRPr="002B3839">
        <w:rPr>
          <w:rFonts w:ascii="GHEA Grapalat" w:hAnsi="GHEA Grapalat"/>
          <w:color w:val="000000" w:themeColor="text1"/>
          <w:lang w:val="hy-AM"/>
        </w:rPr>
        <w:t>մարտի 7</w:t>
      </w:r>
      <w:r w:rsidR="001C1666" w:rsidRPr="002B3839">
        <w:rPr>
          <w:rFonts w:ascii="GHEA Grapalat" w:hAnsi="GHEA Grapalat"/>
          <w:color w:val="000000" w:themeColor="text1"/>
          <w:lang w:val="hy-AM"/>
        </w:rPr>
        <w:t>–ը</w:t>
      </w:r>
      <w:r w:rsidR="001C1666" w:rsidRPr="002B3839">
        <w:rPr>
          <w:rFonts w:ascii="GHEA Grapalat" w:hAnsi="GHEA Grapalat"/>
          <w:color w:val="000000" w:themeColor="text1"/>
          <w:lang w:val="hy-AM"/>
        </w:rPr>
        <w:tab/>
        <w:t xml:space="preserve"> ներառյալ։</w:t>
      </w:r>
      <w:r w:rsidR="001C1666" w:rsidRPr="00D42B0C">
        <w:rPr>
          <w:rFonts w:ascii="GHEA Grapalat" w:hAnsi="GHEA Grapalat"/>
          <w:color w:val="000000" w:themeColor="text1"/>
          <w:lang w:val="hy-AM"/>
        </w:rPr>
        <w:t xml:space="preserve"> </w:t>
      </w:r>
      <w:r w:rsidR="001C1666" w:rsidRPr="00D42B0C">
        <w:rPr>
          <w:rFonts w:ascii="GHEA Grapalat" w:hAnsi="GHEA Grapalat"/>
          <w:color w:val="000000" w:themeColor="text1"/>
          <w:lang w:val="hy-AM"/>
        </w:rPr>
        <w:br/>
      </w:r>
      <w:r w:rsidRPr="00D42B0C">
        <w:rPr>
          <w:rFonts w:ascii="GHEA Grapalat" w:hAnsi="GHEA Grapalat"/>
          <w:color w:val="000000" w:themeColor="text1"/>
          <w:lang w:val="hy-AM"/>
        </w:rPr>
        <w:t>Լրացուցիչ  տեղեկությունների համար</w:t>
      </w:r>
      <w:r w:rsidRPr="00D42B0C">
        <w:rPr>
          <w:rFonts w:ascii="GHEA Grapalat" w:hAnsi="GHEA Grapalat"/>
          <w:color w:val="000000" w:themeColor="text1"/>
          <w:lang w:val="hy-AM"/>
        </w:rPr>
        <w:tab/>
        <w:t xml:space="preserve"> դիմել</w:t>
      </w:r>
      <w:r w:rsidR="00645CBE" w:rsidRPr="00D42B0C">
        <w:rPr>
          <w:rFonts w:ascii="GHEA Grapalat" w:hAnsi="GHEA Grapalat"/>
          <w:color w:val="000000" w:themeColor="text1"/>
          <w:lang w:val="hy-AM"/>
        </w:rPr>
        <w:tab/>
        <w:t xml:space="preserve"> Տեղ</w:t>
      </w:r>
      <w:r w:rsidRPr="00D42B0C">
        <w:rPr>
          <w:rFonts w:ascii="GHEA Grapalat" w:hAnsi="GHEA Grapalat"/>
          <w:color w:val="000000" w:themeColor="text1"/>
          <w:lang w:val="hy-AM"/>
        </w:rPr>
        <w:t xml:space="preserve">ի համայնքապետարան:                                                                                                          </w:t>
      </w:r>
    </w:p>
    <w:p w:rsidR="00C14FD2" w:rsidRPr="00B4583F" w:rsidRDefault="00C14FD2" w:rsidP="00C14FD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42B0C">
        <w:rPr>
          <w:rStyle w:val="Strong"/>
          <w:rFonts w:ascii="GHEA Grapalat" w:hAnsi="GHEA Grapalat"/>
          <w:color w:val="000000" w:themeColor="text1"/>
          <w:lang w:val="hy-AM"/>
        </w:rPr>
        <w:t>Հասցե`</w:t>
      </w:r>
      <w:r w:rsidRPr="00D42B0C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>ՀՀ Սյունիքի մարզ,</w:t>
      </w:r>
      <w:r w:rsidR="00645CBE" w:rsidRPr="00D42B0C">
        <w:rPr>
          <w:rStyle w:val="Strong"/>
          <w:rFonts w:ascii="Calibri" w:hAnsi="Calibri" w:cs="Calibri"/>
          <w:b w:val="0"/>
          <w:color w:val="000000" w:themeColor="text1"/>
          <w:lang w:val="hy-AM"/>
        </w:rPr>
        <w:t> 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Տեղ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համայնք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գ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>.</w:t>
      </w:r>
      <w:r w:rsidR="00645CBE" w:rsidRPr="00D42B0C">
        <w:rPr>
          <w:rStyle w:val="Strong"/>
          <w:rFonts w:ascii="Calibri" w:hAnsi="Calibri" w:cs="Calibri"/>
          <w:b w:val="0"/>
          <w:color w:val="000000" w:themeColor="text1"/>
          <w:lang w:val="hy-AM"/>
        </w:rPr>
        <w:t> 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Տեղ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35 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փողոց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645CBE" w:rsidRPr="00D42B0C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թիվ</w:t>
      </w:r>
      <w:r w:rsidR="00645CBE"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2</w:t>
      </w:r>
      <w:r w:rsidRPr="00D42B0C">
        <w:rPr>
          <w:rStyle w:val="Strong"/>
          <w:rFonts w:ascii="GHEA Grapalat" w:hAnsi="GHEA Grapalat"/>
          <w:b w:val="0"/>
          <w:color w:val="000000" w:themeColor="text1"/>
          <w:lang w:val="hy-AM"/>
        </w:rPr>
        <w:t>:</w:t>
      </w:r>
      <w:r w:rsidRPr="00D42B0C">
        <w:rPr>
          <w:rStyle w:val="Strong"/>
          <w:rFonts w:ascii="GHEA Grapalat" w:hAnsi="GHEA Grapalat"/>
          <w:color w:val="000000" w:themeColor="text1"/>
          <w:lang w:val="hy-AM"/>
        </w:rPr>
        <w:br/>
      </w:r>
      <w:r w:rsidR="00645CBE" w:rsidRPr="00B4583F">
        <w:rPr>
          <w:rStyle w:val="Strong"/>
          <w:rFonts w:ascii="GHEA Grapalat" w:hAnsi="GHEA Grapalat"/>
          <w:lang w:val="hy-AM"/>
        </w:rPr>
        <w:t>Հեռ.</w:t>
      </w:r>
      <w:r w:rsidR="00645CBE" w:rsidRPr="00B4583F">
        <w:rPr>
          <w:rStyle w:val="Strong"/>
          <w:rFonts w:ascii="Calibri" w:hAnsi="Calibri" w:cs="Calibri"/>
          <w:lang w:val="hy-AM"/>
        </w:rPr>
        <w:t> </w:t>
      </w:r>
      <w:r w:rsidR="00645CBE" w:rsidRPr="00B4583F">
        <w:rPr>
          <w:rStyle w:val="Strong"/>
          <w:rFonts w:ascii="GHEA Grapalat" w:hAnsi="GHEA Grapalat"/>
          <w:lang w:val="hy-AM"/>
        </w:rPr>
        <w:t>+37428496220, +37493383589, +37498551097</w:t>
      </w:r>
      <w:r w:rsidRPr="00B4583F">
        <w:rPr>
          <w:rStyle w:val="Strong"/>
          <w:rFonts w:ascii="GHEA Grapalat" w:hAnsi="GHEA Grapalat"/>
          <w:lang w:val="hy-AM"/>
        </w:rPr>
        <w:t>,</w:t>
      </w:r>
      <w:r w:rsidRPr="00B4583F">
        <w:rPr>
          <w:rStyle w:val="Strong"/>
          <w:rFonts w:ascii="Calibri" w:hAnsi="Calibri" w:cs="Calibri"/>
          <w:lang w:val="hy-AM"/>
        </w:rPr>
        <w:t> </w:t>
      </w:r>
      <w:r w:rsidRPr="00B4583F">
        <w:rPr>
          <w:rStyle w:val="Strong"/>
          <w:rFonts w:ascii="GHEA Grapalat" w:hAnsi="GHEA Grapalat" w:cs="GHEA Grapalat"/>
          <w:lang w:val="hy-AM"/>
        </w:rPr>
        <w:t>Էլ</w:t>
      </w:r>
      <w:r w:rsidRPr="00B4583F">
        <w:rPr>
          <w:rStyle w:val="Strong"/>
          <w:rFonts w:ascii="GHEA Grapalat" w:hAnsi="GHEA Grapalat"/>
          <w:lang w:val="hy-AM"/>
        </w:rPr>
        <w:t>.</w:t>
      </w:r>
      <w:r w:rsidRPr="00B4583F">
        <w:rPr>
          <w:rStyle w:val="Strong"/>
          <w:rFonts w:ascii="Calibri" w:hAnsi="Calibri" w:cs="Calibri"/>
          <w:lang w:val="hy-AM"/>
        </w:rPr>
        <w:t> </w:t>
      </w:r>
      <w:r w:rsidRPr="00B4583F">
        <w:rPr>
          <w:rStyle w:val="Strong"/>
          <w:rFonts w:ascii="GHEA Grapalat" w:hAnsi="GHEA Grapalat" w:cs="GHEA Grapalat"/>
          <w:lang w:val="hy-AM"/>
        </w:rPr>
        <w:t>փոստ</w:t>
      </w:r>
      <w:r w:rsidRPr="00B4583F">
        <w:rPr>
          <w:rStyle w:val="Strong"/>
          <w:rFonts w:ascii="GHEA Grapalat" w:hAnsi="GHEA Grapalat"/>
          <w:lang w:val="hy-AM"/>
        </w:rPr>
        <w:t>`</w:t>
      </w:r>
      <w:r w:rsidRPr="00B4583F">
        <w:rPr>
          <w:rStyle w:val="Strong"/>
          <w:rFonts w:ascii="Calibri" w:hAnsi="Calibri" w:cs="Calibri"/>
          <w:lang w:val="hy-AM"/>
        </w:rPr>
        <w:t> </w:t>
      </w:r>
      <w:hyperlink r:id="rId4" w:history="1">
        <w:r w:rsidR="000E1370" w:rsidRPr="00B4583F">
          <w:rPr>
            <w:rStyle w:val="Hyperlink"/>
            <w:rFonts w:ascii="GHEA Grapalat" w:hAnsi="GHEA Grapalat"/>
            <w:b/>
            <w:bCs/>
            <w:lang w:val="hy-AM"/>
          </w:rPr>
          <w:t>t</w:t>
        </w:r>
        <w:r w:rsidR="000E1370" w:rsidRPr="00B4583F">
          <w:rPr>
            <w:rStyle w:val="Hyperlink"/>
            <w:rFonts w:ascii="GHEA Grapalat" w:hAnsi="GHEA Grapalat"/>
            <w:b/>
            <w:bCs/>
            <w:lang w:val="en-US"/>
          </w:rPr>
          <w:t>egh101</w:t>
        </w:r>
        <w:r w:rsidR="000E1370" w:rsidRPr="00B4583F">
          <w:rPr>
            <w:rStyle w:val="Hyperlink"/>
            <w:rFonts w:ascii="GHEA Grapalat" w:hAnsi="GHEA Grapalat"/>
            <w:b/>
            <w:bCs/>
            <w:lang w:val="hy-AM"/>
          </w:rPr>
          <w:t>@mail.ru</w:t>
        </w:r>
      </w:hyperlink>
    </w:p>
    <w:p w:rsidR="00246A05" w:rsidRPr="00B4583F" w:rsidRDefault="00246A05">
      <w:pPr>
        <w:rPr>
          <w:rFonts w:ascii="GHEA Grapalat" w:hAnsi="GHEA Grapalat"/>
          <w:sz w:val="24"/>
          <w:szCs w:val="24"/>
          <w:lang w:val="hy-AM"/>
        </w:rPr>
      </w:pPr>
    </w:p>
    <w:sectPr w:rsidR="00246A05" w:rsidRPr="00B4583F" w:rsidSect="001C16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095DA1"/>
    <w:rsid w:val="000E1370"/>
    <w:rsid w:val="001B2FD6"/>
    <w:rsid w:val="001C1666"/>
    <w:rsid w:val="00246A05"/>
    <w:rsid w:val="002A1F52"/>
    <w:rsid w:val="002B3839"/>
    <w:rsid w:val="0043769C"/>
    <w:rsid w:val="0045499D"/>
    <w:rsid w:val="00471633"/>
    <w:rsid w:val="00645CBE"/>
    <w:rsid w:val="0067134A"/>
    <w:rsid w:val="006B71CB"/>
    <w:rsid w:val="00737DFA"/>
    <w:rsid w:val="00746E06"/>
    <w:rsid w:val="00770EA7"/>
    <w:rsid w:val="00783A5B"/>
    <w:rsid w:val="007C2998"/>
    <w:rsid w:val="0083166F"/>
    <w:rsid w:val="00851201"/>
    <w:rsid w:val="00855E37"/>
    <w:rsid w:val="008F1A32"/>
    <w:rsid w:val="00914C1D"/>
    <w:rsid w:val="00922915"/>
    <w:rsid w:val="00A53812"/>
    <w:rsid w:val="00A934FE"/>
    <w:rsid w:val="00B4583F"/>
    <w:rsid w:val="00BF5066"/>
    <w:rsid w:val="00BF7658"/>
    <w:rsid w:val="00C14FD2"/>
    <w:rsid w:val="00C65D56"/>
    <w:rsid w:val="00D0065F"/>
    <w:rsid w:val="00D03BC8"/>
    <w:rsid w:val="00D42B0C"/>
    <w:rsid w:val="00D520BE"/>
    <w:rsid w:val="00D54185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F375"/>
  <w15:chartTrackingRefBased/>
  <w15:docId w15:val="{E5C2E73E-B4E1-4CCB-8C0D-9740628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14FD2"/>
    <w:rPr>
      <w:b/>
      <w:bCs/>
    </w:rPr>
  </w:style>
  <w:style w:type="character" w:styleId="Emphasis">
    <w:name w:val="Emphasis"/>
    <w:basedOn w:val="DefaultParagraphFont"/>
    <w:uiPriority w:val="20"/>
    <w:qFormat/>
    <w:rsid w:val="00C14FD2"/>
    <w:rPr>
      <w:i/>
      <w:iCs/>
    </w:rPr>
  </w:style>
  <w:style w:type="character" w:styleId="Hyperlink">
    <w:name w:val="Hyperlink"/>
    <w:basedOn w:val="DefaultParagraphFont"/>
    <w:uiPriority w:val="99"/>
    <w:unhideWhenUsed/>
    <w:rsid w:val="00C1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gh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 Hovhannisyan</dc:creator>
  <cp:keywords/>
  <dc:description/>
  <cp:lastModifiedBy>user16</cp:lastModifiedBy>
  <cp:revision>9</cp:revision>
  <dcterms:created xsi:type="dcterms:W3CDTF">2024-02-12T10:49:00Z</dcterms:created>
  <dcterms:modified xsi:type="dcterms:W3CDTF">2024-02-13T09:52:00Z</dcterms:modified>
</cp:coreProperties>
</file>