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8BE0" w14:textId="3ED2F3BD" w:rsidR="00924020" w:rsidRDefault="00924020" w:rsidP="00924020">
      <w:pPr>
        <w:pStyle w:val="NormalWeb"/>
        <w:spacing w:before="0" w:beforeAutospacing="0" w:after="0" w:afterAutospacing="0"/>
        <w:jc w:val="center"/>
        <w:rPr>
          <w:rFonts w:ascii="GHEA Grapalat" w:hAnsi="GHEA Grapalat"/>
          <w:color w:val="000000"/>
          <w:sz w:val="21"/>
          <w:szCs w:val="21"/>
        </w:rPr>
      </w:pPr>
      <w:r>
        <w:rPr>
          <w:rStyle w:val="Strong"/>
          <w:rFonts w:ascii="GHEA Grapalat" w:hAnsi="GHEA Grapalat"/>
          <w:color w:val="000000"/>
          <w:sz w:val="21"/>
          <w:szCs w:val="21"/>
        </w:rPr>
        <w:t>ԳՅՈՒԼԱԳԱՐԱԿԻ</w:t>
      </w:r>
      <w:r>
        <w:rPr>
          <w:rStyle w:val="Strong"/>
          <w:rFonts w:ascii="Calibri" w:hAnsi="Calibri" w:cs="Calibri"/>
          <w:color w:val="000000"/>
          <w:sz w:val="21"/>
          <w:szCs w:val="21"/>
        </w:rPr>
        <w:t> </w:t>
      </w:r>
      <w:r>
        <w:rPr>
          <w:rStyle w:val="Strong"/>
          <w:rFonts w:ascii="GHEA Grapalat" w:hAnsi="GHEA Grapalat" w:cs="GHEA Grapalat"/>
          <w:color w:val="000000"/>
          <w:sz w:val="21"/>
          <w:szCs w:val="21"/>
        </w:rPr>
        <w:t>ՀԱՄԱՅՆՔԱՊԵՏԱՐԱՆԸ</w:t>
      </w:r>
      <w:r w:rsidR="00CE1827">
        <w:rPr>
          <w:rStyle w:val="Strong"/>
          <w:rFonts w:ascii="GHEA Grapalat" w:hAnsi="GHEA Grapalat" w:cs="GHEA Grapalat"/>
          <w:color w:val="000000"/>
          <w:sz w:val="21"/>
          <w:szCs w:val="21"/>
          <w:lang w:val="hy-AM"/>
        </w:rPr>
        <w:t xml:space="preserve"> </w:t>
      </w:r>
      <w:r>
        <w:rPr>
          <w:rStyle w:val="Strong"/>
          <w:rFonts w:ascii="GHEA Grapalat" w:hAnsi="GHEA Grapalat" w:cs="GHEA Grapalat"/>
          <w:color w:val="000000"/>
          <w:sz w:val="21"/>
          <w:szCs w:val="21"/>
        </w:rPr>
        <w:t>ՀԱՅՏԱՐԱՐՈՒՄ</w:t>
      </w:r>
      <w:r w:rsidR="00CE1827">
        <w:rPr>
          <w:rStyle w:val="Strong"/>
          <w:rFonts w:ascii="GHEA Grapalat" w:hAnsi="GHEA Grapalat" w:cs="GHEA Grapalat"/>
          <w:color w:val="000000"/>
          <w:sz w:val="21"/>
          <w:szCs w:val="21"/>
          <w:lang w:val="hy-AM"/>
        </w:rPr>
        <w:t xml:space="preserve"> </w:t>
      </w:r>
      <w:r>
        <w:rPr>
          <w:rStyle w:val="Strong"/>
          <w:rFonts w:ascii="GHEA Grapalat" w:hAnsi="GHEA Grapalat" w:cs="GHEA Grapalat"/>
          <w:color w:val="000000"/>
          <w:sz w:val="21"/>
          <w:szCs w:val="21"/>
        </w:rPr>
        <w:t>Է</w:t>
      </w:r>
      <w:r w:rsidR="00CE1827">
        <w:rPr>
          <w:rStyle w:val="Strong"/>
          <w:rFonts w:ascii="GHEA Grapalat" w:hAnsi="GHEA Grapalat" w:cs="GHEA Grapalat"/>
          <w:color w:val="000000"/>
          <w:sz w:val="21"/>
          <w:szCs w:val="21"/>
          <w:lang w:val="hy-AM"/>
        </w:rPr>
        <w:t xml:space="preserve"> </w:t>
      </w:r>
      <w:r>
        <w:rPr>
          <w:rStyle w:val="Strong"/>
          <w:rFonts w:ascii="GHEA Grapalat" w:hAnsi="GHEA Grapalat" w:cs="GHEA Grapalat"/>
          <w:color w:val="000000"/>
          <w:sz w:val="21"/>
          <w:szCs w:val="21"/>
        </w:rPr>
        <w:t>ՄՐՑՈՒՅԹ՝</w:t>
      </w:r>
      <w:r>
        <w:rPr>
          <w:rStyle w:val="Strong"/>
          <w:rFonts w:ascii="Calibri" w:hAnsi="Calibri" w:cs="Calibri"/>
          <w:color w:val="000000"/>
          <w:sz w:val="21"/>
          <w:szCs w:val="21"/>
        </w:rPr>
        <w:t> </w:t>
      </w:r>
      <w:r>
        <w:rPr>
          <w:rStyle w:val="Strong"/>
          <w:rFonts w:ascii="GHEA Grapalat" w:hAnsi="GHEA Grapalat" w:cs="GHEA Grapalat"/>
          <w:color w:val="000000"/>
          <w:sz w:val="21"/>
          <w:szCs w:val="21"/>
        </w:rPr>
        <w:t>ԳՅՈՒԼԱԳԱՐԱԿԻ</w:t>
      </w:r>
      <w:r>
        <w:rPr>
          <w:rStyle w:val="Strong"/>
          <w:rFonts w:ascii="GHEA Grapalat" w:hAnsi="GHEA Grapalat"/>
          <w:color w:val="000000"/>
          <w:sz w:val="21"/>
          <w:szCs w:val="21"/>
        </w:rPr>
        <w:t xml:space="preserve"> </w:t>
      </w:r>
      <w:r>
        <w:rPr>
          <w:rStyle w:val="Strong"/>
          <w:rFonts w:ascii="GHEA Grapalat" w:hAnsi="GHEA Grapalat" w:cs="GHEA Grapalat"/>
          <w:color w:val="000000"/>
          <w:sz w:val="21"/>
          <w:szCs w:val="21"/>
        </w:rPr>
        <w:t>ՀԱՄԱՅՆՔԱՊԵՏԱՐԱՆԻ</w:t>
      </w:r>
      <w:r>
        <w:rPr>
          <w:rStyle w:val="Strong"/>
          <w:rFonts w:ascii="Calibri" w:hAnsi="Calibri" w:cs="Calibri"/>
          <w:color w:val="000000"/>
          <w:sz w:val="21"/>
          <w:szCs w:val="21"/>
        </w:rPr>
        <w:t> </w:t>
      </w:r>
      <w:proofErr w:type="gramStart"/>
      <w:r>
        <w:rPr>
          <w:rStyle w:val="Strong"/>
          <w:rFonts w:ascii="GHEA Grapalat" w:hAnsi="GHEA Grapalat" w:cs="GHEA Grapalat"/>
          <w:color w:val="000000"/>
          <w:sz w:val="21"/>
          <w:szCs w:val="21"/>
        </w:rPr>
        <w:t>ԱՇԽԱՏԱԿԱԶՄՈՒՄՀԱՄԱՅՆՔԱՅԻՆԾԱՌԱՅՈՒԹՅԱՆՀԵՏԵՎՅԱԼԹԱՓՈՒՐՊԱՇՏՈՆԸ</w:t>
      </w:r>
      <w:r>
        <w:rPr>
          <w:rStyle w:val="Strong"/>
          <w:rFonts w:ascii="Calibri" w:hAnsi="Calibri" w:cs="Calibri"/>
          <w:color w:val="000000"/>
          <w:sz w:val="21"/>
          <w:szCs w:val="21"/>
        </w:rPr>
        <w:t>  </w:t>
      </w:r>
      <w:r>
        <w:rPr>
          <w:rStyle w:val="Strong"/>
          <w:rFonts w:ascii="GHEA Grapalat" w:hAnsi="GHEA Grapalat" w:cs="GHEA Grapalat"/>
          <w:color w:val="000000"/>
          <w:sz w:val="21"/>
          <w:szCs w:val="21"/>
        </w:rPr>
        <w:t>ԶԲԱՂԵՑՆԵԼՈՒՀԱՄԱՐ</w:t>
      </w:r>
      <w:proofErr w:type="gramEnd"/>
    </w:p>
    <w:p w14:paraId="01ECD5C4" w14:textId="77777777" w:rsidR="00924020" w:rsidRDefault="00924020" w:rsidP="00AC57A8">
      <w:pPr>
        <w:pStyle w:val="NormalWeb"/>
        <w:spacing w:before="0" w:beforeAutospacing="0" w:after="0" w:afterAutospacing="0"/>
        <w:jc w:val="both"/>
        <w:rPr>
          <w:rFonts w:ascii="GHEA Grapalat" w:hAnsi="GHEA Grapalat"/>
          <w:color w:val="000000"/>
          <w:sz w:val="21"/>
          <w:szCs w:val="21"/>
          <w:lang w:val="hy-AM"/>
        </w:rPr>
      </w:pPr>
    </w:p>
    <w:p w14:paraId="7D054644" w14:textId="77777777" w:rsidR="00924020" w:rsidRDefault="00924020" w:rsidP="00AC57A8">
      <w:pPr>
        <w:pStyle w:val="NormalWeb"/>
        <w:spacing w:before="0" w:beforeAutospacing="0" w:after="0" w:afterAutospacing="0"/>
        <w:jc w:val="both"/>
        <w:rPr>
          <w:rFonts w:ascii="GHEA Grapalat" w:hAnsi="GHEA Grapalat"/>
          <w:color w:val="000000"/>
          <w:sz w:val="21"/>
          <w:szCs w:val="21"/>
          <w:lang w:val="hy-AM"/>
        </w:rPr>
      </w:pPr>
    </w:p>
    <w:p w14:paraId="156FFB09" w14:textId="75D16464" w:rsidR="00AC57A8" w:rsidRPr="00924020" w:rsidRDefault="00E67D19" w:rsidP="00AC57A8">
      <w:pPr>
        <w:pStyle w:val="NormalWeb"/>
        <w:spacing w:before="0" w:beforeAutospacing="0" w:after="0" w:afterAutospacing="0"/>
        <w:jc w:val="both"/>
        <w:rPr>
          <w:rFonts w:ascii="GHEA Grapalat" w:hAnsi="GHEA Grapalat"/>
          <w:color w:val="000000"/>
          <w:sz w:val="21"/>
          <w:szCs w:val="21"/>
          <w:lang w:val="hy-AM"/>
        </w:rPr>
      </w:pPr>
      <w:r>
        <w:rPr>
          <w:rFonts w:ascii="GHEA Grapalat" w:hAnsi="GHEA Grapalat"/>
          <w:color w:val="000000"/>
          <w:sz w:val="21"/>
          <w:szCs w:val="21"/>
          <w:lang w:val="hy-AM"/>
        </w:rPr>
        <w:t>Գ</w:t>
      </w:r>
      <w:r w:rsidR="00AC57A8" w:rsidRPr="00924020">
        <w:rPr>
          <w:rFonts w:ascii="GHEA Grapalat" w:hAnsi="GHEA Grapalat"/>
          <w:color w:val="000000"/>
          <w:sz w:val="21"/>
          <w:szCs w:val="21"/>
          <w:lang w:val="hy-AM"/>
        </w:rPr>
        <w:t xml:space="preserve">յուլագարակի համայնքապետարանի աշխատակազմի առաջին կարգի </w:t>
      </w:r>
      <w:r w:rsidR="00AC57A8" w:rsidRPr="00924020">
        <w:rPr>
          <w:rFonts w:ascii="Calibri" w:hAnsi="Calibri" w:cs="Calibri"/>
          <w:color w:val="000000"/>
          <w:sz w:val="21"/>
          <w:szCs w:val="21"/>
          <w:lang w:val="hy-AM"/>
        </w:rPr>
        <w:t>  </w:t>
      </w:r>
      <w:r w:rsidR="00AC57A8" w:rsidRPr="00924020">
        <w:rPr>
          <w:rFonts w:ascii="GHEA Grapalat" w:hAnsi="GHEA Grapalat"/>
          <w:color w:val="000000"/>
          <w:sz w:val="21"/>
          <w:szCs w:val="21"/>
          <w:lang w:val="hy-AM"/>
        </w:rPr>
        <w:t>մասնագետ (ծածկագիր 3</w:t>
      </w:r>
      <w:r w:rsidR="00AC57A8" w:rsidRPr="00924020">
        <w:rPr>
          <w:rFonts w:ascii="Cambria Math" w:hAnsi="Cambria Math" w:cs="Cambria Math"/>
          <w:color w:val="000000"/>
          <w:sz w:val="21"/>
          <w:szCs w:val="21"/>
          <w:lang w:val="hy-AM"/>
        </w:rPr>
        <w:t>․</w:t>
      </w:r>
      <w:r w:rsidR="00AC57A8" w:rsidRPr="00924020">
        <w:rPr>
          <w:rFonts w:ascii="GHEA Grapalat" w:hAnsi="GHEA Grapalat"/>
          <w:color w:val="000000"/>
          <w:sz w:val="21"/>
          <w:szCs w:val="21"/>
          <w:lang w:val="hy-AM"/>
        </w:rPr>
        <w:t>2-6)։</w:t>
      </w:r>
    </w:p>
    <w:p w14:paraId="03FE5586" w14:textId="77777777" w:rsidR="00AC57A8" w:rsidRPr="00924020" w:rsidRDefault="00AC57A8" w:rsidP="00AC57A8">
      <w:pPr>
        <w:pStyle w:val="NormalWeb"/>
        <w:spacing w:before="0" w:beforeAutospacing="0" w:after="0" w:afterAutospacing="0"/>
        <w:jc w:val="both"/>
        <w:rPr>
          <w:rFonts w:ascii="GHEA Grapalat" w:hAnsi="GHEA Grapalat"/>
          <w:color w:val="000000"/>
          <w:sz w:val="21"/>
          <w:szCs w:val="21"/>
          <w:lang w:val="hy-AM"/>
        </w:rPr>
      </w:pPr>
      <w:r w:rsidRPr="00924020">
        <w:rPr>
          <w:rFonts w:ascii="Calibri" w:hAnsi="Calibri" w:cs="Calibri"/>
          <w:color w:val="000000"/>
          <w:sz w:val="21"/>
          <w:szCs w:val="21"/>
          <w:lang w:val="hy-AM"/>
        </w:rPr>
        <w:t> </w:t>
      </w:r>
    </w:p>
    <w:p w14:paraId="7FE38A88" w14:textId="6B3C8F21" w:rsidR="00E67D19" w:rsidRPr="00F94CAB" w:rsidRDefault="00E67D19" w:rsidP="00E67D19">
      <w:pPr>
        <w:spacing w:after="0"/>
        <w:jc w:val="both"/>
        <w:rPr>
          <w:rFonts w:ascii="GHEA Grapalat" w:hAnsi="GHEA Grapalat"/>
          <w:lang w:val="hy-AM"/>
        </w:rPr>
      </w:pPr>
      <w:r w:rsidRPr="00924020">
        <w:rPr>
          <w:rFonts w:ascii="GHEA Grapalat" w:hAnsi="GHEA Grapalat"/>
          <w:sz w:val="24"/>
          <w:szCs w:val="24"/>
          <w:lang w:val="hy-AM"/>
        </w:rPr>
        <w:t xml:space="preserve"> </w:t>
      </w:r>
      <w:r w:rsidRPr="00F94CAB">
        <w:rPr>
          <w:rFonts w:ascii="GHEA Grapalat" w:hAnsi="GHEA Grapalat" w:cs="Sylfaen"/>
          <w:lang w:val="hy-AM"/>
        </w:rPr>
        <w:t>Առաջին կարգի</w:t>
      </w:r>
      <w:r w:rsidRPr="00F94CAB">
        <w:rPr>
          <w:rFonts w:ascii="GHEA Grapalat" w:hAnsi="GHEA Grapalat" w:cs="Arial LatArm"/>
          <w:lang w:val="hy-AM"/>
        </w:rPr>
        <w:t xml:space="preserve"> </w:t>
      </w:r>
      <w:r w:rsidRPr="00F94CAB">
        <w:rPr>
          <w:rFonts w:ascii="GHEA Grapalat" w:hAnsi="GHEA Grapalat" w:cs="Sylfaen"/>
          <w:lang w:val="hy-AM"/>
        </w:rPr>
        <w:t>մասնագետը</w:t>
      </w:r>
      <w:r w:rsidRPr="00F94CAB">
        <w:rPr>
          <w:rFonts w:ascii="GHEA Grapalat" w:hAnsi="GHEA Grapalat" w:cs="Arial LatArm"/>
          <w:lang w:val="hy-AM"/>
        </w:rPr>
        <w:t xml:space="preserve">` </w:t>
      </w:r>
    </w:p>
    <w:p w14:paraId="57467D04" w14:textId="3142F5F7" w:rsidR="00E67D19" w:rsidRPr="00F94CAB" w:rsidRDefault="00E67D19" w:rsidP="00E67D19">
      <w:pPr>
        <w:spacing w:after="0"/>
        <w:jc w:val="both"/>
        <w:rPr>
          <w:rFonts w:ascii="GHEA Grapalat" w:hAnsi="GHEA Grapalat"/>
          <w:lang w:val="hy-AM"/>
        </w:rPr>
      </w:pPr>
      <w:r w:rsidRPr="00F94CAB">
        <w:rPr>
          <w:rFonts w:ascii="GHEA Grapalat" w:hAnsi="GHEA Grapalat" w:cs="Arial Armenian"/>
          <w:lang w:val="hy-AM"/>
        </w:rPr>
        <w:t xml:space="preserve"> </w:t>
      </w:r>
      <w:r w:rsidRPr="00F94CAB">
        <w:rPr>
          <w:rFonts w:ascii="GHEA Grapalat" w:hAnsi="GHEA Grapalat" w:cs="Sylfaen"/>
          <w:lang w:val="hy-AM"/>
        </w:rPr>
        <w:t>կատարում</w:t>
      </w:r>
      <w:r w:rsidRPr="00F94CAB">
        <w:rPr>
          <w:rFonts w:ascii="GHEA Grapalat" w:hAnsi="GHEA Grapalat" w:cs="Arial Armenian"/>
          <w:lang w:val="hy-AM"/>
        </w:rPr>
        <w:t xml:space="preserve"> </w:t>
      </w:r>
      <w:r w:rsidRPr="00F94CAB">
        <w:rPr>
          <w:rFonts w:ascii="GHEA Grapalat" w:hAnsi="GHEA Grapalat" w:cs="Sylfaen"/>
          <w:lang w:val="hy-AM"/>
        </w:rPr>
        <w:t>է</w:t>
      </w:r>
      <w:r w:rsidRPr="00F94CAB">
        <w:rPr>
          <w:rFonts w:ascii="GHEA Grapalat" w:hAnsi="GHEA Grapalat" w:cs="Arial Armenian"/>
          <w:lang w:val="hy-AM"/>
        </w:rPr>
        <w:t xml:space="preserve"> </w:t>
      </w:r>
      <w:r w:rsidRPr="00F94CAB">
        <w:rPr>
          <w:rFonts w:ascii="GHEA Grapalat" w:hAnsi="GHEA Grapalat" w:cs="Sylfaen"/>
          <w:lang w:val="hy-AM"/>
        </w:rPr>
        <w:t>քարտուղարի</w:t>
      </w:r>
      <w:r w:rsidRPr="00F94CAB">
        <w:rPr>
          <w:rFonts w:ascii="GHEA Grapalat" w:hAnsi="GHEA Grapalat" w:cs="Arial Armenian"/>
          <w:lang w:val="hy-AM"/>
        </w:rPr>
        <w:t xml:space="preserve"> </w:t>
      </w:r>
      <w:r w:rsidRPr="00F94CAB">
        <w:rPr>
          <w:rFonts w:ascii="GHEA Grapalat" w:hAnsi="GHEA Grapalat" w:cs="Sylfaen"/>
          <w:lang w:val="hy-AM"/>
        </w:rPr>
        <w:t>հանձնարարությունները</w:t>
      </w:r>
      <w:r w:rsidRPr="00F94CAB">
        <w:rPr>
          <w:rFonts w:ascii="GHEA Grapalat" w:hAnsi="GHEA Grapalat" w:cs="Arial Armenian"/>
          <w:lang w:val="hy-AM"/>
        </w:rPr>
        <w:t xml:space="preserve">` </w:t>
      </w:r>
      <w:r w:rsidRPr="00F94CAB">
        <w:rPr>
          <w:rFonts w:ascii="GHEA Grapalat" w:hAnsi="GHEA Grapalat" w:cs="Sylfaen"/>
          <w:lang w:val="hy-AM"/>
        </w:rPr>
        <w:t>ժամանակին</w:t>
      </w:r>
      <w:r w:rsidRPr="00F94CAB">
        <w:rPr>
          <w:rFonts w:ascii="GHEA Grapalat" w:hAnsi="GHEA Grapalat" w:cs="Arial Armenian"/>
          <w:lang w:val="hy-AM"/>
        </w:rPr>
        <w:t xml:space="preserve"> </w:t>
      </w:r>
      <w:r w:rsidRPr="00F94CAB">
        <w:rPr>
          <w:rFonts w:ascii="GHEA Grapalat" w:hAnsi="GHEA Grapalat" w:cs="Sylfaen"/>
          <w:lang w:val="hy-AM"/>
        </w:rPr>
        <w:t>և</w:t>
      </w:r>
      <w:r w:rsidRPr="00F94CAB">
        <w:rPr>
          <w:rFonts w:ascii="GHEA Grapalat" w:hAnsi="GHEA Grapalat" w:cs="Arial Armenian"/>
          <w:lang w:val="hy-AM"/>
        </w:rPr>
        <w:t xml:space="preserve"> </w:t>
      </w:r>
      <w:r w:rsidRPr="00F94CAB">
        <w:rPr>
          <w:rFonts w:ascii="GHEA Grapalat" w:hAnsi="GHEA Grapalat" w:cs="Sylfaen"/>
          <w:lang w:val="hy-AM"/>
        </w:rPr>
        <w:t>որակով</w:t>
      </w:r>
      <w:r w:rsidRPr="00F94CAB">
        <w:rPr>
          <w:rFonts w:ascii="GHEA Grapalat" w:hAnsi="GHEA Grapalat" w:cs="Arial Armenian"/>
          <w:lang w:val="hy-AM"/>
        </w:rPr>
        <w:t>.</w:t>
      </w:r>
    </w:p>
    <w:p w14:paraId="4636D4CD" w14:textId="4A2DFC76" w:rsidR="00E67D19" w:rsidRPr="00F94CAB" w:rsidRDefault="00E67D19" w:rsidP="00E67D19">
      <w:pPr>
        <w:spacing w:after="0"/>
        <w:jc w:val="both"/>
        <w:rPr>
          <w:rFonts w:ascii="GHEA Grapalat" w:hAnsi="GHEA Grapalat" w:cs="Sylfaen"/>
          <w:lang w:val="hy-AM"/>
        </w:rPr>
      </w:pPr>
      <w:r w:rsidRPr="00F94CAB">
        <w:rPr>
          <w:rFonts w:ascii="GHEA Grapalat" w:hAnsi="GHEA Grapalat" w:cs="Arial Armenian"/>
          <w:lang w:val="hy-AM"/>
        </w:rPr>
        <w:t xml:space="preserve"> </w:t>
      </w:r>
      <w:r w:rsidRPr="00F94CAB">
        <w:rPr>
          <w:rFonts w:ascii="GHEA Grapalat" w:hAnsi="GHEA Grapalat" w:cs="Sylfaen"/>
          <w:lang w:val="hy-AM"/>
        </w:rPr>
        <w:t>ապահովում է աշխատակազմի փաստաթղթային շրջանառությունը և լրացնում համապատասխան փաստաթղթերը.</w:t>
      </w:r>
    </w:p>
    <w:p w14:paraId="408E87DA" w14:textId="33316E71" w:rsidR="00E67D19" w:rsidRPr="00F94CAB" w:rsidRDefault="00E67D19" w:rsidP="00E67D19">
      <w:pPr>
        <w:spacing w:after="0"/>
        <w:jc w:val="both"/>
        <w:rPr>
          <w:rFonts w:ascii="GHEA Grapalat" w:hAnsi="GHEA Grapalat" w:cs="Sylfaen"/>
          <w:lang w:val="hy-AM"/>
        </w:rPr>
      </w:pPr>
      <w:r w:rsidRPr="00F94CAB">
        <w:rPr>
          <w:rFonts w:ascii="GHEA Grapalat" w:hAnsi="GHEA Grapalat" w:cs="Sylfaen"/>
          <w:lang w:val="hy-AM"/>
        </w:rPr>
        <w:t xml:space="preserve"> հետևում է քարտուղարի հանձնարարականների, համապատասխան ժամկետներում, կատարման ընթացքին, որոնց արդյունքների մասին զեկուցում է քարտուղարին.</w:t>
      </w:r>
    </w:p>
    <w:p w14:paraId="36FE85B2" w14:textId="77777777" w:rsidR="00E67D19" w:rsidRPr="00F94CAB" w:rsidRDefault="00E67D19" w:rsidP="00E67D19">
      <w:pPr>
        <w:spacing w:after="0"/>
        <w:jc w:val="both"/>
        <w:rPr>
          <w:rFonts w:ascii="GHEA Grapalat" w:hAnsi="GHEA Grapalat" w:cs="Sylfaen"/>
          <w:lang w:val="hy-AM"/>
        </w:rPr>
      </w:pPr>
    </w:p>
    <w:p w14:paraId="5D5BCCC9" w14:textId="0CC9CC5E" w:rsidR="00E67D19" w:rsidRPr="00E67D19" w:rsidRDefault="00E67D19" w:rsidP="00E67D19">
      <w:pPr>
        <w:spacing w:after="0" w:line="240" w:lineRule="auto"/>
        <w:rPr>
          <w:rFonts w:ascii="GHEA Grapalat" w:hAnsi="GHEA Grapalat"/>
          <w:noProof/>
          <w:color w:val="000000"/>
          <w:lang w:val="hy-AM"/>
        </w:rPr>
      </w:pPr>
      <w:r w:rsidRPr="00E67D19">
        <w:rPr>
          <w:rFonts w:ascii="GHEA Grapalat" w:hAnsi="GHEA Grapalat"/>
          <w:noProof/>
          <w:color w:val="000000"/>
          <w:lang w:val="hy-AM"/>
        </w:rPr>
        <w:t>կատարում   է ինքնակամ կառույցների, կիսակառույցների օրինականացման կարգը,</w:t>
      </w:r>
    </w:p>
    <w:p w14:paraId="05270ABB" w14:textId="77777777" w:rsidR="00E67D19" w:rsidRPr="00E67D19" w:rsidRDefault="00E67D19" w:rsidP="00E67D19">
      <w:pPr>
        <w:spacing w:after="0" w:line="240" w:lineRule="auto"/>
        <w:rPr>
          <w:rFonts w:ascii="GHEA Grapalat" w:hAnsi="GHEA Grapalat"/>
          <w:noProof/>
          <w:color w:val="000000"/>
          <w:lang w:val="hy-AM"/>
        </w:rPr>
      </w:pPr>
      <w:r w:rsidRPr="00E67D19">
        <w:rPr>
          <w:rFonts w:ascii="GHEA Grapalat" w:hAnsi="GHEA Grapalat"/>
          <w:noProof/>
          <w:color w:val="000000"/>
          <w:lang w:val="hy-AM"/>
        </w:rPr>
        <w:t xml:space="preserve"> </w:t>
      </w:r>
      <w:bookmarkStart w:id="0" w:name="_Hlk141460787"/>
      <w:r w:rsidRPr="00E67D19">
        <w:rPr>
          <w:rFonts w:ascii="GHEA Grapalat" w:hAnsi="GHEA Grapalat"/>
          <w:noProof/>
          <w:color w:val="000000"/>
          <w:lang w:val="hy-AM"/>
        </w:rPr>
        <w:t>ապահովում է   շինթույլտվությունների տրամադրման գործառույթը</w:t>
      </w:r>
      <w:bookmarkStart w:id="1" w:name="_Hlk141460834"/>
      <w:bookmarkEnd w:id="0"/>
    </w:p>
    <w:p w14:paraId="25F4D7CC" w14:textId="2819A210" w:rsidR="00E67D19" w:rsidRPr="00E67D19" w:rsidRDefault="00E67D19" w:rsidP="00E67D19">
      <w:pPr>
        <w:spacing w:after="0" w:line="240" w:lineRule="auto"/>
        <w:rPr>
          <w:rFonts w:ascii="GHEA Grapalat" w:hAnsi="GHEA Grapalat"/>
          <w:noProof/>
          <w:color w:val="000000"/>
          <w:lang w:val="hy-AM"/>
        </w:rPr>
      </w:pPr>
      <w:r w:rsidRPr="00E67D19">
        <w:rPr>
          <w:rFonts w:ascii="GHEA Grapalat" w:hAnsi="GHEA Grapalat"/>
          <w:noProof/>
          <w:color w:val="000000"/>
          <w:lang w:val="hy-AM"/>
        </w:rPr>
        <w:t xml:space="preserve">իրականացնում է  քաղաքաշինության բնագավառում </w:t>
      </w:r>
      <w:r w:rsidR="00F94CAB">
        <w:rPr>
          <w:rFonts w:ascii="GHEA Grapalat" w:hAnsi="GHEA Grapalat"/>
          <w:noProof/>
          <w:color w:val="000000"/>
          <w:lang w:val="hy-AM"/>
        </w:rPr>
        <w:t xml:space="preserve"> օրենսդրությամբ համայնքի ղեկավարին վերապահված </w:t>
      </w:r>
      <w:r w:rsidRPr="00E67D19">
        <w:rPr>
          <w:rFonts w:ascii="GHEA Grapalat" w:hAnsi="GHEA Grapalat"/>
          <w:noProof/>
          <w:color w:val="000000"/>
          <w:lang w:val="hy-AM"/>
        </w:rPr>
        <w:t xml:space="preserve"> գործառույթներ</w:t>
      </w:r>
      <w:bookmarkEnd w:id="1"/>
    </w:p>
    <w:p w14:paraId="3D076C20" w14:textId="2E9B62F1" w:rsidR="00E67D19" w:rsidRPr="00E67D19" w:rsidRDefault="00E67D19" w:rsidP="00E67D19">
      <w:pPr>
        <w:spacing w:after="0" w:line="240" w:lineRule="auto"/>
        <w:rPr>
          <w:rFonts w:ascii="GHEA Grapalat" w:hAnsi="GHEA Grapalat"/>
          <w:noProof/>
          <w:color w:val="000000"/>
          <w:lang w:val="hy-AM"/>
        </w:rPr>
      </w:pPr>
      <w:r w:rsidRPr="00E67D19">
        <w:rPr>
          <w:rFonts w:ascii="GHEA Grapalat" w:hAnsi="GHEA Grapalat"/>
          <w:noProof/>
          <w:color w:val="000000"/>
          <w:lang w:val="hy-AM"/>
        </w:rPr>
        <w:t xml:space="preserve"> մասնակցում է  համայնքի հիմնախնդիրների լուծմանն և հանձնարարականների կատարմանը։</w:t>
      </w:r>
    </w:p>
    <w:p w14:paraId="60CBD83F" w14:textId="2E6AD52F" w:rsidR="00E67D19" w:rsidRPr="00E67D19" w:rsidRDefault="00E67D19" w:rsidP="00E67D19">
      <w:pPr>
        <w:spacing w:after="0"/>
        <w:jc w:val="both"/>
        <w:rPr>
          <w:rFonts w:ascii="GHEA Grapalat" w:hAnsi="GHEA Grapalat" w:cs="Sylfaen"/>
          <w:lang w:val="hy-AM"/>
        </w:rPr>
      </w:pPr>
      <w:r w:rsidRPr="00E67D19">
        <w:rPr>
          <w:rFonts w:ascii="GHEA Grapalat" w:hAnsi="GHEA Grapalat" w:cs="Sylfaen"/>
          <w:lang w:val="hy-AM"/>
        </w:rPr>
        <w:t xml:space="preserve"> իր լիազորությունների սահմաններում, անհրաժեշտության դեպքում,  նախապատրաստում և քարտուղարին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p>
    <w:p w14:paraId="0733D3D0" w14:textId="0D6F18F2" w:rsidR="00E67D19" w:rsidRPr="00E67D19" w:rsidRDefault="00E67D19" w:rsidP="00E67D19">
      <w:pPr>
        <w:spacing w:after="0"/>
        <w:jc w:val="both"/>
        <w:rPr>
          <w:rFonts w:ascii="GHEA Grapalat" w:hAnsi="GHEA Grapalat" w:cs="Sylfaen"/>
          <w:lang w:val="hy-AM"/>
        </w:rPr>
      </w:pPr>
      <w:r w:rsidRPr="00E67D19">
        <w:rPr>
          <w:rFonts w:ascii="GHEA Grapalat" w:hAnsi="GHEA Grapalat" w:cs="Sylfaen"/>
          <w:lang w:val="hy-AM"/>
        </w:rPr>
        <w:t>քարտուղարի հանձնարարությամբ մասնակցում է աշխատանքային ծրագրերի մշակման աշխատանքներին.</w:t>
      </w:r>
    </w:p>
    <w:p w14:paraId="6A518DC1" w14:textId="78BFB8F5" w:rsidR="00E67D19" w:rsidRPr="00E67D19" w:rsidRDefault="00E67D19" w:rsidP="00E67D19">
      <w:pPr>
        <w:spacing w:after="0"/>
        <w:jc w:val="both"/>
        <w:rPr>
          <w:rFonts w:ascii="GHEA Grapalat" w:hAnsi="GHEA Grapalat" w:cs="Sylfaen"/>
          <w:lang w:val="hy-AM"/>
        </w:rPr>
      </w:pPr>
      <w:r w:rsidRPr="00E67D19">
        <w:rPr>
          <w:rFonts w:ascii="GHEA Grapalat" w:hAnsi="GHEA Grapalat" w:cs="Sylfaen"/>
          <w:lang w:val="hy-AM"/>
        </w:rPr>
        <w:t>քարտուղարի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14:paraId="55B811FC" w14:textId="4C3259CD" w:rsidR="00E67D19" w:rsidRPr="00E67D19" w:rsidRDefault="00E67D19" w:rsidP="00E67D19">
      <w:pPr>
        <w:spacing w:after="0"/>
        <w:jc w:val="both"/>
        <w:rPr>
          <w:rFonts w:ascii="GHEA Grapalat" w:hAnsi="GHEA Grapalat" w:cs="Sylfaen"/>
          <w:lang w:val="hy-AM"/>
        </w:rPr>
      </w:pPr>
      <w:r w:rsidRPr="00E67D19">
        <w:rPr>
          <w:rFonts w:ascii="GHEA Grapalat" w:hAnsi="GHEA Grapalat" w:cs="Sylfaen"/>
          <w:lang w:val="hy-AM"/>
        </w:rPr>
        <w:t>իրականացնում է սույն պաշտոնի անձնագրով սահմանված այլ լիազորություններ:</w:t>
      </w:r>
    </w:p>
    <w:p w14:paraId="1196C778" w14:textId="77777777" w:rsidR="00E67D19" w:rsidRPr="00E67D19" w:rsidRDefault="00E67D19" w:rsidP="00E67D19">
      <w:pPr>
        <w:spacing w:after="0"/>
        <w:jc w:val="both"/>
        <w:rPr>
          <w:rFonts w:ascii="GHEA Grapalat" w:hAnsi="GHEA Grapalat" w:cs="Sylfaen"/>
          <w:lang w:val="hy-AM"/>
        </w:rPr>
      </w:pPr>
      <w:r w:rsidRPr="00E67D19">
        <w:rPr>
          <w:rFonts w:ascii="GHEA Grapalat" w:hAnsi="GHEA Grapalat" w:cs="Sylfaen"/>
          <w:lang w:val="hy-AM"/>
        </w:rPr>
        <w:t>Առաջին կարգի մասնագետն ունի օրենքով, իրավական այլ ակտերով նախատեսված այլ իրավունքներ և կրում է այդ ակտերով նախատեսված այլ պարտականություններ:</w:t>
      </w:r>
    </w:p>
    <w:p w14:paraId="08CF48C6"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Նշված թափուր պաշտոնն զբաղեցնելու համար պահանջվում է ունենալ</w:t>
      </w:r>
    </w:p>
    <w:p w14:paraId="132786A9"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Calibri" w:hAnsi="Calibri" w:cs="Calibri"/>
          <w:color w:val="000000"/>
          <w:sz w:val="22"/>
          <w:szCs w:val="22"/>
          <w:lang w:val="hy-AM"/>
        </w:rPr>
        <w:t> </w:t>
      </w:r>
    </w:p>
    <w:p w14:paraId="6E65B3BE"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ա) առնվազն միջնակարգ կրթություն.</w:t>
      </w:r>
    </w:p>
    <w:p w14:paraId="4EAD829F" w14:textId="7AB43E88"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բ) Հայաստանի Հանրապետության Սահմանադրության, Հայաստանի Հանրապետության Աշխատանքային օրենսգրքի ,</w:t>
      </w:r>
      <w:r w:rsidRPr="00E67D19">
        <w:rPr>
          <w:rFonts w:ascii="Calibri" w:hAnsi="Calibri" w:cs="Calibri"/>
          <w:color w:val="000000"/>
          <w:sz w:val="22"/>
          <w:szCs w:val="22"/>
          <w:lang w:val="hy-AM"/>
        </w:rPr>
        <w:t> </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Համայնքային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ծառայության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մասին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Տեղական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ինքնակառավարման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մասին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 Քաղաքաշինության մասին»  Հայաստանի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Հանրապետության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օրենքների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աշխատակազմի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կանոնադրության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և</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իր</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լիազորությունների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հետ</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կ</w:t>
      </w:r>
      <w:r w:rsidRPr="00E67D19">
        <w:rPr>
          <w:rFonts w:ascii="GHEA Grapalat" w:hAnsi="GHEA Grapalat"/>
          <w:color w:val="000000"/>
          <w:sz w:val="22"/>
          <w:szCs w:val="22"/>
          <w:lang w:val="hy-AM"/>
        </w:rPr>
        <w:t>ապված այլ իրավական ակտերի անհրաժեշտ իմացություն, ինչպես նաև տրամաբանելու, տարբեր իրավիճակներում կողմնորոշվելու ունակություն.</w:t>
      </w:r>
    </w:p>
    <w:p w14:paraId="7178FEAD"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lastRenderedPageBreak/>
        <w:t>գ)</w:t>
      </w:r>
      <w:r w:rsidRPr="00E67D19">
        <w:rPr>
          <w:rFonts w:ascii="Calibri" w:hAnsi="Calibri" w:cs="Calibri"/>
          <w:color w:val="000000"/>
          <w:sz w:val="22"/>
          <w:szCs w:val="22"/>
          <w:lang w:val="hy-AM"/>
        </w:rPr>
        <w:t> </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տիրապետում</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է</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անհրաժեշտ</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տեղեկատվությանը</w:t>
      </w:r>
      <w:r w:rsidRPr="00E67D19">
        <w:rPr>
          <w:rFonts w:ascii="GHEA Grapalat" w:hAnsi="GHEA Grapalat"/>
          <w:color w:val="000000"/>
          <w:sz w:val="22"/>
          <w:szCs w:val="22"/>
          <w:lang w:val="hy-AM"/>
        </w:rPr>
        <w:t>.</w:t>
      </w:r>
    </w:p>
    <w:p w14:paraId="49CF28C9"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դ) ունի համակարգչով և ժամանակակից այլ տեխնիկական միջոցներով</w:t>
      </w:r>
      <w:r w:rsidRPr="00E67D19">
        <w:rPr>
          <w:rFonts w:ascii="Calibri" w:hAnsi="Calibri" w:cs="Calibri"/>
          <w:color w:val="000000"/>
          <w:sz w:val="22"/>
          <w:szCs w:val="22"/>
          <w:lang w:val="hy-AM"/>
        </w:rPr>
        <w:t> </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աշխատելու</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ունակություն</w:t>
      </w:r>
      <w:r w:rsidRPr="00E67D19">
        <w:rPr>
          <w:rFonts w:ascii="GHEA Grapalat" w:hAnsi="GHEA Grapalat"/>
          <w:color w:val="000000"/>
          <w:sz w:val="22"/>
          <w:szCs w:val="22"/>
          <w:lang w:val="hy-AM"/>
        </w:rPr>
        <w:t>:</w:t>
      </w:r>
    </w:p>
    <w:p w14:paraId="2B5C7D43"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Calibri" w:hAnsi="Calibri" w:cs="Calibri"/>
          <w:color w:val="000000"/>
          <w:sz w:val="22"/>
          <w:szCs w:val="22"/>
          <w:lang w:val="hy-AM"/>
        </w:rPr>
        <w:t> </w:t>
      </w:r>
    </w:p>
    <w:p w14:paraId="163E4FCE"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Մրցույթներին մասնակցելու համար դիմողները պետք է ներկայացնեն հետևյալ փաստաթղթերը.</w:t>
      </w:r>
    </w:p>
    <w:p w14:paraId="6F884ADB"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ա) գրավոր դիմում (տրվում է հանձնաժողովի անունով),</w:t>
      </w:r>
    </w:p>
    <w:p w14:paraId="5AAC962A"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դիպլոմի (ների), վկայականի (ների), աշխատանքային գրքույկի (վերջինիս բացակայության դեպքում անհրաժեշտ է ներկայացնել տեղեկանք համապատասխան մարմնից) պատճենները` բնօրինակների հետ միասին,</w:t>
      </w:r>
    </w:p>
    <w:p w14:paraId="2A09A499"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գ) հայտարարություն այն մասին, որ ինքը չի տառապում Հայաստանի Հանրապետության կառավարության 2019 թվականի փետրվարի 15-ի թիվ 98-Ն որոշմամբ հաստատված ցանկում ընդգրկված հիվանդություններից որևէ մեկով,</w:t>
      </w:r>
    </w:p>
    <w:p w14:paraId="4EFC452B"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դ) հայտարարություն այն մասին, որը ինքը դատական կարգով չի ճանաչվել անգործունակ կամ սահմանափակ գործունակ,</w:t>
      </w:r>
    </w:p>
    <w:p w14:paraId="3EF65651"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ե) «Համայնքային ծառայության մասին» Հայաստանի Հանրապետության օրենքի 12–րդ հոդվածի «ե» կետի պահանջը բավարարելու նպատակով արական սեռի անձինք ներկայացնում են նաև զինգրքույկի կամ դրան փոխարինող ժամանակավոր զորակոչային տեղամասին կցագրման վկայականի պատճենները կամ համապատասխան տեղեկանք,</w:t>
      </w:r>
    </w:p>
    <w:p w14:paraId="0B5A3726"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զ) մեկ լուսանկար (3x4 չափսի),</w:t>
      </w:r>
    </w:p>
    <w:p w14:paraId="1F02587D"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է) անձնագրի պատճենը:</w:t>
      </w:r>
    </w:p>
    <w:p w14:paraId="38098947"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Մրցույթին մասնակցելու համար փաստաթղթերը ներկայացնել անձամբ` անձնագրով կամ անձը հաստատող փաստաթղթով: Փաստաթղթերն ընդունվում են Գյուլագարակի համայնքապետարանում և ՀՀ</w:t>
      </w:r>
      <w:r w:rsidRPr="00E67D19">
        <w:rPr>
          <w:rFonts w:ascii="Calibri" w:hAnsi="Calibri" w:cs="Calibri"/>
          <w:color w:val="000000"/>
          <w:sz w:val="22"/>
          <w:szCs w:val="22"/>
          <w:lang w:val="hy-AM"/>
        </w:rPr>
        <w:t> </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Լոռու</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մարզպետի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աշխատակազմի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տարածքային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կառավարման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և</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տեղական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ինքնակառավարման</w:t>
      </w:r>
      <w:r w:rsidRPr="00E67D19">
        <w:rPr>
          <w:rFonts w:ascii="GHEA Grapalat" w:hAnsi="GHEA Grapalat"/>
          <w:color w:val="000000"/>
          <w:sz w:val="22"/>
          <w:szCs w:val="22"/>
          <w:lang w:val="hy-AM"/>
        </w:rPr>
        <w:t xml:space="preserve"> </w:t>
      </w:r>
      <w:r w:rsidRPr="00E67D19">
        <w:rPr>
          <w:rFonts w:ascii="Calibri" w:hAnsi="Calibri" w:cs="Calibri"/>
          <w:color w:val="000000"/>
          <w:sz w:val="22"/>
          <w:szCs w:val="22"/>
          <w:lang w:val="hy-AM"/>
        </w:rPr>
        <w:t> </w:t>
      </w:r>
      <w:r w:rsidRPr="00E67D19">
        <w:rPr>
          <w:rFonts w:ascii="GHEA Grapalat" w:hAnsi="GHEA Grapalat" w:cs="GHEA Grapalat"/>
          <w:color w:val="000000"/>
          <w:sz w:val="22"/>
          <w:szCs w:val="22"/>
          <w:lang w:val="hy-AM"/>
        </w:rPr>
        <w:t>հարցերի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վարչություն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ամեն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օր</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ժամը</w:t>
      </w:r>
      <w:r w:rsidRPr="00E67D19">
        <w:rPr>
          <w:rFonts w:ascii="GHEA Grapalat" w:hAnsi="GHEA Grapalat"/>
          <w:color w:val="000000"/>
          <w:sz w:val="22"/>
          <w:szCs w:val="22"/>
          <w:lang w:val="hy-AM"/>
        </w:rPr>
        <w:t xml:space="preserve"> 10-</w:t>
      </w:r>
      <w:r w:rsidRPr="00E67D19">
        <w:rPr>
          <w:rFonts w:ascii="GHEA Grapalat" w:hAnsi="GHEA Grapalat" w:cs="GHEA Grapalat"/>
          <w:color w:val="000000"/>
          <w:sz w:val="22"/>
          <w:szCs w:val="22"/>
          <w:lang w:val="hy-AM"/>
        </w:rPr>
        <w:t>ից</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մինչև</w:t>
      </w:r>
      <w:r w:rsidRPr="00E67D19">
        <w:rPr>
          <w:rFonts w:ascii="GHEA Grapalat" w:hAnsi="GHEA Grapalat"/>
          <w:color w:val="000000"/>
          <w:sz w:val="22"/>
          <w:szCs w:val="22"/>
          <w:lang w:val="hy-AM"/>
        </w:rPr>
        <w:t xml:space="preserve"> 15-</w:t>
      </w:r>
      <w:r w:rsidRPr="00E67D19">
        <w:rPr>
          <w:rFonts w:ascii="GHEA Grapalat" w:hAnsi="GHEA Grapalat" w:cs="GHEA Grapalat"/>
          <w:color w:val="000000"/>
          <w:sz w:val="22"/>
          <w:szCs w:val="22"/>
          <w:lang w:val="hy-AM"/>
        </w:rPr>
        <w:t>ը</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բացի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շաբաթ</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կիրակի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օրերից</w:t>
      </w:r>
      <w:r w:rsidRPr="00E67D19">
        <w:rPr>
          <w:rFonts w:ascii="GHEA Grapalat" w:hAnsi="GHEA Grapalat"/>
          <w:color w:val="000000"/>
          <w:sz w:val="22"/>
          <w:szCs w:val="22"/>
          <w:lang w:val="hy-AM"/>
        </w:rPr>
        <w:t>:</w:t>
      </w:r>
    </w:p>
    <w:p w14:paraId="60E448C6"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Ներկայացվող փաստաթղթերի պատճենների հետ միասին անհրաժեշտ է ներկայացնել նաև դրանց բնօրինակները: Ներկայացրած փաստաթղթերի պատճենները ետ չեն վերադարձվում:</w:t>
      </w:r>
    </w:p>
    <w:p w14:paraId="30C8C7EC" w14:textId="77777777" w:rsidR="00E67D19" w:rsidRPr="00E67D19" w:rsidRDefault="00E67D19" w:rsidP="00E67D19">
      <w:pPr>
        <w:pStyle w:val="NormalWeb"/>
        <w:spacing w:before="0" w:beforeAutospacing="0" w:after="0" w:afterAutospacing="0"/>
        <w:jc w:val="both"/>
        <w:rPr>
          <w:rFonts w:ascii="GHEA Grapalat" w:hAnsi="GHEA Grapalat"/>
          <w:color w:val="000000"/>
          <w:sz w:val="22"/>
          <w:szCs w:val="22"/>
          <w:lang w:val="hy-AM"/>
        </w:rPr>
      </w:pPr>
      <w:r w:rsidRPr="00E67D19">
        <w:rPr>
          <w:rFonts w:ascii="GHEA Grapalat" w:hAnsi="GHEA Grapalat"/>
          <w:color w:val="000000"/>
          <w:sz w:val="22"/>
          <w:szCs w:val="22"/>
          <w:lang w:val="hy-AM"/>
        </w:rPr>
        <w:t xml:space="preserve">Մրցույթին մասնակցել ցանկացողները լրացուցիչ տեղեկություններ ստանալու, ինչպես նաև պաշտոնների անձնագրերին և հարցաշարերին ծանոթանալու համար կարող են դիմել Գյուլագարակի համայնքապետարանի աշխատակազմ (գ.Գյուլագարակ, հեռ.՝ 094-74-76-98) </w:t>
      </w:r>
      <w:r w:rsidRPr="00E67D19">
        <w:rPr>
          <w:rFonts w:ascii="Calibri" w:hAnsi="Calibri" w:cs="Calibri"/>
          <w:color w:val="000000"/>
          <w:sz w:val="22"/>
          <w:szCs w:val="22"/>
          <w:lang w:val="hy-AM"/>
        </w:rPr>
        <w:t> </w:t>
      </w:r>
      <w:r w:rsidRPr="00E67D19">
        <w:rPr>
          <w:rFonts w:ascii="GHEA Grapalat" w:hAnsi="GHEA Grapalat" w:cs="GHEA Grapalat"/>
          <w:color w:val="000000"/>
          <w:sz w:val="22"/>
          <w:szCs w:val="22"/>
          <w:lang w:val="hy-AM"/>
        </w:rPr>
        <w:t>և</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ՀՀ</w:t>
      </w:r>
      <w:r w:rsidRPr="00E67D19">
        <w:rPr>
          <w:rFonts w:ascii="Calibri" w:hAnsi="Calibri" w:cs="Calibri"/>
          <w:color w:val="000000"/>
          <w:sz w:val="22"/>
          <w:szCs w:val="22"/>
          <w:lang w:val="hy-AM"/>
        </w:rPr>
        <w:t> </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Լոռու</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մարզպետի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աշխատակազմի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տարածքային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կառավարման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և</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տեղական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ինքնակառավարման</w:t>
      </w:r>
      <w:r w:rsidRPr="00E67D19">
        <w:rPr>
          <w:rFonts w:ascii="GHEA Grapalat" w:hAnsi="GHEA Grapalat"/>
          <w:color w:val="000000"/>
          <w:sz w:val="22"/>
          <w:szCs w:val="22"/>
          <w:lang w:val="hy-AM"/>
        </w:rPr>
        <w:t xml:space="preserve"> </w:t>
      </w:r>
      <w:r w:rsidRPr="00E67D19">
        <w:rPr>
          <w:rFonts w:ascii="Calibri" w:hAnsi="Calibri" w:cs="Calibri"/>
          <w:color w:val="000000"/>
          <w:sz w:val="22"/>
          <w:szCs w:val="22"/>
          <w:lang w:val="hy-AM"/>
        </w:rPr>
        <w:t> </w:t>
      </w:r>
      <w:r w:rsidRPr="00E67D19">
        <w:rPr>
          <w:rFonts w:ascii="GHEA Grapalat" w:hAnsi="GHEA Grapalat" w:cs="GHEA Grapalat"/>
          <w:color w:val="000000"/>
          <w:sz w:val="22"/>
          <w:szCs w:val="22"/>
          <w:lang w:val="hy-AM"/>
        </w:rPr>
        <w:t>հարցերի</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վարչություն</w:t>
      </w:r>
      <w:r w:rsidRPr="00E67D19">
        <w:rPr>
          <w:rFonts w:ascii="GHEA Grapalat" w:hAnsi="GHEA Grapalat"/>
          <w:color w:val="000000"/>
          <w:sz w:val="22"/>
          <w:szCs w:val="22"/>
          <w:lang w:val="hy-AM"/>
        </w:rPr>
        <w:t xml:space="preserve"> (1-</w:t>
      </w:r>
      <w:r w:rsidRPr="00E67D19">
        <w:rPr>
          <w:rFonts w:ascii="GHEA Grapalat" w:hAnsi="GHEA Grapalat" w:cs="GHEA Grapalat"/>
          <w:color w:val="000000"/>
          <w:sz w:val="22"/>
          <w:szCs w:val="22"/>
          <w:lang w:val="hy-AM"/>
        </w:rPr>
        <w:t>ին</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հարկ</w:t>
      </w:r>
      <w:r w:rsidRPr="00E67D19">
        <w:rPr>
          <w:rFonts w:ascii="GHEA Grapalat" w:hAnsi="GHEA Grapalat"/>
          <w:color w:val="000000"/>
          <w:sz w:val="22"/>
          <w:szCs w:val="22"/>
          <w:lang w:val="hy-AM"/>
        </w:rPr>
        <w:t xml:space="preserve">, </w:t>
      </w:r>
      <w:r w:rsidRPr="00E67D19">
        <w:rPr>
          <w:rFonts w:ascii="GHEA Grapalat" w:hAnsi="GHEA Grapalat" w:cs="GHEA Grapalat"/>
          <w:color w:val="000000"/>
          <w:sz w:val="22"/>
          <w:szCs w:val="22"/>
          <w:lang w:val="hy-AM"/>
        </w:rPr>
        <w:t>հեռ</w:t>
      </w:r>
      <w:r w:rsidRPr="00E67D19">
        <w:rPr>
          <w:rFonts w:ascii="GHEA Grapalat" w:hAnsi="GHEA Grapalat"/>
          <w:color w:val="000000"/>
          <w:sz w:val="22"/>
          <w:szCs w:val="22"/>
          <w:lang w:val="hy-AM"/>
        </w:rPr>
        <w:t>.</w:t>
      </w:r>
      <w:r w:rsidRPr="00E67D19">
        <w:rPr>
          <w:rFonts w:ascii="GHEA Grapalat" w:hAnsi="GHEA Grapalat" w:cs="GHEA Grapalat"/>
          <w:color w:val="000000"/>
          <w:sz w:val="22"/>
          <w:szCs w:val="22"/>
          <w:lang w:val="hy-AM"/>
        </w:rPr>
        <w:t>՝</w:t>
      </w:r>
      <w:r w:rsidRPr="00E67D19">
        <w:rPr>
          <w:rFonts w:ascii="GHEA Grapalat" w:hAnsi="GHEA Grapalat"/>
          <w:color w:val="000000"/>
          <w:sz w:val="22"/>
          <w:szCs w:val="22"/>
          <w:lang w:val="hy-AM"/>
        </w:rPr>
        <w:t xml:space="preserve"> 0322-4-09-27)։</w:t>
      </w:r>
    </w:p>
    <w:p w14:paraId="25E8B223" w14:textId="77777777" w:rsidR="00E67D19" w:rsidRPr="00E67D19" w:rsidRDefault="00E67D19" w:rsidP="00E67D19">
      <w:pPr>
        <w:spacing w:after="0"/>
        <w:jc w:val="both"/>
        <w:rPr>
          <w:rFonts w:ascii="GHEA Grapalat" w:hAnsi="GHEA Grapalat"/>
          <w:iCs/>
          <w:lang w:val="hy-AM"/>
        </w:rPr>
      </w:pPr>
    </w:p>
    <w:p w14:paraId="130CF652" w14:textId="21146026" w:rsidR="00AC57A8" w:rsidRPr="00E67D19" w:rsidRDefault="00AC57A8" w:rsidP="00AC57A8">
      <w:pPr>
        <w:pStyle w:val="NormalWeb"/>
        <w:spacing w:before="0" w:beforeAutospacing="0" w:after="0" w:afterAutospacing="0"/>
        <w:jc w:val="both"/>
        <w:rPr>
          <w:rFonts w:ascii="GHEA Grapalat" w:hAnsi="GHEA Grapalat"/>
          <w:color w:val="000000"/>
          <w:lang w:val="hy-AM"/>
        </w:rPr>
      </w:pPr>
      <w:r w:rsidRPr="00E67D19">
        <w:rPr>
          <w:rFonts w:ascii="GHEA Grapalat" w:hAnsi="GHEA Grapalat"/>
          <w:color w:val="000000"/>
          <w:lang w:val="hy-AM"/>
        </w:rPr>
        <w:t>Մրցույթը</w:t>
      </w:r>
      <w:r w:rsidRPr="00E67D19">
        <w:rPr>
          <w:rFonts w:ascii="GHEA Grapalat" w:hAnsi="GHEA Grapalat"/>
          <w:color w:val="000000"/>
          <w:lang w:val="fr-FR"/>
        </w:rPr>
        <w:t xml:space="preserve"> </w:t>
      </w:r>
      <w:r w:rsidRPr="00E67D19">
        <w:rPr>
          <w:rFonts w:ascii="GHEA Grapalat" w:hAnsi="GHEA Grapalat"/>
          <w:color w:val="000000"/>
          <w:lang w:val="hy-AM"/>
        </w:rPr>
        <w:t>կկայանա</w:t>
      </w:r>
      <w:r w:rsidRPr="00E67D19">
        <w:rPr>
          <w:rFonts w:ascii="GHEA Grapalat" w:hAnsi="GHEA Grapalat"/>
          <w:color w:val="000000"/>
          <w:lang w:val="fr-FR"/>
        </w:rPr>
        <w:t xml:space="preserve"> 202</w:t>
      </w:r>
      <w:r w:rsidR="002738DA" w:rsidRPr="00E67D19">
        <w:rPr>
          <w:rFonts w:ascii="GHEA Grapalat" w:hAnsi="GHEA Grapalat"/>
          <w:color w:val="000000"/>
          <w:lang w:val="fr-FR"/>
        </w:rPr>
        <w:t>4</w:t>
      </w:r>
      <w:r w:rsidRPr="00E67D19">
        <w:rPr>
          <w:rFonts w:ascii="GHEA Grapalat" w:hAnsi="GHEA Grapalat"/>
          <w:color w:val="000000"/>
          <w:lang w:val="hy-AM"/>
        </w:rPr>
        <w:t>թ</w:t>
      </w:r>
      <w:r w:rsidRPr="00E67D19">
        <w:rPr>
          <w:rFonts w:ascii="GHEA Grapalat" w:hAnsi="GHEA Grapalat"/>
          <w:color w:val="000000"/>
          <w:lang w:val="fr-FR"/>
        </w:rPr>
        <w:t xml:space="preserve">. </w:t>
      </w:r>
      <w:r w:rsidR="002738DA" w:rsidRPr="00E67D19">
        <w:rPr>
          <w:rFonts w:ascii="GHEA Grapalat" w:hAnsi="GHEA Grapalat"/>
          <w:color w:val="000000"/>
          <w:lang w:val="hy-AM"/>
        </w:rPr>
        <w:t>ապրիլ</w:t>
      </w:r>
      <w:r w:rsidRPr="00E67D19">
        <w:rPr>
          <w:rFonts w:ascii="GHEA Grapalat" w:hAnsi="GHEA Grapalat"/>
          <w:color w:val="000000"/>
          <w:lang w:val="hy-AM"/>
        </w:rPr>
        <w:t>ի</w:t>
      </w:r>
      <w:r w:rsidRPr="00E67D19">
        <w:rPr>
          <w:rFonts w:ascii="GHEA Grapalat" w:hAnsi="GHEA Grapalat"/>
          <w:color w:val="000000"/>
          <w:lang w:val="fr-FR"/>
        </w:rPr>
        <w:t xml:space="preserve"> </w:t>
      </w:r>
      <w:r w:rsidR="002738DA" w:rsidRPr="00E67D19">
        <w:rPr>
          <w:rFonts w:ascii="GHEA Grapalat" w:hAnsi="GHEA Grapalat"/>
          <w:color w:val="000000"/>
          <w:lang w:val="hy-AM"/>
        </w:rPr>
        <w:t>11</w:t>
      </w:r>
      <w:r w:rsidRPr="00E67D19">
        <w:rPr>
          <w:rFonts w:ascii="GHEA Grapalat" w:hAnsi="GHEA Grapalat"/>
          <w:color w:val="000000"/>
          <w:lang w:val="fr-FR"/>
        </w:rPr>
        <w:t>-</w:t>
      </w:r>
      <w:r w:rsidRPr="00E67D19">
        <w:rPr>
          <w:rFonts w:ascii="GHEA Grapalat" w:hAnsi="GHEA Grapalat"/>
          <w:color w:val="000000"/>
          <w:lang w:val="hy-AM"/>
        </w:rPr>
        <w:t>ին</w:t>
      </w:r>
      <w:r w:rsidR="00A529B9">
        <w:rPr>
          <w:rFonts w:ascii="GHEA Grapalat" w:hAnsi="GHEA Grapalat"/>
          <w:color w:val="000000"/>
          <w:lang w:val="hy-AM"/>
        </w:rPr>
        <w:t>,</w:t>
      </w:r>
      <w:r w:rsidRPr="00E67D19">
        <w:rPr>
          <w:rFonts w:ascii="GHEA Grapalat" w:hAnsi="GHEA Grapalat"/>
          <w:color w:val="000000"/>
          <w:lang w:val="fr-FR"/>
        </w:rPr>
        <w:t xml:space="preserve"> </w:t>
      </w:r>
      <w:r w:rsidRPr="00E67D19">
        <w:rPr>
          <w:rFonts w:ascii="GHEA Grapalat" w:hAnsi="GHEA Grapalat"/>
          <w:color w:val="000000"/>
          <w:lang w:val="hy-AM"/>
        </w:rPr>
        <w:t>ժամը</w:t>
      </w:r>
      <w:r w:rsidRPr="00E67D19">
        <w:rPr>
          <w:rFonts w:ascii="GHEA Grapalat" w:hAnsi="GHEA Grapalat"/>
          <w:color w:val="000000"/>
          <w:lang w:val="fr-FR"/>
        </w:rPr>
        <w:t xml:space="preserve"> 1</w:t>
      </w:r>
      <w:r w:rsidR="002738DA" w:rsidRPr="00E67D19">
        <w:rPr>
          <w:rFonts w:ascii="GHEA Grapalat" w:hAnsi="GHEA Grapalat"/>
          <w:color w:val="000000"/>
          <w:lang w:val="hy-AM"/>
        </w:rPr>
        <w:t>1</w:t>
      </w:r>
      <w:r w:rsidRPr="00E67D19">
        <w:rPr>
          <w:rFonts w:ascii="GHEA Grapalat" w:hAnsi="GHEA Grapalat"/>
          <w:color w:val="000000"/>
          <w:lang w:val="hy-AM"/>
        </w:rPr>
        <w:t>։</w:t>
      </w:r>
      <w:r w:rsidRPr="00E67D19">
        <w:rPr>
          <w:rFonts w:ascii="GHEA Grapalat" w:hAnsi="GHEA Grapalat"/>
          <w:color w:val="000000"/>
          <w:lang w:val="fr-FR"/>
        </w:rPr>
        <w:t>00-</w:t>
      </w:r>
      <w:r w:rsidRPr="00F94CAB">
        <w:rPr>
          <w:rFonts w:ascii="GHEA Grapalat" w:hAnsi="GHEA Grapalat"/>
          <w:color w:val="000000"/>
          <w:lang w:val="hy-AM"/>
        </w:rPr>
        <w:t>ին</w:t>
      </w:r>
      <w:r w:rsidRPr="00E67D19">
        <w:rPr>
          <w:rFonts w:ascii="GHEA Grapalat" w:hAnsi="GHEA Grapalat"/>
          <w:color w:val="000000"/>
          <w:lang w:val="fr-FR"/>
        </w:rPr>
        <w:t xml:space="preserve">` </w:t>
      </w:r>
      <w:r w:rsidRPr="00F94CAB">
        <w:rPr>
          <w:rFonts w:ascii="GHEA Grapalat" w:hAnsi="GHEA Grapalat"/>
          <w:color w:val="000000"/>
          <w:lang w:val="hy-AM"/>
        </w:rPr>
        <w:t>Գյուլագարակի</w:t>
      </w:r>
      <w:r w:rsidRPr="00E67D19">
        <w:rPr>
          <w:rFonts w:ascii="GHEA Grapalat" w:hAnsi="GHEA Grapalat"/>
          <w:color w:val="000000"/>
          <w:lang w:val="fr-FR"/>
        </w:rPr>
        <w:t xml:space="preserve"> </w:t>
      </w:r>
      <w:r w:rsidRPr="00F94CAB">
        <w:rPr>
          <w:rFonts w:ascii="GHEA Grapalat" w:hAnsi="GHEA Grapalat"/>
          <w:color w:val="000000"/>
          <w:lang w:val="hy-AM"/>
        </w:rPr>
        <w:t>համայնքապետարանում</w:t>
      </w:r>
      <w:r w:rsidRPr="00E67D19">
        <w:rPr>
          <w:rFonts w:ascii="GHEA Grapalat" w:hAnsi="GHEA Grapalat"/>
          <w:color w:val="000000"/>
          <w:lang w:val="fr-FR"/>
        </w:rPr>
        <w:t>:</w:t>
      </w:r>
    </w:p>
    <w:p w14:paraId="73525591" w14:textId="538BDDBD" w:rsidR="00AC57A8" w:rsidRPr="00924020" w:rsidRDefault="00AC57A8" w:rsidP="00AC57A8">
      <w:pPr>
        <w:pStyle w:val="NormalWeb"/>
        <w:spacing w:before="0" w:beforeAutospacing="0" w:after="0" w:afterAutospacing="0"/>
        <w:jc w:val="both"/>
        <w:rPr>
          <w:rFonts w:ascii="GHEA Grapalat" w:hAnsi="GHEA Grapalat"/>
          <w:color w:val="000000"/>
          <w:lang w:val="hy-AM"/>
        </w:rPr>
      </w:pPr>
      <w:r w:rsidRPr="00924020">
        <w:rPr>
          <w:rFonts w:ascii="GHEA Grapalat" w:hAnsi="GHEA Grapalat"/>
          <w:color w:val="000000"/>
          <w:lang w:val="hy-AM"/>
        </w:rPr>
        <w:t>Դիմումների ընդունման վերջին ժամկետն է 202</w:t>
      </w:r>
      <w:r w:rsidR="00E67D19">
        <w:rPr>
          <w:rFonts w:ascii="GHEA Grapalat" w:hAnsi="GHEA Grapalat"/>
          <w:color w:val="000000"/>
          <w:lang w:val="hy-AM"/>
        </w:rPr>
        <w:t>4</w:t>
      </w:r>
      <w:r w:rsidRPr="00924020">
        <w:rPr>
          <w:rFonts w:ascii="GHEA Grapalat" w:hAnsi="GHEA Grapalat"/>
          <w:color w:val="000000"/>
          <w:lang w:val="hy-AM"/>
        </w:rPr>
        <w:t>թ.</w:t>
      </w:r>
      <w:r w:rsidRPr="00924020">
        <w:rPr>
          <w:rFonts w:ascii="Calibri" w:hAnsi="Calibri" w:cs="Calibri"/>
          <w:color w:val="000000"/>
          <w:lang w:val="hy-AM"/>
        </w:rPr>
        <w:t> </w:t>
      </w:r>
      <w:r w:rsidRPr="00924020">
        <w:rPr>
          <w:rFonts w:ascii="GHEA Grapalat" w:hAnsi="GHEA Grapalat"/>
          <w:color w:val="000000"/>
          <w:lang w:val="hy-AM"/>
        </w:rPr>
        <w:t xml:space="preserve"> </w:t>
      </w:r>
      <w:r w:rsidR="002738DA" w:rsidRPr="00E67D19">
        <w:rPr>
          <w:rFonts w:ascii="GHEA Grapalat" w:hAnsi="GHEA Grapalat" w:cs="GHEA Grapalat"/>
          <w:color w:val="000000"/>
          <w:lang w:val="hy-AM"/>
        </w:rPr>
        <w:t>մարտի 2</w:t>
      </w:r>
      <w:r w:rsidR="00450FFB">
        <w:rPr>
          <w:rFonts w:ascii="GHEA Grapalat" w:hAnsi="GHEA Grapalat" w:cs="GHEA Grapalat"/>
          <w:color w:val="000000"/>
          <w:lang w:val="hy-AM"/>
        </w:rPr>
        <w:t>7</w:t>
      </w:r>
      <w:r w:rsidRPr="00924020">
        <w:rPr>
          <w:rFonts w:ascii="GHEA Grapalat" w:hAnsi="GHEA Grapalat"/>
          <w:color w:val="000000"/>
          <w:lang w:val="hy-AM"/>
        </w:rPr>
        <w:t>-</w:t>
      </w:r>
      <w:r w:rsidRPr="00924020">
        <w:rPr>
          <w:rFonts w:ascii="GHEA Grapalat" w:hAnsi="GHEA Grapalat" w:cs="GHEA Grapalat"/>
          <w:color w:val="000000"/>
          <w:lang w:val="hy-AM"/>
        </w:rPr>
        <w:t>ը</w:t>
      </w:r>
      <w:r w:rsidRPr="00924020">
        <w:rPr>
          <w:rFonts w:ascii="GHEA Grapalat" w:hAnsi="GHEA Grapalat"/>
          <w:color w:val="000000"/>
          <w:lang w:val="hy-AM"/>
        </w:rPr>
        <w:t>։</w:t>
      </w:r>
    </w:p>
    <w:p w14:paraId="0D3891D8" w14:textId="77777777" w:rsidR="007442E7" w:rsidRPr="00924020" w:rsidRDefault="007442E7">
      <w:pPr>
        <w:rPr>
          <w:sz w:val="24"/>
          <w:szCs w:val="24"/>
          <w:lang w:val="hy-AM"/>
        </w:rPr>
      </w:pPr>
    </w:p>
    <w:sectPr w:rsidR="007442E7" w:rsidRPr="0092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C3"/>
    <w:rsid w:val="002738DA"/>
    <w:rsid w:val="003F7CC3"/>
    <w:rsid w:val="00444BCE"/>
    <w:rsid w:val="00450FFB"/>
    <w:rsid w:val="007442E7"/>
    <w:rsid w:val="00924020"/>
    <w:rsid w:val="00A529B9"/>
    <w:rsid w:val="00AA7DE1"/>
    <w:rsid w:val="00AC57A8"/>
    <w:rsid w:val="00CE1827"/>
    <w:rsid w:val="00E67D19"/>
    <w:rsid w:val="00F9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1442"/>
  <w15:chartTrackingRefBased/>
  <w15:docId w15:val="{472E447A-92FA-4C45-A13C-5E2754C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7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2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082">
      <w:bodyDiv w:val="1"/>
      <w:marLeft w:val="0"/>
      <w:marRight w:val="0"/>
      <w:marTop w:val="0"/>
      <w:marBottom w:val="0"/>
      <w:divBdr>
        <w:top w:val="none" w:sz="0" w:space="0" w:color="auto"/>
        <w:left w:val="none" w:sz="0" w:space="0" w:color="auto"/>
        <w:bottom w:val="none" w:sz="0" w:space="0" w:color="auto"/>
        <w:right w:val="none" w:sz="0" w:space="0" w:color="auto"/>
      </w:divBdr>
    </w:div>
    <w:div w:id="20012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Gyulagarak Lori</dc:creator>
  <cp:keywords/>
  <dc:description/>
  <cp:lastModifiedBy>Gyulagarak Lori</cp:lastModifiedBy>
  <cp:revision>10</cp:revision>
  <dcterms:created xsi:type="dcterms:W3CDTF">2024-02-19T12:37:00Z</dcterms:created>
  <dcterms:modified xsi:type="dcterms:W3CDTF">2024-03-11T05:48:00Z</dcterms:modified>
</cp:coreProperties>
</file>