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C4" w:rsidRPr="005F067D" w:rsidRDefault="00AD4D72" w:rsidP="005175C4">
      <w:pPr>
        <w:tabs>
          <w:tab w:val="left" w:pos="15538"/>
        </w:tabs>
        <w:spacing w:after="0" w:line="240" w:lineRule="auto"/>
        <w:rPr>
          <w:rFonts w:ascii="GHEA Grapalat" w:hAnsi="GHEA Grapalat" w:cs="Sylfaen"/>
          <w:sz w:val="36"/>
          <w:szCs w:val="36"/>
          <w:lang w:val="hy-AM"/>
        </w:rPr>
      </w:pPr>
      <w:r>
        <w:rPr>
          <w:rFonts w:ascii="GHEA Grapalat" w:hAnsi="GHEA Grapalat" w:cs="Sylfaen"/>
          <w:sz w:val="36"/>
          <w:szCs w:val="36"/>
          <w:lang w:val="hy-AM"/>
        </w:rPr>
        <w:br/>
      </w:r>
      <w:r w:rsidR="005175C4">
        <w:rPr>
          <w:rFonts w:ascii="GHEA Grapalat" w:hAnsi="GHEA Grapalat" w:cs="Sylfaen"/>
          <w:sz w:val="36"/>
          <w:szCs w:val="36"/>
          <w:lang w:val="hy-AM"/>
        </w:rPr>
        <w:t xml:space="preserve">                                            </w:t>
      </w:r>
      <w:r w:rsidR="005175C4" w:rsidRPr="005F067D">
        <w:rPr>
          <w:rFonts w:ascii="GHEA Grapalat" w:hAnsi="GHEA Grapalat" w:cs="Sylfaen"/>
          <w:sz w:val="36"/>
          <w:szCs w:val="36"/>
          <w:lang w:val="hy-AM"/>
        </w:rPr>
        <w:t>ՀԱՅՏԱՐԱՐՈՒԹՅՈՒՆ</w:t>
      </w:r>
    </w:p>
    <w:p w:rsidR="005175C4" w:rsidRPr="00E64B19" w:rsidRDefault="005175C4" w:rsidP="005175C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F067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067D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Ախուրյանի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համայնքապետարանը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է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 xml:space="preserve">հանդիսացող 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E64B19">
        <w:rPr>
          <w:rFonts w:ascii="GHEA Grapalat" w:hAnsi="GHEA Grapalat" w:cs="Sylfaen"/>
          <w:sz w:val="24"/>
          <w:szCs w:val="24"/>
          <w:lang w:val="hy-AM"/>
        </w:rPr>
        <w:t xml:space="preserve"> կտոր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175C4" w:rsidRPr="00E64B19" w:rsidRDefault="005175C4" w:rsidP="005175C4">
      <w:pPr>
        <w:spacing w:after="0"/>
        <w:rPr>
          <w:rFonts w:ascii="GHEA Grapalat" w:hAnsi="GHEA Grapalat"/>
          <w:color w:val="FFFFFF" w:themeColor="background1"/>
          <w:sz w:val="24"/>
          <w:szCs w:val="24"/>
          <w:lang w:val="hy-AM"/>
        </w:rPr>
      </w:pPr>
      <w:r w:rsidRPr="00E64B19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կկայանա</w:t>
      </w:r>
      <w:r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ապրիլի</w:t>
      </w:r>
      <w:r w:rsidR="002E3B16">
        <w:rPr>
          <w:rFonts w:ascii="GHEA Grapalat" w:hAnsi="GHEA Grapalat" w:cs="Sylfaen"/>
          <w:sz w:val="24"/>
          <w:szCs w:val="24"/>
          <w:lang w:val="hy-AM"/>
        </w:rPr>
        <w:t xml:space="preserve"> 30</w:t>
      </w:r>
      <w:r>
        <w:rPr>
          <w:rFonts w:ascii="GHEA Grapalat" w:hAnsi="GHEA Grapalat" w:cs="Sylfaen"/>
          <w:sz w:val="24"/>
          <w:szCs w:val="24"/>
          <w:lang w:val="hy-AM"/>
        </w:rPr>
        <w:t>-ին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11:00-</w:t>
      </w:r>
      <w:r w:rsidRPr="00E64B19">
        <w:rPr>
          <w:rFonts w:ascii="GHEA Grapalat" w:hAnsi="GHEA Grapalat" w:cs="Sylfaen"/>
          <w:sz w:val="24"/>
          <w:szCs w:val="24"/>
          <w:lang w:val="hy-AM"/>
        </w:rPr>
        <w:t>ին</w:t>
      </w:r>
      <w:r w:rsidRPr="00E64B19">
        <w:rPr>
          <w:rFonts w:ascii="GHEA Grapalat" w:hAnsi="GHEA Grapalat"/>
          <w:sz w:val="24"/>
          <w:szCs w:val="24"/>
          <w:lang w:val="hy-AM"/>
        </w:rPr>
        <w:t>,</w:t>
      </w:r>
      <w:r w:rsidRPr="00E52E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5EBD">
        <w:rPr>
          <w:rFonts w:ascii="GHEA Grapalat" w:hAnsi="GHEA Grapalat" w:cs="Sylfaen"/>
          <w:sz w:val="24"/>
          <w:szCs w:val="24"/>
          <w:lang w:val="hy-AM"/>
        </w:rPr>
        <w:t xml:space="preserve">Ախուրյան համայնքի </w:t>
      </w:r>
      <w:r>
        <w:rPr>
          <w:rFonts w:ascii="GHEA Grapalat" w:hAnsi="GHEA Grapalat" w:cs="Sylfaen"/>
          <w:sz w:val="24"/>
          <w:szCs w:val="24"/>
          <w:lang w:val="hy-AM"/>
        </w:rPr>
        <w:t>Բասեն</w:t>
      </w:r>
      <w:r w:rsidRPr="007E5EBD">
        <w:rPr>
          <w:rFonts w:ascii="GHEA Grapalat" w:hAnsi="GHEA Grapalat" w:cs="Sylfaen"/>
          <w:sz w:val="24"/>
          <w:szCs w:val="24"/>
          <w:lang w:val="hy-AM"/>
        </w:rPr>
        <w:t xml:space="preserve"> բնակավայրի վարչական ղեկավարի նստավայրում, գյուղ </w:t>
      </w:r>
      <w:r>
        <w:rPr>
          <w:rFonts w:ascii="GHEA Grapalat" w:hAnsi="GHEA Grapalat" w:cs="Sylfaen"/>
          <w:sz w:val="24"/>
          <w:szCs w:val="24"/>
          <w:lang w:val="hy-AM"/>
        </w:rPr>
        <w:t>Բասեն</w:t>
      </w:r>
      <w:r w:rsidRPr="007E5E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1բ փողոց թիվ 1</w:t>
      </w:r>
      <w:r w:rsidRPr="007E5EBD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175C4" w:rsidRPr="00325280" w:rsidRDefault="005175C4" w:rsidP="005175C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>Հայտերի ընդունման վերջնաժամկետն է</w:t>
      </w:r>
      <w:r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32528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 xml:space="preserve"> ապրիլի </w:t>
      </w:r>
      <w:r w:rsidR="002E3B16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3-ը </w:t>
      </w:r>
      <w:r w:rsidRPr="00325280">
        <w:rPr>
          <w:rFonts w:ascii="GHEA Grapalat" w:hAnsi="GHEA Grapalat"/>
          <w:sz w:val="24"/>
          <w:szCs w:val="24"/>
          <w:lang w:val="hy-AM"/>
        </w:rPr>
        <w:t>ներառյալ:</w:t>
      </w:r>
    </w:p>
    <w:p w:rsidR="005175C4" w:rsidRPr="00D91074" w:rsidRDefault="005175C4" w:rsidP="005175C4">
      <w:pPr>
        <w:spacing w:after="0"/>
        <w:rPr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 xml:space="preserve">Հայտերն ընդունվում են ամեն օր, բացի շաբաթ և կիրակի օրերից, ժամը 10:00-ից 13:00-ն, 14:00-ից 17:00-ն ներառյալ (Հայտերն ընդունվում են </w:t>
      </w:r>
      <w:r>
        <w:rPr>
          <w:rFonts w:ascii="GHEA Grapalat" w:hAnsi="GHEA Grapalat"/>
          <w:sz w:val="24"/>
          <w:szCs w:val="24"/>
          <w:lang w:val="hy-AM"/>
        </w:rPr>
        <w:t>Բասեն</w:t>
      </w:r>
      <w:r w:rsidRPr="00891CFC">
        <w:rPr>
          <w:rFonts w:ascii="GHEA Grapalat" w:hAnsi="GHEA Grapalat"/>
          <w:sz w:val="24"/>
          <w:szCs w:val="24"/>
          <w:lang w:val="hy-AM"/>
        </w:rPr>
        <w:t xml:space="preserve"> բնակավայրի վարչական </w:t>
      </w:r>
      <w:r>
        <w:rPr>
          <w:rFonts w:ascii="GHEA Grapalat" w:hAnsi="GHEA Grapalat"/>
          <w:sz w:val="24"/>
          <w:szCs w:val="24"/>
          <w:lang w:val="hy-AM"/>
        </w:rPr>
        <w:t>ղեկավարի նստավայրում</w:t>
      </w:r>
      <w:r w:rsidRPr="00325280">
        <w:rPr>
          <w:rFonts w:ascii="GHEA Grapalat" w:hAnsi="GHEA Grapalat"/>
          <w:sz w:val="24"/>
          <w:szCs w:val="24"/>
          <w:lang w:val="hy-AM"/>
        </w:rPr>
        <w:t>):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3252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Մրցույթում հաղթած է համարվում հանձնաժողովի եզրակացությամբ լավագույն պայմաններ առաջարկած և կշռային գործակիցներով բարձր միավորներ հավաքած</w:t>
      </w:r>
      <w:r w:rsidRPr="0032528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252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մասնակիցը</w:t>
      </w:r>
      <w:r>
        <w:rPr>
          <w:color w:val="000000"/>
          <w:sz w:val="21"/>
          <w:szCs w:val="21"/>
          <w:shd w:val="clear" w:color="auto" w:fill="FFFFFF"/>
          <w:lang w:val="hy-AM"/>
        </w:rPr>
        <w:t>։</w:t>
      </w:r>
    </w:p>
    <w:p w:rsidR="005175C4" w:rsidRPr="00325280" w:rsidRDefault="005175C4" w:rsidP="005175C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>Վարձակալության տրամադրվող հողերի նկարագիրը՝</w:t>
      </w:r>
    </w:p>
    <w:p w:rsidR="005175C4" w:rsidRPr="00325280" w:rsidRDefault="005175C4" w:rsidP="005175C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>Լոտերի թիվը՝</w:t>
      </w:r>
      <w:r>
        <w:rPr>
          <w:rFonts w:ascii="GHEA Grapalat" w:hAnsi="GHEA Grapalat"/>
          <w:sz w:val="24"/>
          <w:szCs w:val="24"/>
          <w:lang w:val="hy-AM"/>
        </w:rPr>
        <w:t xml:space="preserve"> 15</w:t>
      </w:r>
      <w:r w:rsidRPr="00325280">
        <w:rPr>
          <w:rFonts w:ascii="GHEA Grapalat" w:hAnsi="GHEA Grapalat"/>
          <w:sz w:val="24"/>
          <w:szCs w:val="24"/>
          <w:lang w:val="hy-AM"/>
        </w:rPr>
        <w:t>,</w:t>
      </w:r>
    </w:p>
    <w:p w:rsidR="005175C4" w:rsidRPr="006109C0" w:rsidRDefault="005175C4" w:rsidP="005175C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 xml:space="preserve">Հողերի նպատակային նշանակությունը՝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1F6F63">
        <w:rPr>
          <w:rFonts w:ascii="GHEA Grapalat" w:hAnsi="GHEA Grapalat"/>
          <w:sz w:val="24"/>
          <w:szCs w:val="24"/>
          <w:lang w:val="hy-AM"/>
        </w:rPr>
        <w:t>յուղատնտեսակա</w:t>
      </w:r>
      <w:r>
        <w:rPr>
          <w:rFonts w:ascii="GHEA Grapalat" w:hAnsi="GHEA Grapalat"/>
          <w:sz w:val="24"/>
          <w:szCs w:val="24"/>
          <w:lang w:val="hy-AM"/>
        </w:rPr>
        <w:t>ն,</w:t>
      </w:r>
    </w:p>
    <w:p w:rsidR="005175C4" w:rsidRPr="0036543C" w:rsidRDefault="005175C4" w:rsidP="005175C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6543C">
        <w:rPr>
          <w:rFonts w:ascii="GHEA Grapalat" w:hAnsi="GHEA Grapalat"/>
          <w:sz w:val="24"/>
          <w:szCs w:val="24"/>
          <w:lang w:val="hy-AM"/>
        </w:rPr>
        <w:t xml:space="preserve">Վարձակալության տրամադրման ժամկետը՝ 10 տարի, </w:t>
      </w:r>
    </w:p>
    <w:p w:rsidR="005175C4" w:rsidRDefault="005175C4" w:rsidP="005175C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6543C">
        <w:rPr>
          <w:rFonts w:ascii="GHEA Grapalat" w:hAnsi="GHEA Grapalat"/>
          <w:sz w:val="24"/>
          <w:szCs w:val="24"/>
          <w:lang w:val="hy-AM"/>
        </w:rPr>
        <w:t>Մրցույթի ձևը՝ բաց,</w:t>
      </w:r>
    </w:p>
    <w:p w:rsidR="005175C4" w:rsidRPr="0036543C" w:rsidRDefault="005175C4" w:rsidP="005175C4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մասնակցության վճարի չափը՝ 2000 ՀՀ դրամ,</w:t>
      </w:r>
      <w:r w:rsidRPr="0036543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175C4" w:rsidRPr="0036543C" w:rsidRDefault="005175C4" w:rsidP="005175C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6543C">
        <w:rPr>
          <w:rFonts w:ascii="GHEA Grapalat" w:hAnsi="GHEA Grapalat"/>
          <w:sz w:val="24"/>
          <w:szCs w:val="24"/>
          <w:lang w:val="hy-AM"/>
        </w:rPr>
        <w:t>Նախավճարի չափը վարձավճարի մեկնարկային գնի նկատմամբ՝ 5%,</w:t>
      </w:r>
    </w:p>
    <w:p w:rsidR="005175C4" w:rsidRPr="0036543C" w:rsidRDefault="005175C4" w:rsidP="005175C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6543C">
        <w:rPr>
          <w:rFonts w:ascii="GHEA Grapalat" w:hAnsi="GHEA Grapalat"/>
          <w:sz w:val="24"/>
          <w:szCs w:val="24"/>
          <w:lang w:val="hy-AM"/>
        </w:rPr>
        <w:t>Քայլի չափը՝ վարձավճարի մեկնարկային գնի նկատմամբ՝ 5%</w:t>
      </w:r>
    </w:p>
    <w:p w:rsidR="005175C4" w:rsidRPr="0036543C" w:rsidRDefault="005175C4" w:rsidP="005175C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175C4" w:rsidRPr="0036543C" w:rsidRDefault="005175C4" w:rsidP="005175C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175C4" w:rsidRDefault="005175C4" w:rsidP="005175C4">
      <w:pPr>
        <w:tabs>
          <w:tab w:val="left" w:pos="15538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175C4" w:rsidRDefault="005175C4" w:rsidP="005175C4">
      <w:pPr>
        <w:tabs>
          <w:tab w:val="left" w:pos="15538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175C4" w:rsidRPr="00AD4D72" w:rsidRDefault="005175C4" w:rsidP="005175C4">
      <w:pPr>
        <w:tabs>
          <w:tab w:val="left" w:pos="15538"/>
        </w:tabs>
        <w:spacing w:after="0" w:line="36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</w:t>
      </w:r>
    </w:p>
    <w:p w:rsidR="005175C4" w:rsidRPr="00B376F8" w:rsidRDefault="005175C4" w:rsidP="005175C4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2384"/>
        <w:gridCol w:w="1789"/>
        <w:gridCol w:w="1671"/>
        <w:gridCol w:w="1228"/>
        <w:gridCol w:w="842"/>
        <w:gridCol w:w="863"/>
        <w:gridCol w:w="1743"/>
        <w:gridCol w:w="2112"/>
        <w:gridCol w:w="1401"/>
      </w:tblGrid>
      <w:tr w:rsidR="005175C4" w:rsidRPr="00843FFC" w:rsidTr="00CC03CA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lastRenderedPageBreak/>
              <w:t>N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գտնվելու վայրը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կադաստրային ծածկագիրը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5C4" w:rsidRPr="00843FFC" w:rsidRDefault="005175C4" w:rsidP="00CC03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գործառնական նշանակությունը (հողատեսքը)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մակերեսը (հեկտար)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Հողի որակական հատկանիշը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Օգտագործման տրամադրման նպատակը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նկատմամբ սահմանափակումների (ներառյալ` սերվիտուտների) առկայությունը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Վարձավճարի մեկնարկային չափը (դրամ)</w:t>
            </w:r>
          </w:p>
        </w:tc>
      </w:tr>
      <w:tr w:rsidR="005175C4" w:rsidRPr="00843FFC" w:rsidTr="00CC03CA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75C4" w:rsidRPr="00843FFC" w:rsidTr="00CC03CA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75C4" w:rsidRPr="00843FFC" w:rsidTr="00CC03CA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75C4" w:rsidRPr="00843FFC" w:rsidTr="00CC03CA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75C4" w:rsidRPr="00843FFC" w:rsidTr="00CC03CA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75C4" w:rsidRPr="00843FFC" w:rsidTr="00CC03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Հողի կարգ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Ջրովի/ անջրդի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4" w:rsidRPr="00843FFC" w:rsidRDefault="005175C4" w:rsidP="00CC03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B16" w:rsidRPr="00843FFC" w:rsidTr="00CC03C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A311B" w:rsidRDefault="002E3B16" w:rsidP="002E3B16">
            <w:pPr>
              <w:spacing w:after="0" w:line="240" w:lineRule="auto"/>
              <w:ind w:left="-70" w:right="-108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16" w:rsidRPr="00113C16" w:rsidRDefault="002E3B16" w:rsidP="002E3B16">
            <w:pPr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08-084-0101-0037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0,81149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16" w:rsidRPr="00956769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56769">
              <w:rPr>
                <w:rFonts w:ascii="GHEA Grapalat" w:hAnsi="GHEA Grapalat"/>
                <w:color w:val="000000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16" w:rsidRPr="00956769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56769">
              <w:rPr>
                <w:rFonts w:ascii="GHEA Grapalat" w:hAnsi="GHEA Grapalat"/>
                <w:color w:val="000000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6600</w:t>
            </w:r>
          </w:p>
        </w:tc>
      </w:tr>
      <w:tr w:rsidR="002E3B16" w:rsidRPr="00843FFC" w:rsidTr="00CC03C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A311B" w:rsidRDefault="002E3B16" w:rsidP="002E3B16">
            <w:pPr>
              <w:spacing w:after="0" w:line="240" w:lineRule="auto"/>
              <w:ind w:left="-94" w:right="-48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16" w:rsidRPr="009A311B" w:rsidRDefault="002E3B16" w:rsidP="002E3B16">
            <w:pPr>
              <w:spacing w:after="0" w:line="240" w:lineRule="auto"/>
              <w:ind w:left="-94" w:right="-48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08-084-0101-0038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0,90027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004F0D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004F0D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7000</w:t>
            </w:r>
          </w:p>
        </w:tc>
      </w:tr>
      <w:tr w:rsidR="002E3B16" w:rsidRPr="00843FFC" w:rsidTr="00CC03CA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A311B" w:rsidRDefault="002E3B16" w:rsidP="002E3B16">
            <w:pPr>
              <w:spacing w:after="0" w:line="240" w:lineRule="auto"/>
              <w:ind w:left="-94" w:right="-48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16" w:rsidRPr="009A311B" w:rsidRDefault="002E3B16" w:rsidP="002E3B16">
            <w:pPr>
              <w:spacing w:after="0" w:line="240" w:lineRule="auto"/>
              <w:ind w:left="-94" w:right="-48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08-084-0101-0039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0,20769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II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004F0D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004F0D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4800</w:t>
            </w:r>
          </w:p>
        </w:tc>
      </w:tr>
      <w:tr w:rsidR="002E3B16" w:rsidRPr="00843FFC" w:rsidTr="00CC03C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EA2E33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08-084-0101-0040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1,10844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II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004F0D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004F0D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11200</w:t>
            </w:r>
          </w:p>
        </w:tc>
      </w:tr>
      <w:tr w:rsidR="002E3B16" w:rsidRPr="00843FFC" w:rsidTr="00CC03C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EA2E33" w:rsidRDefault="002E3B16" w:rsidP="002E3B1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08-084-0101-0041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1,13741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004F0D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004F0D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8000</w:t>
            </w:r>
          </w:p>
        </w:tc>
      </w:tr>
      <w:tr w:rsidR="002E3B16" w:rsidRPr="00843FFC" w:rsidTr="00CC03C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C37355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C37355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08-084-0101-0042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0,13174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II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004F0D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004F0D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4300</w:t>
            </w:r>
          </w:p>
        </w:tc>
      </w:tr>
      <w:tr w:rsidR="002E3B16" w:rsidRPr="009066EA" w:rsidTr="00CC03C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08-084-0101-0043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0,22609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4200</w:t>
            </w:r>
          </w:p>
        </w:tc>
      </w:tr>
      <w:tr w:rsidR="002E3B16" w:rsidRPr="009066EA" w:rsidTr="00CC03C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08-084-0101-0044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1,18084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8000</w:t>
            </w:r>
          </w:p>
        </w:tc>
      </w:tr>
      <w:tr w:rsidR="002E3B16" w:rsidRPr="009066EA" w:rsidTr="00CC03C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lastRenderedPageBreak/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08-084-0101-0045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1,7343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10500</w:t>
            </w:r>
          </w:p>
        </w:tc>
      </w:tr>
      <w:tr w:rsidR="002E3B16" w:rsidRPr="009066EA" w:rsidTr="00CC03C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08-084-0101-0046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1,47749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9200</w:t>
            </w:r>
          </w:p>
        </w:tc>
      </w:tr>
      <w:tr w:rsidR="002E3B16" w:rsidRPr="009066EA" w:rsidTr="00CC03C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08-084-0101-0047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1,05408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7500</w:t>
            </w:r>
          </w:p>
        </w:tc>
      </w:tr>
      <w:tr w:rsidR="002E3B16" w:rsidRPr="009066EA" w:rsidTr="00CC03C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08-084-0101-0048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1,73521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II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9066EA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15500</w:t>
            </w:r>
          </w:p>
        </w:tc>
      </w:tr>
      <w:tr w:rsidR="002E3B16" w:rsidRPr="00174615" w:rsidTr="00CC03C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174615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7461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174615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08-084-0101-0049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0,89719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174615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174615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7000</w:t>
            </w:r>
          </w:p>
        </w:tc>
      </w:tr>
      <w:tr w:rsidR="002E3B16" w:rsidRPr="009066EA" w:rsidTr="00CC03C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174615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7461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174615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08-084-0103-0002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0,18889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174615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174615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4000</w:t>
            </w:r>
          </w:p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</w:p>
        </w:tc>
      </w:tr>
      <w:tr w:rsidR="002E3B16" w:rsidRPr="009066EA" w:rsidTr="00CC03C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174615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08-084-0103-0003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0.77823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174615" w:rsidRDefault="002E3B16" w:rsidP="002E3B1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174615" w:rsidRDefault="002E3B16" w:rsidP="002E3B16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16" w:rsidRPr="00A56E9A" w:rsidRDefault="002E3B16" w:rsidP="002E3B16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48471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6500</w:t>
            </w:r>
          </w:p>
        </w:tc>
      </w:tr>
    </w:tbl>
    <w:p w:rsidR="00F83EF2" w:rsidRDefault="00F83EF2" w:rsidP="005175C4">
      <w:pPr>
        <w:tabs>
          <w:tab w:val="left" w:pos="15538"/>
        </w:tabs>
        <w:spacing w:after="0" w:line="240" w:lineRule="auto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F83EF2" w:rsidSect="00AD4D72">
      <w:pgSz w:w="16838" w:h="11906" w:orient="landscape"/>
      <w:pgMar w:top="851" w:right="1245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D4" w:rsidRDefault="00CB26D4" w:rsidP="00E52E9F">
      <w:pPr>
        <w:spacing w:after="0" w:line="240" w:lineRule="auto"/>
      </w:pPr>
      <w:r>
        <w:separator/>
      </w:r>
    </w:p>
  </w:endnote>
  <w:endnote w:type="continuationSeparator" w:id="0">
    <w:p w:rsidR="00CB26D4" w:rsidRDefault="00CB26D4" w:rsidP="00E5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D4" w:rsidRDefault="00CB26D4" w:rsidP="00E52E9F">
      <w:pPr>
        <w:spacing w:after="0" w:line="240" w:lineRule="auto"/>
      </w:pPr>
      <w:r>
        <w:separator/>
      </w:r>
    </w:p>
  </w:footnote>
  <w:footnote w:type="continuationSeparator" w:id="0">
    <w:p w:rsidR="00CB26D4" w:rsidRDefault="00CB26D4" w:rsidP="00E52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C"/>
    <w:rsid w:val="0001555A"/>
    <w:rsid w:val="00065506"/>
    <w:rsid w:val="000D53FC"/>
    <w:rsid w:val="000F350C"/>
    <w:rsid w:val="0015447E"/>
    <w:rsid w:val="001F6F63"/>
    <w:rsid w:val="00247243"/>
    <w:rsid w:val="00282C87"/>
    <w:rsid w:val="002E3B16"/>
    <w:rsid w:val="00314A0F"/>
    <w:rsid w:val="00325280"/>
    <w:rsid w:val="0036543C"/>
    <w:rsid w:val="0037277D"/>
    <w:rsid w:val="0037328E"/>
    <w:rsid w:val="003A65AB"/>
    <w:rsid w:val="00457B23"/>
    <w:rsid w:val="00463E76"/>
    <w:rsid w:val="004E7FAD"/>
    <w:rsid w:val="005175C4"/>
    <w:rsid w:val="00535366"/>
    <w:rsid w:val="00587CCC"/>
    <w:rsid w:val="005E720C"/>
    <w:rsid w:val="005F067D"/>
    <w:rsid w:val="006109C0"/>
    <w:rsid w:val="00627B2A"/>
    <w:rsid w:val="00630FA0"/>
    <w:rsid w:val="006761AC"/>
    <w:rsid w:val="0079483A"/>
    <w:rsid w:val="00827790"/>
    <w:rsid w:val="00891CFC"/>
    <w:rsid w:val="00920021"/>
    <w:rsid w:val="0093106E"/>
    <w:rsid w:val="009C1A65"/>
    <w:rsid w:val="009E7558"/>
    <w:rsid w:val="00A6444F"/>
    <w:rsid w:val="00AA41F8"/>
    <w:rsid w:val="00AD38A4"/>
    <w:rsid w:val="00AD4D72"/>
    <w:rsid w:val="00B06879"/>
    <w:rsid w:val="00B11AF9"/>
    <w:rsid w:val="00B16414"/>
    <w:rsid w:val="00B24DCD"/>
    <w:rsid w:val="00B376F8"/>
    <w:rsid w:val="00B463E8"/>
    <w:rsid w:val="00C105E9"/>
    <w:rsid w:val="00C16E51"/>
    <w:rsid w:val="00CB26D4"/>
    <w:rsid w:val="00CB73A7"/>
    <w:rsid w:val="00CE06BB"/>
    <w:rsid w:val="00D4122D"/>
    <w:rsid w:val="00D61833"/>
    <w:rsid w:val="00D91074"/>
    <w:rsid w:val="00D963B3"/>
    <w:rsid w:val="00DA537B"/>
    <w:rsid w:val="00E239F3"/>
    <w:rsid w:val="00E515B2"/>
    <w:rsid w:val="00E52E9F"/>
    <w:rsid w:val="00E64B19"/>
    <w:rsid w:val="00E73BD4"/>
    <w:rsid w:val="00EE54CA"/>
    <w:rsid w:val="00F83EF2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7902"/>
  <w15:chartTrackingRefBased/>
  <w15:docId w15:val="{E67F46D7-5EAA-4B03-85F8-486E8EFD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E9F"/>
  </w:style>
  <w:style w:type="paragraph" w:styleId="a7">
    <w:name w:val="footer"/>
    <w:basedOn w:val="a"/>
    <w:link w:val="a8"/>
    <w:uiPriority w:val="99"/>
    <w:unhideWhenUsed/>
    <w:rsid w:val="00E5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User</cp:lastModifiedBy>
  <cp:revision>34</cp:revision>
  <cp:lastPrinted>2024-02-19T12:09:00Z</cp:lastPrinted>
  <dcterms:created xsi:type="dcterms:W3CDTF">2023-03-14T06:09:00Z</dcterms:created>
  <dcterms:modified xsi:type="dcterms:W3CDTF">2024-03-25T12:57:00Z</dcterms:modified>
</cp:coreProperties>
</file>