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0168" w14:textId="589D2A99" w:rsidR="008C35EA" w:rsidRPr="00622921" w:rsidRDefault="00463CE2" w:rsidP="00980B5D">
      <w:pPr>
        <w:spacing w:after="0" w:line="300" w:lineRule="atLeast"/>
        <w:jc w:val="both"/>
        <w:outlineLvl w:val="0"/>
        <w:rPr>
          <w:rFonts w:ascii="GHEA Grapalat" w:eastAsia="Times New Roman" w:hAnsi="GHEA Grapalat" w:cs="Arian AMU"/>
          <w:b/>
          <w:color w:val="4F6980"/>
          <w:kern w:val="36"/>
          <w:sz w:val="28"/>
          <w:szCs w:val="28"/>
          <w:lang w:eastAsia="hy-AM"/>
        </w:rPr>
      </w:pPr>
      <w:r w:rsidRPr="0043294F">
        <w:rPr>
          <w:rFonts w:ascii="GHEA Grapalat" w:eastAsia="Times New Roman" w:hAnsi="GHEA Grapalat" w:cs="Arian AMU"/>
          <w:b/>
          <w:color w:val="4F6980"/>
          <w:kern w:val="36"/>
          <w:sz w:val="28"/>
          <w:szCs w:val="28"/>
          <w:lang w:eastAsia="hy-AM"/>
        </w:rPr>
        <w:t>Հայտարարություն</w:t>
      </w:r>
      <w:r w:rsidRPr="00402462">
        <w:rPr>
          <w:rFonts w:ascii="GHEA Grapalat" w:eastAsia="Times New Roman" w:hAnsi="GHEA Grapalat" w:cs="Arian AMU"/>
          <w:b/>
          <w:color w:val="4F6980"/>
          <w:kern w:val="36"/>
          <w:sz w:val="28"/>
          <w:szCs w:val="28"/>
          <w:lang w:eastAsia="hy-AM"/>
        </w:rPr>
        <w:t>.</w:t>
      </w:r>
      <w:r w:rsidR="008C35EA" w:rsidRPr="00402462">
        <w:rPr>
          <w:rFonts w:ascii="GHEA Grapalat" w:eastAsia="Times New Roman" w:hAnsi="GHEA Grapalat" w:cs="Arian AMU"/>
          <w:b/>
          <w:color w:val="4F6980"/>
          <w:kern w:val="36"/>
          <w:sz w:val="28"/>
          <w:szCs w:val="28"/>
          <w:lang w:eastAsia="hy-AM"/>
        </w:rPr>
        <w:t xml:space="preserve"> </w:t>
      </w:r>
      <w:r w:rsidR="008B074D" w:rsidRPr="0043294F">
        <w:rPr>
          <w:rFonts w:ascii="GHEA Grapalat" w:eastAsia="Times New Roman" w:hAnsi="GHEA Grapalat" w:cs="Arian AMU"/>
          <w:b/>
          <w:color w:val="4F6980"/>
          <w:kern w:val="36"/>
          <w:sz w:val="28"/>
          <w:szCs w:val="28"/>
          <w:lang w:eastAsia="hy-AM"/>
        </w:rPr>
        <w:t xml:space="preserve"> Հարկադիր</w:t>
      </w:r>
      <w:r w:rsidR="008B074D" w:rsidRPr="00622921">
        <w:rPr>
          <w:rFonts w:ascii="GHEA Grapalat" w:eastAsia="Times New Roman" w:hAnsi="GHEA Grapalat" w:cs="Arian AMU"/>
          <w:b/>
          <w:color w:val="4F6980"/>
          <w:kern w:val="36"/>
          <w:sz w:val="28"/>
          <w:szCs w:val="28"/>
          <w:lang w:eastAsia="hy-AM"/>
        </w:rPr>
        <w:t xml:space="preserve"> կատարումն ապահովող ծառայ</w:t>
      </w:r>
      <w:r w:rsidR="008C35EA" w:rsidRPr="00402462">
        <w:rPr>
          <w:rFonts w:ascii="GHEA Grapalat" w:eastAsia="Times New Roman" w:hAnsi="GHEA Grapalat" w:cs="Arian AMU"/>
          <w:b/>
          <w:color w:val="4F6980"/>
          <w:kern w:val="36"/>
          <w:sz w:val="28"/>
          <w:szCs w:val="28"/>
          <w:lang w:eastAsia="hy-AM"/>
        </w:rPr>
        <w:t xml:space="preserve">ությունը հայտարարում է </w:t>
      </w:r>
      <w:r w:rsidR="00661618">
        <w:rPr>
          <w:rFonts w:ascii="GHEA Grapalat" w:eastAsia="Times New Roman" w:hAnsi="GHEA Grapalat" w:cs="Arian AMU"/>
          <w:b/>
          <w:color w:val="4F6980"/>
          <w:kern w:val="36"/>
          <w:sz w:val="28"/>
          <w:szCs w:val="28"/>
          <w:lang w:eastAsia="hy-AM"/>
        </w:rPr>
        <w:t>արտա</w:t>
      </w:r>
      <w:r w:rsidR="00AF5269">
        <w:rPr>
          <w:rFonts w:ascii="GHEA Grapalat" w:eastAsia="Times New Roman" w:hAnsi="GHEA Grapalat" w:cs="Arian AMU"/>
          <w:b/>
          <w:color w:val="4F6980"/>
          <w:kern w:val="36"/>
          <w:sz w:val="28"/>
          <w:szCs w:val="28"/>
          <w:lang w:eastAsia="hy-AM"/>
        </w:rPr>
        <w:t>քին</w:t>
      </w:r>
      <w:r w:rsidR="004B7C51" w:rsidRPr="00622921">
        <w:rPr>
          <w:rFonts w:ascii="GHEA Grapalat" w:eastAsia="Times New Roman" w:hAnsi="GHEA Grapalat" w:cs="Arian AMU"/>
          <w:b/>
          <w:color w:val="4F6980"/>
          <w:kern w:val="36"/>
          <w:sz w:val="28"/>
          <w:szCs w:val="28"/>
          <w:lang w:eastAsia="hy-AM"/>
        </w:rPr>
        <w:t xml:space="preserve"> </w:t>
      </w:r>
      <w:r w:rsidR="008C35EA" w:rsidRPr="00402462">
        <w:rPr>
          <w:rFonts w:ascii="GHEA Grapalat" w:eastAsia="Times New Roman" w:hAnsi="GHEA Grapalat" w:cs="Arian AMU"/>
          <w:b/>
          <w:color w:val="4F6980"/>
          <w:kern w:val="36"/>
          <w:sz w:val="28"/>
          <w:szCs w:val="28"/>
          <w:lang w:eastAsia="hy-AM"/>
        </w:rPr>
        <w:t xml:space="preserve">մրցույթ՝ </w:t>
      </w:r>
      <w:r w:rsidR="00736455" w:rsidRPr="00736455">
        <w:rPr>
          <w:rFonts w:ascii="GHEA Grapalat" w:eastAsia="Times New Roman" w:hAnsi="GHEA Grapalat" w:cs="Arian AMU"/>
          <w:b/>
          <w:color w:val="4F6980"/>
          <w:kern w:val="36"/>
          <w:sz w:val="28"/>
          <w:szCs w:val="28"/>
          <w:lang w:eastAsia="hy-AM"/>
        </w:rPr>
        <w:t xml:space="preserve">Առանձին </w:t>
      </w:r>
      <w:r w:rsidR="00AA76A6" w:rsidRPr="00AA76A6">
        <w:rPr>
          <w:rFonts w:ascii="GHEA Grapalat" w:eastAsia="Times New Roman" w:hAnsi="GHEA Grapalat" w:cs="Arian AMU"/>
          <w:b/>
          <w:color w:val="4F6980"/>
          <w:kern w:val="36"/>
          <w:sz w:val="28"/>
          <w:szCs w:val="28"/>
          <w:lang w:eastAsia="hy-AM"/>
        </w:rPr>
        <w:t>կատարողական գործողությունների իրականացմա</w:t>
      </w:r>
      <w:r w:rsidR="00AA76A6" w:rsidRPr="00E92F0E">
        <w:rPr>
          <w:rFonts w:ascii="GHEA Grapalat" w:eastAsia="Times New Roman" w:hAnsi="GHEA Grapalat" w:cs="Arian AMU"/>
          <w:b/>
          <w:color w:val="4F6980"/>
          <w:kern w:val="36"/>
          <w:sz w:val="28"/>
          <w:szCs w:val="28"/>
          <w:lang w:eastAsia="hy-AM"/>
        </w:rPr>
        <w:t>ն</w:t>
      </w:r>
      <w:r w:rsidR="00E92F0E" w:rsidRPr="00E92F0E">
        <w:rPr>
          <w:rFonts w:ascii="GHEA Grapalat" w:eastAsia="Times New Roman" w:hAnsi="GHEA Grapalat" w:cs="Arian AMU"/>
          <w:b/>
          <w:color w:val="4F6980"/>
          <w:kern w:val="36"/>
          <w:sz w:val="28"/>
          <w:szCs w:val="28"/>
          <w:lang w:eastAsia="hy-AM"/>
        </w:rPr>
        <w:t xml:space="preserve"> </w:t>
      </w:r>
      <w:r w:rsidR="00CC07EA" w:rsidRPr="009F5E3D">
        <w:rPr>
          <w:rFonts w:ascii="GHEA Grapalat" w:eastAsia="Times New Roman" w:hAnsi="GHEA Grapalat" w:cs="Arian AMU"/>
          <w:b/>
          <w:color w:val="4F6980"/>
          <w:kern w:val="36"/>
          <w:sz w:val="28"/>
          <w:szCs w:val="28"/>
          <w:lang w:eastAsia="hy-AM"/>
        </w:rPr>
        <w:t>բաժնի գլխավոր խորհրդատուի</w:t>
      </w:r>
      <w:r w:rsidR="00CC07EA">
        <w:rPr>
          <w:rFonts w:ascii="GHEA Grapalat" w:eastAsia="Times New Roman" w:hAnsi="GHEA Grapalat" w:cs="Arian AMU"/>
          <w:b/>
          <w:color w:val="4F6980"/>
          <w:kern w:val="36"/>
          <w:sz w:val="28"/>
          <w:szCs w:val="28"/>
          <w:lang w:eastAsia="hy-AM"/>
        </w:rPr>
        <w:t xml:space="preserve"> </w:t>
      </w:r>
      <w:r w:rsidR="00C07912" w:rsidRPr="00402462">
        <w:rPr>
          <w:rFonts w:ascii="GHEA Grapalat" w:eastAsia="Times New Roman" w:hAnsi="GHEA Grapalat" w:cs="Arian AMU"/>
          <w:b/>
          <w:color w:val="4F6980"/>
          <w:kern w:val="36"/>
          <w:sz w:val="28"/>
          <w:szCs w:val="28"/>
          <w:lang w:eastAsia="hy-AM"/>
        </w:rPr>
        <w:t>թափուր պաշտոն</w:t>
      </w:r>
      <w:r w:rsidR="00E92F0E" w:rsidRPr="00E92F0E">
        <w:rPr>
          <w:rFonts w:ascii="GHEA Grapalat" w:eastAsia="Times New Roman" w:hAnsi="GHEA Grapalat" w:cs="Arian AMU"/>
          <w:b/>
          <w:color w:val="4F6980"/>
          <w:kern w:val="36"/>
          <w:sz w:val="28"/>
          <w:szCs w:val="28"/>
          <w:lang w:eastAsia="hy-AM"/>
        </w:rPr>
        <w:t>ն</w:t>
      </w:r>
      <w:r w:rsidR="008C35EA" w:rsidRPr="00402462">
        <w:rPr>
          <w:rFonts w:ascii="GHEA Grapalat" w:eastAsia="Times New Roman" w:hAnsi="GHEA Grapalat" w:cs="Arian AMU"/>
          <w:b/>
          <w:color w:val="4F6980"/>
          <w:kern w:val="36"/>
          <w:sz w:val="28"/>
          <w:szCs w:val="28"/>
          <w:lang w:eastAsia="hy-AM"/>
        </w:rPr>
        <w:t xml:space="preserve"> զբաղեցնելու </w:t>
      </w:r>
      <w:r w:rsidR="00EC46DB" w:rsidRPr="00622921">
        <w:rPr>
          <w:rFonts w:ascii="GHEA Grapalat" w:eastAsia="Times New Roman" w:hAnsi="GHEA Grapalat" w:cs="Arian AMU"/>
          <w:b/>
          <w:color w:val="4F6980"/>
          <w:kern w:val="36"/>
          <w:sz w:val="28"/>
          <w:szCs w:val="28"/>
          <w:lang w:eastAsia="hy-AM"/>
        </w:rPr>
        <w:t>համար</w:t>
      </w:r>
    </w:p>
    <w:p w14:paraId="792EC3A0" w14:textId="401EBD94" w:rsidR="003012F1" w:rsidRDefault="00E92F0E" w:rsidP="00980B5D">
      <w:pPr>
        <w:spacing w:before="60" w:after="60" w:line="240" w:lineRule="auto"/>
        <w:jc w:val="both"/>
        <w:rPr>
          <w:rFonts w:ascii="Calibri" w:eastAsia="Times New Roman" w:hAnsi="Calibri" w:cs="Calibri"/>
          <w:b/>
          <w:bCs/>
          <w:color w:val="C0C0C0"/>
          <w:sz w:val="28"/>
          <w:szCs w:val="28"/>
          <w:lang w:eastAsia="hy-AM"/>
        </w:rPr>
      </w:pPr>
      <w:r w:rsidRPr="00E92F0E">
        <w:rPr>
          <w:rFonts w:ascii="GHEA Grapalat" w:eastAsia="Times New Roman" w:hAnsi="GHEA Grapalat" w:cs="Times New Roman"/>
          <w:b/>
          <w:bCs/>
          <w:color w:val="C0C0C0"/>
          <w:sz w:val="28"/>
          <w:szCs w:val="28"/>
          <w:lang w:eastAsia="hy-AM"/>
        </w:rPr>
        <w:t>2</w:t>
      </w:r>
      <w:r w:rsidR="003A1760" w:rsidRPr="003A1760">
        <w:rPr>
          <w:rFonts w:ascii="GHEA Grapalat" w:eastAsia="Times New Roman" w:hAnsi="GHEA Grapalat" w:cs="Times New Roman"/>
          <w:b/>
          <w:bCs/>
          <w:color w:val="C0C0C0"/>
          <w:sz w:val="28"/>
          <w:szCs w:val="28"/>
          <w:lang w:eastAsia="hy-AM"/>
        </w:rPr>
        <w:t>8</w:t>
      </w:r>
      <w:r w:rsidR="007911D9" w:rsidRPr="00FB3D63">
        <w:rPr>
          <w:rFonts w:ascii="GHEA Grapalat" w:eastAsia="Times New Roman" w:hAnsi="GHEA Grapalat" w:cs="Times New Roman"/>
          <w:b/>
          <w:bCs/>
          <w:color w:val="C0C0C0"/>
          <w:sz w:val="28"/>
          <w:szCs w:val="28"/>
          <w:lang w:eastAsia="hy-AM"/>
        </w:rPr>
        <w:t>/</w:t>
      </w:r>
      <w:r w:rsidRPr="00E92F0E">
        <w:rPr>
          <w:rFonts w:ascii="GHEA Grapalat" w:eastAsia="Times New Roman" w:hAnsi="GHEA Grapalat" w:cs="Times New Roman"/>
          <w:b/>
          <w:bCs/>
          <w:color w:val="C0C0C0"/>
          <w:sz w:val="28"/>
          <w:szCs w:val="28"/>
          <w:lang w:eastAsia="hy-AM"/>
        </w:rPr>
        <w:t>0</w:t>
      </w:r>
      <w:r w:rsidR="00EF49BE" w:rsidRPr="00B15AD1">
        <w:rPr>
          <w:rFonts w:ascii="GHEA Grapalat" w:eastAsia="Times New Roman" w:hAnsi="GHEA Grapalat" w:cs="Times New Roman"/>
          <w:b/>
          <w:bCs/>
          <w:color w:val="C0C0C0"/>
          <w:sz w:val="28"/>
          <w:szCs w:val="28"/>
          <w:lang w:eastAsia="hy-AM"/>
        </w:rPr>
        <w:t>3</w:t>
      </w:r>
      <w:r w:rsidR="007911D9" w:rsidRPr="00FB3D63">
        <w:rPr>
          <w:rFonts w:ascii="GHEA Grapalat" w:eastAsia="Times New Roman" w:hAnsi="GHEA Grapalat" w:cs="Times New Roman"/>
          <w:b/>
          <w:bCs/>
          <w:color w:val="C0C0C0"/>
          <w:sz w:val="28"/>
          <w:szCs w:val="28"/>
          <w:lang w:eastAsia="hy-AM"/>
        </w:rPr>
        <w:t>/</w:t>
      </w:r>
      <w:r w:rsidR="00F805EB" w:rsidRPr="00F805EB">
        <w:rPr>
          <w:rFonts w:ascii="GHEA Grapalat" w:eastAsia="Times New Roman" w:hAnsi="GHEA Grapalat" w:cs="Times New Roman"/>
          <w:b/>
          <w:bCs/>
          <w:color w:val="C0C0C0"/>
          <w:sz w:val="28"/>
          <w:szCs w:val="28"/>
          <w:lang w:eastAsia="hy-AM"/>
        </w:rPr>
        <w:t>202</w:t>
      </w:r>
      <w:r w:rsidR="005718B1">
        <w:rPr>
          <w:rFonts w:ascii="GHEA Grapalat" w:eastAsia="Times New Roman" w:hAnsi="GHEA Grapalat" w:cs="Times New Roman"/>
          <w:b/>
          <w:bCs/>
          <w:color w:val="C0C0C0"/>
          <w:sz w:val="28"/>
          <w:szCs w:val="28"/>
          <w:lang w:eastAsia="hy-AM"/>
        </w:rPr>
        <w:t>4</w:t>
      </w:r>
      <w:r w:rsidR="008B074D" w:rsidRPr="008B074D">
        <w:rPr>
          <w:rFonts w:ascii="GHEA Grapalat" w:eastAsia="Times New Roman" w:hAnsi="GHEA Grapalat" w:cs="Times New Roman"/>
          <w:b/>
          <w:bCs/>
          <w:color w:val="C0C0C0"/>
          <w:sz w:val="28"/>
          <w:szCs w:val="28"/>
          <w:lang w:eastAsia="hy-AM"/>
        </w:rPr>
        <w:t>թ.</w:t>
      </w:r>
      <w:r w:rsidR="008C35EA" w:rsidRPr="008C35EA">
        <w:rPr>
          <w:rFonts w:ascii="Calibri" w:eastAsia="Times New Roman" w:hAnsi="Calibri" w:cs="Calibri"/>
          <w:b/>
          <w:bCs/>
          <w:color w:val="C0C0C0"/>
          <w:sz w:val="28"/>
          <w:szCs w:val="28"/>
          <w:lang w:eastAsia="hy-AM"/>
        </w:rPr>
        <w:t> </w:t>
      </w:r>
    </w:p>
    <w:p w14:paraId="1213D0F5" w14:textId="0AEE3763" w:rsidR="00BA2597" w:rsidRDefault="003012F1" w:rsidP="005C27D7">
      <w:pPr>
        <w:spacing w:line="360" w:lineRule="auto"/>
        <w:jc w:val="both"/>
        <w:rPr>
          <w:rFonts w:ascii="GHEA Grapalat" w:eastAsia="Times New Roman" w:hAnsi="GHEA Grapalat" w:cs="Arian AMU"/>
          <w:color w:val="000000"/>
          <w:sz w:val="24"/>
          <w:szCs w:val="24"/>
          <w:lang w:eastAsia="hy-AM"/>
        </w:rPr>
      </w:pPr>
      <w:r w:rsidRPr="008B074D">
        <w:rPr>
          <w:rFonts w:ascii="GHEA Grapalat" w:eastAsia="Times New Roman" w:hAnsi="GHEA Grapalat" w:cs="GHEA Grapalat"/>
          <w:color w:val="000000"/>
          <w:sz w:val="28"/>
          <w:szCs w:val="28"/>
          <w:lang w:eastAsia="hy-AM"/>
        </w:rPr>
        <w:t xml:space="preserve"> </w:t>
      </w:r>
      <w:r w:rsidR="00BA2597">
        <w:rPr>
          <w:rFonts w:ascii="GHEA Grapalat" w:eastAsia="Times New Roman" w:hAnsi="GHEA Grapalat" w:cs="GHEA Grapalat"/>
          <w:color w:val="000000"/>
          <w:sz w:val="28"/>
          <w:szCs w:val="28"/>
          <w:lang w:eastAsia="hy-AM"/>
        </w:rPr>
        <w:tab/>
      </w:r>
      <w:r w:rsidR="008B074D" w:rsidRPr="00BA2597">
        <w:rPr>
          <w:rFonts w:ascii="GHEA Grapalat" w:eastAsia="Times New Roman" w:hAnsi="GHEA Grapalat" w:cs="GHEA Grapalat"/>
          <w:color w:val="000000"/>
          <w:sz w:val="24"/>
          <w:szCs w:val="24"/>
          <w:lang w:eastAsia="hy-AM"/>
        </w:rPr>
        <w:t>Հարկադիր կատարումն ապահովող ծառայությունը</w:t>
      </w:r>
      <w:r w:rsidR="008B074D" w:rsidRPr="00BA2597">
        <w:rPr>
          <w:rFonts w:ascii="Calibri" w:eastAsia="Times New Roman" w:hAnsi="Calibri" w:cs="Calibri"/>
          <w:color w:val="000000"/>
          <w:sz w:val="24"/>
          <w:szCs w:val="24"/>
          <w:lang w:eastAsia="hy-AM"/>
        </w:rPr>
        <w:t xml:space="preserve"> </w:t>
      </w:r>
      <w:r w:rsidR="008C35EA" w:rsidRPr="00BA2597">
        <w:rPr>
          <w:rFonts w:ascii="GHEA Grapalat" w:eastAsia="Times New Roman" w:hAnsi="GHEA Grapalat" w:cs="GHEA Grapalat"/>
          <w:color w:val="000000"/>
          <w:sz w:val="24"/>
          <w:szCs w:val="24"/>
          <w:lang w:eastAsia="hy-AM"/>
        </w:rPr>
        <w:t>հայտարարու</w:t>
      </w:r>
      <w:r w:rsidR="002B1B39">
        <w:rPr>
          <w:rFonts w:ascii="GHEA Grapalat" w:eastAsia="Times New Roman" w:hAnsi="GHEA Grapalat" w:cs="Arian AMU"/>
          <w:color w:val="000000"/>
          <w:sz w:val="24"/>
          <w:szCs w:val="24"/>
          <w:lang w:eastAsia="hy-AM"/>
        </w:rPr>
        <w:t xml:space="preserve">մ </w:t>
      </w:r>
      <w:r w:rsidR="008C35EA" w:rsidRPr="00BA2597">
        <w:rPr>
          <w:rFonts w:ascii="GHEA Grapalat" w:eastAsia="Times New Roman" w:hAnsi="GHEA Grapalat" w:cs="Arian AMU"/>
          <w:color w:val="000000"/>
          <w:sz w:val="24"/>
          <w:szCs w:val="24"/>
          <w:lang w:eastAsia="hy-AM"/>
        </w:rPr>
        <w:t>է</w:t>
      </w:r>
      <w:r w:rsidR="002B1B39">
        <w:rPr>
          <w:rFonts w:ascii="Calibri" w:eastAsia="Times New Roman" w:hAnsi="Calibri" w:cs="Calibri"/>
          <w:color w:val="000000"/>
          <w:sz w:val="24"/>
          <w:szCs w:val="24"/>
          <w:lang w:eastAsia="hy-AM"/>
        </w:rPr>
        <w:t xml:space="preserve"> </w:t>
      </w:r>
      <w:r w:rsidR="005718B1">
        <w:rPr>
          <w:rFonts w:ascii="GHEA Grapalat" w:eastAsia="Times New Roman" w:hAnsi="GHEA Grapalat" w:cs="Arian AMU"/>
          <w:b/>
          <w:bCs/>
          <w:color w:val="000000"/>
          <w:sz w:val="24"/>
          <w:szCs w:val="24"/>
          <w:lang w:eastAsia="hy-AM"/>
        </w:rPr>
        <w:t>արտա</w:t>
      </w:r>
      <w:r w:rsidR="0097190A" w:rsidRPr="00E0447D">
        <w:rPr>
          <w:rFonts w:ascii="GHEA Grapalat" w:eastAsia="Times New Roman" w:hAnsi="GHEA Grapalat" w:cs="Arian AMU"/>
          <w:b/>
          <w:bCs/>
          <w:color w:val="000000"/>
          <w:sz w:val="24"/>
          <w:szCs w:val="24"/>
          <w:lang w:eastAsia="hy-AM"/>
        </w:rPr>
        <w:t>քին</w:t>
      </w:r>
      <w:r w:rsidR="0097190A" w:rsidRPr="00BA2597">
        <w:rPr>
          <w:rFonts w:ascii="GHEA Grapalat" w:eastAsia="Times New Roman" w:hAnsi="GHEA Grapalat" w:cs="Arian AMU"/>
          <w:b/>
          <w:bCs/>
          <w:color w:val="000000"/>
          <w:sz w:val="24"/>
          <w:szCs w:val="24"/>
          <w:lang w:eastAsia="hy-AM"/>
        </w:rPr>
        <w:t xml:space="preserve"> մրցույթ՝</w:t>
      </w:r>
      <w:r w:rsidR="0097190A">
        <w:rPr>
          <w:rFonts w:ascii="GHEA Grapalat" w:eastAsia="Times New Roman" w:hAnsi="GHEA Grapalat" w:cs="Arian AMU"/>
          <w:b/>
          <w:bCs/>
          <w:color w:val="000000"/>
          <w:sz w:val="24"/>
          <w:szCs w:val="24"/>
          <w:lang w:eastAsia="hy-AM"/>
        </w:rPr>
        <w:t xml:space="preserve"> </w:t>
      </w:r>
      <w:r w:rsidR="00E92F0E" w:rsidRPr="00E92F0E">
        <w:rPr>
          <w:rFonts w:ascii="GHEA Grapalat" w:eastAsia="Times New Roman" w:hAnsi="GHEA Grapalat" w:cs="GHEA Grapalat"/>
          <w:color w:val="000000"/>
          <w:sz w:val="24"/>
          <w:szCs w:val="24"/>
          <w:lang w:eastAsia="hy-AM"/>
        </w:rPr>
        <w:t>Առանձին կատարողական գործողությունների իրականացման</w:t>
      </w:r>
      <w:r w:rsidR="00561367" w:rsidRPr="00E0447D">
        <w:rPr>
          <w:rFonts w:ascii="GHEA Grapalat" w:eastAsia="Times New Roman" w:hAnsi="GHEA Grapalat" w:cs="Arian AMU"/>
          <w:b/>
          <w:color w:val="4F6980"/>
          <w:kern w:val="36"/>
          <w:sz w:val="28"/>
          <w:szCs w:val="28"/>
          <w:lang w:eastAsia="hy-AM"/>
        </w:rPr>
        <w:t xml:space="preserve"> </w:t>
      </w:r>
      <w:r w:rsidR="0097190A" w:rsidRPr="00251558">
        <w:rPr>
          <w:rFonts w:ascii="GHEA Grapalat" w:eastAsia="Times New Roman" w:hAnsi="GHEA Grapalat" w:cs="Arian AMU"/>
          <w:color w:val="000000"/>
          <w:sz w:val="24"/>
          <w:szCs w:val="24"/>
          <w:lang w:eastAsia="hy-AM"/>
        </w:rPr>
        <w:t xml:space="preserve">բաժնի </w:t>
      </w:r>
      <w:r w:rsidR="003A1760" w:rsidRPr="003A1760">
        <w:rPr>
          <w:rFonts w:ascii="GHEA Grapalat" w:eastAsia="Times New Roman" w:hAnsi="GHEA Grapalat" w:cs="Arian AMU"/>
          <w:color w:val="000000"/>
          <w:sz w:val="24"/>
          <w:szCs w:val="24"/>
          <w:lang w:eastAsia="hy-AM"/>
        </w:rPr>
        <w:t>1</w:t>
      </w:r>
      <w:r w:rsidR="00E92F0E" w:rsidRPr="00E92F0E">
        <w:rPr>
          <w:rFonts w:ascii="GHEA Grapalat" w:eastAsia="Times New Roman" w:hAnsi="GHEA Grapalat" w:cs="Arian AMU"/>
          <w:color w:val="000000"/>
          <w:sz w:val="24"/>
          <w:szCs w:val="24"/>
          <w:lang w:eastAsia="hy-AM"/>
        </w:rPr>
        <w:t xml:space="preserve"> </w:t>
      </w:r>
      <w:r w:rsidR="0097190A" w:rsidRPr="00251558">
        <w:rPr>
          <w:rFonts w:ascii="GHEA Grapalat" w:eastAsia="Times New Roman" w:hAnsi="GHEA Grapalat" w:cs="Arian AMU"/>
          <w:color w:val="000000"/>
          <w:sz w:val="24"/>
          <w:szCs w:val="24"/>
          <w:lang w:eastAsia="hy-AM"/>
        </w:rPr>
        <w:t>գլխավոր խորհրդատուի</w:t>
      </w:r>
      <w:r w:rsidR="0097190A">
        <w:rPr>
          <w:rFonts w:ascii="GHEA Grapalat" w:eastAsia="Times New Roman" w:hAnsi="GHEA Grapalat" w:cs="Arian AMU"/>
          <w:color w:val="000000"/>
          <w:sz w:val="24"/>
          <w:szCs w:val="24"/>
          <w:lang w:eastAsia="hy-AM"/>
        </w:rPr>
        <w:t xml:space="preserve"> </w:t>
      </w:r>
      <w:r w:rsidR="0097190A" w:rsidRPr="00E20AE6">
        <w:rPr>
          <w:rFonts w:ascii="GHEA Grapalat" w:eastAsia="Times New Roman" w:hAnsi="GHEA Grapalat" w:cs="Arian AMU"/>
          <w:color w:val="000000"/>
          <w:sz w:val="24"/>
          <w:szCs w:val="24"/>
          <w:lang w:eastAsia="hy-AM"/>
        </w:rPr>
        <w:t>(</w:t>
      </w:r>
      <w:r w:rsidR="0097190A" w:rsidRPr="005718B1">
        <w:rPr>
          <w:rFonts w:ascii="GHEA Grapalat" w:eastAsia="Times New Roman" w:hAnsi="GHEA Grapalat" w:cs="GHEA Grapalat"/>
          <w:color w:val="000000"/>
          <w:sz w:val="24"/>
          <w:szCs w:val="24"/>
          <w:lang w:eastAsia="hy-AM"/>
        </w:rPr>
        <w:t>ծածկագ</w:t>
      </w:r>
      <w:r w:rsidR="003A1760" w:rsidRPr="003A1760">
        <w:rPr>
          <w:rFonts w:ascii="GHEA Grapalat" w:eastAsia="Times New Roman" w:hAnsi="GHEA Grapalat" w:cs="GHEA Grapalat"/>
          <w:color w:val="000000"/>
          <w:sz w:val="24"/>
          <w:szCs w:val="24"/>
          <w:lang w:eastAsia="hy-AM"/>
        </w:rPr>
        <w:t>ի</w:t>
      </w:r>
      <w:r w:rsidR="0097190A" w:rsidRPr="005718B1">
        <w:rPr>
          <w:rFonts w:ascii="GHEA Grapalat" w:eastAsia="Times New Roman" w:hAnsi="GHEA Grapalat" w:cs="GHEA Grapalat"/>
          <w:color w:val="000000"/>
          <w:sz w:val="24"/>
          <w:szCs w:val="24"/>
          <w:lang w:eastAsia="hy-AM"/>
        </w:rPr>
        <w:t xml:space="preserve">ր՝ </w:t>
      </w:r>
      <w:r w:rsidR="00E92F0E" w:rsidRPr="00E92F0E">
        <w:rPr>
          <w:rFonts w:ascii="GHEA Grapalat" w:hAnsi="GHEA Grapalat" w:cs="Sylfaen"/>
          <w:sz w:val="24"/>
          <w:szCs w:val="32"/>
        </w:rPr>
        <w:t>12-1ՀԿԱԾ-28.7-Գ/ԳԽ-1</w:t>
      </w:r>
      <w:r w:rsidR="0097190A" w:rsidRPr="005718B1">
        <w:rPr>
          <w:rFonts w:ascii="GHEA Grapalat" w:eastAsia="Times New Roman" w:hAnsi="GHEA Grapalat" w:cs="GHEA Grapalat"/>
          <w:color w:val="000000"/>
          <w:sz w:val="24"/>
          <w:szCs w:val="24"/>
          <w:lang w:eastAsia="hy-AM"/>
        </w:rPr>
        <w:t>)</w:t>
      </w:r>
      <w:r w:rsidR="0097190A" w:rsidRPr="00B7531A">
        <w:rPr>
          <w:rFonts w:ascii="GHEA Grapalat" w:eastAsia="Times New Roman" w:hAnsi="GHEA Grapalat" w:cs="Arian AMU"/>
          <w:color w:val="000000"/>
          <w:sz w:val="24"/>
          <w:szCs w:val="24"/>
          <w:lang w:eastAsia="hy-AM"/>
        </w:rPr>
        <w:t xml:space="preserve"> </w:t>
      </w:r>
      <w:r w:rsidR="008C35EA" w:rsidRPr="00C95562">
        <w:rPr>
          <w:rFonts w:ascii="GHEA Grapalat" w:eastAsia="Times New Roman" w:hAnsi="GHEA Grapalat" w:cs="GHEA Grapalat"/>
          <w:color w:val="000000"/>
          <w:sz w:val="24"/>
          <w:szCs w:val="24"/>
          <w:lang w:eastAsia="hy-AM"/>
        </w:rPr>
        <w:t>թափուր</w:t>
      </w:r>
      <w:r w:rsidR="008C35EA" w:rsidRPr="00D6706E">
        <w:rPr>
          <w:rFonts w:ascii="GHEA Grapalat" w:eastAsia="Times New Roman" w:hAnsi="GHEA Grapalat" w:cs="Arian AMU"/>
          <w:color w:val="000000"/>
          <w:sz w:val="24"/>
          <w:szCs w:val="24"/>
          <w:lang w:eastAsia="hy-AM"/>
        </w:rPr>
        <w:t xml:space="preserve"> </w:t>
      </w:r>
      <w:r w:rsidR="00142DE8" w:rsidRPr="00D6706E">
        <w:rPr>
          <w:rFonts w:ascii="GHEA Grapalat" w:eastAsia="Times New Roman" w:hAnsi="GHEA Grapalat" w:cs="Arian AMU"/>
          <w:color w:val="000000"/>
          <w:sz w:val="24"/>
          <w:szCs w:val="24"/>
          <w:lang w:eastAsia="hy-AM"/>
        </w:rPr>
        <w:t>պաշտոն</w:t>
      </w:r>
      <w:r w:rsidR="00BA6BF0" w:rsidRPr="00BA6BF0">
        <w:rPr>
          <w:rFonts w:ascii="GHEA Grapalat" w:eastAsia="Times New Roman" w:hAnsi="GHEA Grapalat" w:cs="Arian AMU"/>
          <w:color w:val="000000"/>
          <w:sz w:val="24"/>
          <w:szCs w:val="24"/>
          <w:lang w:eastAsia="hy-AM"/>
        </w:rPr>
        <w:t>ն</w:t>
      </w:r>
      <w:r w:rsidR="008C35EA" w:rsidRPr="00BA2597">
        <w:rPr>
          <w:rFonts w:ascii="GHEA Grapalat" w:eastAsia="Times New Roman" w:hAnsi="GHEA Grapalat" w:cs="Arian AMU"/>
          <w:color w:val="000000"/>
          <w:sz w:val="24"/>
          <w:szCs w:val="24"/>
          <w:lang w:eastAsia="hy-AM"/>
        </w:rPr>
        <w:t xml:space="preserve"> զբաղեցնելու համար</w:t>
      </w:r>
      <w:r w:rsidR="00BA2597" w:rsidRPr="00BA2597">
        <w:rPr>
          <w:rFonts w:ascii="GHEA Grapalat" w:eastAsia="Times New Roman" w:hAnsi="GHEA Grapalat" w:cs="Arian AMU"/>
          <w:color w:val="000000"/>
          <w:sz w:val="24"/>
          <w:szCs w:val="24"/>
          <w:lang w:eastAsia="hy-AM"/>
        </w:rPr>
        <w:t>:</w:t>
      </w:r>
      <w:r w:rsidR="00E20AE6">
        <w:rPr>
          <w:rFonts w:ascii="GHEA Grapalat" w:eastAsia="Times New Roman" w:hAnsi="GHEA Grapalat" w:cs="Arian AMU"/>
          <w:color w:val="000000"/>
          <w:sz w:val="24"/>
          <w:szCs w:val="24"/>
          <w:lang w:eastAsia="hy-AM"/>
        </w:rPr>
        <w:t xml:space="preserve"> </w:t>
      </w:r>
    </w:p>
    <w:p w14:paraId="55492DCE" w14:textId="3AB93194" w:rsidR="0020200F" w:rsidRDefault="00C3078B" w:rsidP="0020200F">
      <w:pPr>
        <w:pStyle w:val="aa"/>
        <w:tabs>
          <w:tab w:val="left" w:pos="709"/>
          <w:tab w:val="left" w:pos="851"/>
        </w:tabs>
        <w:spacing w:line="360" w:lineRule="auto"/>
        <w:ind w:left="0"/>
        <w:rPr>
          <w:rFonts w:ascii="Calibri" w:eastAsia="Times New Roman" w:hAnsi="Calibri" w:cs="Calibri"/>
          <w:sz w:val="24"/>
          <w:szCs w:val="24"/>
          <w:lang w:eastAsia="hy-AM"/>
        </w:rPr>
      </w:pPr>
      <w:r>
        <w:rPr>
          <w:rFonts w:eastAsia="Times New Roman" w:cs="Arian AMU"/>
          <w:color w:val="000000"/>
          <w:sz w:val="24"/>
          <w:szCs w:val="24"/>
          <w:lang w:eastAsia="hy-AM"/>
        </w:rPr>
        <w:tab/>
      </w:r>
      <w:r w:rsidR="008B074D" w:rsidRPr="00BA2597">
        <w:rPr>
          <w:rFonts w:eastAsia="Times New Roman" w:cs="GHEA Grapalat"/>
          <w:color w:val="000000"/>
          <w:sz w:val="24"/>
          <w:szCs w:val="24"/>
          <w:lang w:eastAsia="hy-AM"/>
        </w:rPr>
        <w:t>Հարկադիր կատարումն ապահովող ծառայությ</w:t>
      </w:r>
      <w:r w:rsidR="00D12EB8">
        <w:rPr>
          <w:rFonts w:eastAsia="Times New Roman" w:cs="Arian AMU"/>
          <w:color w:val="000000"/>
          <w:sz w:val="24"/>
          <w:szCs w:val="24"/>
          <w:lang w:eastAsia="hy-AM"/>
        </w:rPr>
        <w:t>ան</w:t>
      </w:r>
      <w:r w:rsidR="00B21DD0">
        <w:rPr>
          <w:rFonts w:eastAsia="Times New Roman" w:cs="Arian AMU"/>
          <w:color w:val="000000"/>
          <w:sz w:val="24"/>
          <w:szCs w:val="24"/>
          <w:lang w:eastAsia="hy-AM"/>
        </w:rPr>
        <w:t xml:space="preserve"> </w:t>
      </w:r>
      <w:r w:rsidR="00E92F0E" w:rsidRPr="00E92F0E">
        <w:rPr>
          <w:rFonts w:eastAsia="Times New Roman" w:cs="GHEA Grapalat"/>
          <w:color w:val="000000"/>
          <w:sz w:val="24"/>
          <w:szCs w:val="24"/>
          <w:lang w:eastAsia="hy-AM"/>
        </w:rPr>
        <w:t>Առանձին կատարողական գործողությունների իրականացման</w:t>
      </w:r>
      <w:r w:rsidR="005C5148" w:rsidRPr="00E0447D">
        <w:rPr>
          <w:rFonts w:eastAsia="Times New Roman" w:cs="Arian AMU"/>
          <w:b/>
          <w:color w:val="4F6980"/>
          <w:kern w:val="36"/>
          <w:sz w:val="28"/>
          <w:szCs w:val="28"/>
          <w:lang w:eastAsia="hy-AM"/>
        </w:rPr>
        <w:t xml:space="preserve"> </w:t>
      </w:r>
      <w:r w:rsidR="005C5148" w:rsidRPr="00251558">
        <w:rPr>
          <w:rFonts w:eastAsia="Times New Roman" w:cs="Arian AMU"/>
          <w:color w:val="000000"/>
          <w:sz w:val="24"/>
          <w:szCs w:val="24"/>
          <w:lang w:eastAsia="hy-AM"/>
        </w:rPr>
        <w:t>բաժնի</w:t>
      </w:r>
      <w:r w:rsidR="005C5148" w:rsidRPr="00675BFE">
        <w:rPr>
          <w:rFonts w:eastAsia="Times New Roman" w:cs="GHEA Grapalat"/>
          <w:color w:val="000000"/>
          <w:sz w:val="24"/>
          <w:szCs w:val="24"/>
          <w:lang w:eastAsia="hy-AM"/>
        </w:rPr>
        <w:t xml:space="preserve"> </w:t>
      </w:r>
      <w:r w:rsidR="0020200F" w:rsidRPr="00675BFE">
        <w:rPr>
          <w:rFonts w:eastAsia="Times New Roman" w:cs="GHEA Grapalat"/>
          <w:color w:val="000000"/>
          <w:sz w:val="24"/>
          <w:szCs w:val="24"/>
          <w:lang w:eastAsia="hy-AM"/>
        </w:rPr>
        <w:t xml:space="preserve">գլխավոր խորհրդատուի </w:t>
      </w:r>
      <w:r w:rsidR="0020200F" w:rsidRPr="00470EC2">
        <w:rPr>
          <w:rFonts w:eastAsia="Times New Roman" w:cs="GHEA Grapalat"/>
          <w:color w:val="000000"/>
          <w:sz w:val="24"/>
          <w:szCs w:val="24"/>
          <w:lang w:eastAsia="hy-AM"/>
        </w:rPr>
        <w:t xml:space="preserve">պաշտոնի </w:t>
      </w:r>
      <w:r w:rsidR="0020200F" w:rsidRPr="00675BFE">
        <w:rPr>
          <w:rFonts w:eastAsia="Times New Roman" w:cs="GHEA Grapalat"/>
          <w:color w:val="000000"/>
          <w:sz w:val="24"/>
          <w:szCs w:val="24"/>
          <w:lang w:eastAsia="hy-AM"/>
        </w:rPr>
        <w:t>հակիրճ նկարագրի, պաշտոնի անձնագրով սահմանված հիմնական գործառույթների ու թափուր պաշտոնին ներկայացվող</w:t>
      </w:r>
      <w:r w:rsidR="0020200F" w:rsidRPr="00BA2597">
        <w:rPr>
          <w:rFonts w:eastAsia="Times New Roman" w:cs="Arian AMU"/>
          <w:color w:val="000000"/>
          <w:sz w:val="24"/>
          <w:szCs w:val="24"/>
          <w:lang w:eastAsia="hy-AM"/>
        </w:rPr>
        <w:t xml:space="preserve"> պահանջների համառոտ նկարագ</w:t>
      </w:r>
      <w:r w:rsidR="0020200F">
        <w:rPr>
          <w:rFonts w:eastAsia="Times New Roman" w:cs="Arian AMU"/>
          <w:color w:val="000000"/>
          <w:sz w:val="24"/>
          <w:szCs w:val="24"/>
          <w:lang w:eastAsia="hy-AM"/>
        </w:rPr>
        <w:t>ր</w:t>
      </w:r>
      <w:r w:rsidR="0020200F" w:rsidRPr="00BA2597">
        <w:rPr>
          <w:rFonts w:eastAsia="Times New Roman" w:cs="Arian AMU"/>
          <w:color w:val="000000"/>
          <w:sz w:val="24"/>
          <w:szCs w:val="24"/>
          <w:lang w:eastAsia="hy-AM"/>
        </w:rPr>
        <w:t>ի էլեկտրոնային օրինակին կարող եք ծանոթանալ հետևյալ հղմամբ՝</w:t>
      </w:r>
      <w:r w:rsidR="0020200F" w:rsidRPr="00BA2597">
        <w:rPr>
          <w:rFonts w:ascii="Calibri" w:eastAsia="Times New Roman" w:hAnsi="Calibri" w:cs="Calibri"/>
          <w:color w:val="000000"/>
          <w:sz w:val="24"/>
          <w:szCs w:val="24"/>
          <w:lang w:eastAsia="hy-AM"/>
        </w:rPr>
        <w:t> </w:t>
      </w:r>
      <w:r w:rsidR="0020200F">
        <w:rPr>
          <w:rFonts w:ascii="Calibri" w:eastAsia="Times New Roman" w:hAnsi="Calibri" w:cs="Calibri"/>
          <w:color w:val="000000"/>
          <w:sz w:val="24"/>
          <w:szCs w:val="24"/>
          <w:lang w:eastAsia="hy-AM"/>
        </w:rPr>
        <w:t xml:space="preserve"> </w:t>
      </w:r>
      <w:hyperlink r:id="rId5" w:history="1">
        <w:r w:rsidR="0020200F" w:rsidRPr="00EF49BE">
          <w:rPr>
            <w:rStyle w:val="a3"/>
            <w:b/>
            <w:sz w:val="24"/>
            <w:szCs w:val="24"/>
            <w:shd w:val="clear" w:color="auto" w:fill="FFFFFF"/>
          </w:rPr>
          <w:t>Պաշտոնի հակիրճ նկարագիրը</w:t>
        </w:r>
      </w:hyperlink>
      <w:r w:rsidR="0020200F" w:rsidRPr="0096232B">
        <w:rPr>
          <w:rFonts w:ascii="Calibri" w:eastAsia="Times New Roman" w:hAnsi="Calibri" w:cs="Calibri"/>
          <w:sz w:val="24"/>
          <w:szCs w:val="24"/>
          <w:lang w:eastAsia="hy-AM"/>
        </w:rPr>
        <w:t>:</w:t>
      </w:r>
    </w:p>
    <w:p w14:paraId="5FAC4DEE" w14:textId="78E71CCF" w:rsidR="0020200F" w:rsidRPr="002313DE" w:rsidRDefault="00B15AD1" w:rsidP="0020200F">
      <w:pPr>
        <w:pStyle w:val="aa"/>
        <w:tabs>
          <w:tab w:val="left" w:pos="709"/>
          <w:tab w:val="left" w:pos="851"/>
        </w:tabs>
        <w:ind w:left="0"/>
        <w:rPr>
          <w:b/>
          <w:color w:val="000000"/>
          <w:shd w:val="clear" w:color="auto" w:fill="FFFFFF"/>
        </w:rPr>
      </w:pPr>
      <w:hyperlink r:id="rId6" w:history="1"/>
    </w:p>
    <w:p w14:paraId="53409A1D" w14:textId="1E7C13BA" w:rsidR="008C35EA" w:rsidRPr="00BA2597" w:rsidRDefault="0020200F" w:rsidP="0020200F">
      <w:pPr>
        <w:pStyle w:val="aa"/>
        <w:tabs>
          <w:tab w:val="left" w:pos="709"/>
          <w:tab w:val="left" w:pos="851"/>
        </w:tabs>
        <w:spacing w:line="360" w:lineRule="auto"/>
        <w:ind w:left="0" w:firstLine="709"/>
        <w:rPr>
          <w:rFonts w:eastAsia="Times New Roman" w:cs="Arian AMU"/>
          <w:color w:val="000000"/>
          <w:sz w:val="24"/>
          <w:szCs w:val="24"/>
          <w:lang w:eastAsia="hy-AM"/>
        </w:rPr>
      </w:pPr>
      <w:r w:rsidRPr="00BA2597">
        <w:rPr>
          <w:rFonts w:eastAsia="Times New Roman" w:cs="GHEA Grapalat"/>
          <w:color w:val="000000"/>
          <w:sz w:val="24"/>
          <w:szCs w:val="24"/>
          <w:lang w:eastAsia="hy-AM"/>
        </w:rPr>
        <w:t>Հարկադիր կատարումն ապահովող ծառայությ</w:t>
      </w:r>
      <w:r w:rsidRPr="00524C92">
        <w:rPr>
          <w:rFonts w:eastAsia="Times New Roman" w:cs="GHEA Grapalat"/>
          <w:color w:val="000000"/>
          <w:sz w:val="24"/>
          <w:szCs w:val="24"/>
          <w:lang w:eastAsia="hy-AM"/>
        </w:rPr>
        <w:t xml:space="preserve">ան </w:t>
      </w:r>
      <w:r w:rsidR="00BA6BF0" w:rsidRPr="00E92F0E">
        <w:rPr>
          <w:rFonts w:eastAsia="Times New Roman" w:cs="GHEA Grapalat"/>
          <w:color w:val="000000"/>
          <w:sz w:val="24"/>
          <w:szCs w:val="24"/>
          <w:lang w:eastAsia="hy-AM"/>
        </w:rPr>
        <w:t>Առանձին կատարողական գործողությունների իրականացման</w:t>
      </w:r>
      <w:r w:rsidR="005C5148" w:rsidRPr="00251558">
        <w:rPr>
          <w:rFonts w:eastAsia="Times New Roman" w:cs="Arian AMU"/>
          <w:color w:val="000000"/>
          <w:sz w:val="24"/>
          <w:szCs w:val="24"/>
          <w:lang w:eastAsia="hy-AM"/>
        </w:rPr>
        <w:t xml:space="preserve"> </w:t>
      </w:r>
      <w:r w:rsidRPr="00251558">
        <w:rPr>
          <w:rFonts w:eastAsia="Times New Roman" w:cs="Arian AMU"/>
          <w:color w:val="000000"/>
          <w:sz w:val="24"/>
          <w:szCs w:val="24"/>
          <w:lang w:eastAsia="hy-AM"/>
        </w:rPr>
        <w:t xml:space="preserve">բաժնի </w:t>
      </w:r>
      <w:r>
        <w:rPr>
          <w:rFonts w:eastAsia="Times New Roman" w:cs="GHEA Grapalat"/>
          <w:color w:val="000000"/>
          <w:sz w:val="24"/>
          <w:szCs w:val="24"/>
          <w:lang w:eastAsia="hy-AM"/>
        </w:rPr>
        <w:t xml:space="preserve">գլխավոր խորհրդատուի </w:t>
      </w:r>
      <w:r w:rsidR="008C35EA" w:rsidRPr="00BA2597">
        <w:rPr>
          <w:rFonts w:eastAsia="Times New Roman" w:cs="GHEA Grapalat"/>
          <w:color w:val="000000"/>
          <w:sz w:val="24"/>
          <w:szCs w:val="24"/>
          <w:lang w:eastAsia="hy-AM"/>
        </w:rPr>
        <w:t>պաշտոն</w:t>
      </w:r>
      <w:r w:rsidR="00BA6BF0" w:rsidRPr="00BA6BF0">
        <w:rPr>
          <w:rFonts w:eastAsia="Times New Roman" w:cs="GHEA Grapalat"/>
          <w:color w:val="000000"/>
          <w:sz w:val="24"/>
          <w:szCs w:val="24"/>
          <w:lang w:eastAsia="hy-AM"/>
        </w:rPr>
        <w:t>ն</w:t>
      </w:r>
      <w:r w:rsidR="008C35EA" w:rsidRPr="00524C92">
        <w:rPr>
          <w:rFonts w:eastAsia="Times New Roman" w:cs="GHEA Grapalat"/>
          <w:color w:val="000000"/>
          <w:sz w:val="24"/>
          <w:szCs w:val="24"/>
          <w:lang w:eastAsia="hy-AM"/>
        </w:rPr>
        <w:t xml:space="preserve"> </w:t>
      </w:r>
      <w:r w:rsidR="008C35EA" w:rsidRPr="00BA2597">
        <w:rPr>
          <w:rFonts w:eastAsia="Times New Roman" w:cs="GHEA Grapalat"/>
          <w:color w:val="000000"/>
          <w:sz w:val="24"/>
          <w:szCs w:val="24"/>
          <w:lang w:eastAsia="hy-AM"/>
        </w:rPr>
        <w:t>զբաղեցնելու</w:t>
      </w:r>
      <w:r w:rsidR="008C35EA" w:rsidRPr="00524C92">
        <w:rPr>
          <w:rFonts w:eastAsia="Times New Roman" w:cs="GHEA Grapalat"/>
          <w:color w:val="000000"/>
          <w:sz w:val="24"/>
          <w:szCs w:val="24"/>
          <w:lang w:eastAsia="hy-AM"/>
        </w:rPr>
        <w:t xml:space="preserve"> </w:t>
      </w:r>
      <w:r w:rsidR="008C35EA" w:rsidRPr="00BA2597">
        <w:rPr>
          <w:rFonts w:eastAsia="Times New Roman" w:cs="GHEA Grapalat"/>
          <w:color w:val="000000"/>
          <w:sz w:val="24"/>
          <w:szCs w:val="24"/>
          <w:lang w:eastAsia="hy-AM"/>
        </w:rPr>
        <w:t>համար</w:t>
      </w:r>
      <w:r w:rsidR="008C35EA" w:rsidRPr="00524C92">
        <w:rPr>
          <w:rFonts w:eastAsia="Times New Roman" w:cs="GHEA Grapalat"/>
          <w:color w:val="000000"/>
          <w:sz w:val="24"/>
          <w:szCs w:val="24"/>
          <w:lang w:eastAsia="hy-AM"/>
        </w:rPr>
        <w:t xml:space="preserve"> </w:t>
      </w:r>
      <w:r w:rsidR="008C35EA" w:rsidRPr="00BA2597">
        <w:rPr>
          <w:rFonts w:eastAsia="Times New Roman" w:cs="GHEA Grapalat"/>
          <w:color w:val="000000"/>
          <w:sz w:val="24"/>
          <w:szCs w:val="24"/>
          <w:lang w:eastAsia="hy-AM"/>
        </w:rPr>
        <w:t>անցկացվող</w:t>
      </w:r>
      <w:r w:rsidR="008C35EA" w:rsidRPr="00524C92">
        <w:rPr>
          <w:rFonts w:eastAsia="Times New Roman" w:cs="GHEA Grapalat"/>
          <w:color w:val="000000"/>
          <w:sz w:val="24"/>
          <w:szCs w:val="24"/>
          <w:lang w:eastAsia="hy-AM"/>
        </w:rPr>
        <w:t xml:space="preserve"> </w:t>
      </w:r>
      <w:r w:rsidR="008C35EA" w:rsidRPr="00BA2597">
        <w:rPr>
          <w:rFonts w:eastAsia="Times New Roman" w:cs="GHEA Grapalat"/>
          <w:color w:val="000000"/>
          <w:sz w:val="24"/>
          <w:szCs w:val="24"/>
          <w:lang w:eastAsia="hy-AM"/>
        </w:rPr>
        <w:t>մրցույթին</w:t>
      </w:r>
      <w:r w:rsidR="008C35EA" w:rsidRPr="00524C92">
        <w:rPr>
          <w:rFonts w:eastAsia="Times New Roman" w:cs="GHEA Grapalat"/>
          <w:color w:val="000000"/>
          <w:sz w:val="24"/>
          <w:szCs w:val="24"/>
          <w:lang w:eastAsia="hy-AM"/>
        </w:rPr>
        <w:t xml:space="preserve"> </w:t>
      </w:r>
      <w:r w:rsidR="008C35EA" w:rsidRPr="00BA2597">
        <w:rPr>
          <w:rFonts w:eastAsia="Times New Roman" w:cs="GHEA Grapalat"/>
          <w:color w:val="000000"/>
          <w:sz w:val="24"/>
          <w:szCs w:val="24"/>
          <w:lang w:eastAsia="hy-AM"/>
        </w:rPr>
        <w:t>մասնակցել</w:t>
      </w:r>
      <w:r w:rsidR="008C35EA" w:rsidRPr="00524C92">
        <w:rPr>
          <w:rFonts w:eastAsia="Times New Roman" w:cs="GHEA Grapalat"/>
          <w:color w:val="000000"/>
          <w:sz w:val="24"/>
          <w:szCs w:val="24"/>
          <w:lang w:eastAsia="hy-AM"/>
        </w:rPr>
        <w:t xml:space="preserve"> </w:t>
      </w:r>
      <w:r w:rsidR="008C35EA" w:rsidRPr="00BA2597">
        <w:rPr>
          <w:rFonts w:eastAsia="Times New Roman" w:cs="GHEA Grapalat"/>
          <w:color w:val="000000"/>
          <w:sz w:val="24"/>
          <w:szCs w:val="24"/>
          <w:lang w:eastAsia="hy-AM"/>
        </w:rPr>
        <w:t>ցանկացող</w:t>
      </w:r>
      <w:r w:rsidR="009F04E8" w:rsidRPr="009F04E8">
        <w:rPr>
          <w:rFonts w:eastAsia="Times New Roman" w:cs="GHEA Grapalat"/>
          <w:color w:val="000000"/>
          <w:sz w:val="24"/>
          <w:szCs w:val="24"/>
          <w:lang w:eastAsia="hy-AM"/>
        </w:rPr>
        <w:t xml:space="preserve"> </w:t>
      </w:r>
      <w:r w:rsidR="00A84A4D" w:rsidRPr="00A84A4D">
        <w:rPr>
          <w:rFonts w:eastAsia="Times New Roman" w:cs="GHEA Grapalat"/>
          <w:color w:val="000000"/>
          <w:sz w:val="24"/>
          <w:szCs w:val="24"/>
          <w:lang w:eastAsia="hy-AM"/>
        </w:rPr>
        <w:t>քաղաքացի</w:t>
      </w:r>
      <w:r w:rsidR="002A0694" w:rsidRPr="00BA2597">
        <w:rPr>
          <w:rFonts w:eastAsia="Times New Roman" w:cs="GHEA Grapalat"/>
          <w:color w:val="000000"/>
          <w:sz w:val="24"/>
          <w:szCs w:val="24"/>
          <w:lang w:eastAsia="hy-AM"/>
        </w:rPr>
        <w:t>ները</w:t>
      </w:r>
      <w:r w:rsidR="008C35EA" w:rsidRPr="00524C92">
        <w:rPr>
          <w:rFonts w:eastAsia="Times New Roman" w:cs="GHEA Grapalat"/>
          <w:color w:val="000000"/>
          <w:sz w:val="24"/>
          <w:szCs w:val="24"/>
          <w:lang w:eastAsia="hy-AM"/>
        </w:rPr>
        <w:t xml:space="preserve"> </w:t>
      </w:r>
      <w:r w:rsidR="008C35EA" w:rsidRPr="00BA2597">
        <w:rPr>
          <w:rFonts w:eastAsia="Times New Roman" w:cs="GHEA Grapalat"/>
          <w:color w:val="000000"/>
          <w:sz w:val="24"/>
          <w:szCs w:val="24"/>
          <w:lang w:eastAsia="hy-AM"/>
        </w:rPr>
        <w:t>պետք</w:t>
      </w:r>
      <w:r w:rsidR="008C35EA" w:rsidRPr="00BA2597">
        <w:rPr>
          <w:rFonts w:eastAsia="Times New Roman" w:cs="Arian AMU"/>
          <w:color w:val="000000"/>
          <w:sz w:val="24"/>
          <w:szCs w:val="24"/>
          <w:lang w:eastAsia="hy-AM"/>
        </w:rPr>
        <w:t xml:space="preserve"> </w:t>
      </w:r>
      <w:r w:rsidR="008C35EA" w:rsidRPr="00BA2597">
        <w:rPr>
          <w:rFonts w:eastAsia="Times New Roman" w:cs="GHEA Grapalat"/>
          <w:color w:val="000000"/>
          <w:sz w:val="24"/>
          <w:szCs w:val="24"/>
          <w:lang w:eastAsia="hy-AM"/>
        </w:rPr>
        <w:t>է</w:t>
      </w:r>
      <w:r w:rsidR="008C35EA" w:rsidRPr="00BA2597">
        <w:rPr>
          <w:rFonts w:eastAsia="Times New Roman" w:cs="Arian AMU"/>
          <w:color w:val="000000"/>
          <w:sz w:val="24"/>
          <w:szCs w:val="24"/>
          <w:lang w:eastAsia="hy-AM"/>
        </w:rPr>
        <w:t xml:space="preserve"> </w:t>
      </w:r>
      <w:r w:rsidR="00243326" w:rsidRPr="00BA2597">
        <w:rPr>
          <w:rFonts w:eastAsia="Times New Roman" w:cs="GHEA Grapalat"/>
          <w:color w:val="000000"/>
          <w:sz w:val="24"/>
          <w:szCs w:val="24"/>
          <w:lang w:eastAsia="hy-AM"/>
        </w:rPr>
        <w:t>Հարկադիր կատարումն ապահովող ծառայությ</w:t>
      </w:r>
      <w:r w:rsidR="00243326" w:rsidRPr="00BA2597">
        <w:rPr>
          <w:rFonts w:eastAsia="Times New Roman" w:cs="Arian AMU"/>
          <w:color w:val="000000"/>
          <w:sz w:val="24"/>
          <w:szCs w:val="24"/>
          <w:lang w:eastAsia="hy-AM"/>
        </w:rPr>
        <w:t xml:space="preserve">ան </w:t>
      </w:r>
      <w:r w:rsidR="008C35EA" w:rsidRPr="00BA2597">
        <w:rPr>
          <w:rFonts w:eastAsia="Times New Roman" w:cs="Arian AMU"/>
          <w:color w:val="000000"/>
          <w:sz w:val="24"/>
          <w:szCs w:val="24"/>
          <w:lang w:eastAsia="hy-AM"/>
        </w:rPr>
        <w:t xml:space="preserve">անձնակազմի կառավարման </w:t>
      </w:r>
      <w:r w:rsidR="00243326" w:rsidRPr="00BA2597">
        <w:rPr>
          <w:rFonts w:eastAsia="Times New Roman" w:cs="Arian AMU"/>
          <w:color w:val="000000"/>
          <w:sz w:val="24"/>
          <w:szCs w:val="24"/>
          <w:lang w:eastAsia="hy-AM"/>
        </w:rPr>
        <w:t>բաժին</w:t>
      </w:r>
      <w:r w:rsidR="008D457D" w:rsidRPr="008D457D">
        <w:rPr>
          <w:rFonts w:eastAsia="Times New Roman" w:cs="Arian AMU"/>
          <w:color w:val="000000"/>
          <w:sz w:val="24"/>
          <w:szCs w:val="24"/>
          <w:lang w:eastAsia="hy-AM"/>
        </w:rPr>
        <w:t xml:space="preserve"> </w:t>
      </w:r>
      <w:r w:rsidR="008C35EA" w:rsidRPr="00BA2597">
        <w:rPr>
          <w:rFonts w:eastAsia="Times New Roman" w:cs="Arian AMU"/>
          <w:color w:val="000000"/>
          <w:sz w:val="24"/>
          <w:szCs w:val="24"/>
          <w:lang w:eastAsia="hy-AM"/>
        </w:rPr>
        <w:t>(</w:t>
      </w:r>
      <w:r w:rsidR="008C35EA" w:rsidRPr="00BA2597">
        <w:rPr>
          <w:rFonts w:eastAsia="Times New Roman" w:cs="GHEA Grapalat"/>
          <w:color w:val="000000"/>
          <w:sz w:val="24"/>
          <w:szCs w:val="24"/>
          <w:lang w:eastAsia="hy-AM"/>
        </w:rPr>
        <w:t>ք</w:t>
      </w:r>
      <w:r w:rsidR="00E500FA">
        <w:rPr>
          <w:rFonts w:eastAsia="Times New Roman" w:cs="Arian AMU"/>
          <w:color w:val="000000"/>
          <w:sz w:val="24"/>
          <w:szCs w:val="24"/>
          <w:lang w:eastAsia="hy-AM"/>
        </w:rPr>
        <w:t xml:space="preserve">. </w:t>
      </w:r>
      <w:r w:rsidR="008C35EA" w:rsidRPr="00BA2597">
        <w:rPr>
          <w:rFonts w:eastAsia="Times New Roman" w:cs="GHEA Grapalat"/>
          <w:color w:val="000000"/>
          <w:sz w:val="24"/>
          <w:szCs w:val="24"/>
          <w:lang w:eastAsia="hy-AM"/>
        </w:rPr>
        <w:t>Երևան</w:t>
      </w:r>
      <w:r w:rsidR="008C35EA" w:rsidRPr="00BA2597">
        <w:rPr>
          <w:rFonts w:eastAsia="Times New Roman" w:cs="Arian AMU"/>
          <w:color w:val="000000"/>
          <w:sz w:val="24"/>
          <w:szCs w:val="24"/>
          <w:lang w:eastAsia="hy-AM"/>
        </w:rPr>
        <w:t xml:space="preserve">, </w:t>
      </w:r>
      <w:r w:rsidR="00243326" w:rsidRPr="00BA2597">
        <w:rPr>
          <w:rFonts w:eastAsia="Times New Roman" w:cs="GHEA Grapalat"/>
          <w:color w:val="000000"/>
          <w:sz w:val="24"/>
          <w:szCs w:val="24"/>
          <w:lang w:eastAsia="hy-AM"/>
        </w:rPr>
        <w:t>Հալաբյան 41</w:t>
      </w:r>
      <w:r w:rsidR="00980B5D" w:rsidRPr="00980B5D">
        <w:rPr>
          <w:rFonts w:eastAsia="Times New Roman" w:cs="GHEA Grapalat"/>
          <w:color w:val="000000"/>
          <w:sz w:val="24"/>
          <w:szCs w:val="24"/>
          <w:lang w:eastAsia="hy-AM"/>
        </w:rPr>
        <w:t>ա</w:t>
      </w:r>
      <w:r w:rsidR="008C35EA" w:rsidRPr="00BA2597">
        <w:rPr>
          <w:rFonts w:eastAsia="Times New Roman" w:cs="Arian AMU"/>
          <w:color w:val="000000"/>
          <w:sz w:val="24"/>
          <w:szCs w:val="24"/>
          <w:lang w:eastAsia="hy-AM"/>
        </w:rPr>
        <w:t xml:space="preserve">) </w:t>
      </w:r>
      <w:r w:rsidR="008C35EA" w:rsidRPr="00BA2597">
        <w:rPr>
          <w:rFonts w:eastAsia="Times New Roman" w:cs="GHEA Grapalat"/>
          <w:color w:val="000000"/>
          <w:sz w:val="24"/>
          <w:szCs w:val="24"/>
          <w:lang w:eastAsia="hy-AM"/>
        </w:rPr>
        <w:t>ներկայացնեն</w:t>
      </w:r>
      <w:r w:rsidR="008C35EA" w:rsidRPr="00BA2597">
        <w:rPr>
          <w:rFonts w:eastAsia="Times New Roman" w:cs="Arian AMU"/>
          <w:color w:val="000000"/>
          <w:sz w:val="24"/>
          <w:szCs w:val="24"/>
          <w:lang w:eastAsia="hy-AM"/>
        </w:rPr>
        <w:t xml:space="preserve"> </w:t>
      </w:r>
      <w:r w:rsidR="008C35EA" w:rsidRPr="00BA2597">
        <w:rPr>
          <w:rFonts w:eastAsia="Times New Roman" w:cs="GHEA Grapalat"/>
          <w:color w:val="000000"/>
          <w:sz w:val="24"/>
          <w:szCs w:val="24"/>
          <w:lang w:eastAsia="hy-AM"/>
        </w:rPr>
        <w:t>հետևյալ</w:t>
      </w:r>
      <w:r w:rsidR="008C35EA" w:rsidRPr="00BA2597">
        <w:rPr>
          <w:rFonts w:eastAsia="Times New Roman" w:cs="Arian AMU"/>
          <w:color w:val="000000"/>
          <w:sz w:val="24"/>
          <w:szCs w:val="24"/>
          <w:lang w:eastAsia="hy-AM"/>
        </w:rPr>
        <w:t xml:space="preserve"> </w:t>
      </w:r>
      <w:r w:rsidR="008C35EA" w:rsidRPr="00BA2597">
        <w:rPr>
          <w:rFonts w:eastAsia="Times New Roman" w:cs="GHEA Grapalat"/>
          <w:color w:val="000000"/>
          <w:sz w:val="24"/>
          <w:szCs w:val="24"/>
          <w:lang w:eastAsia="hy-AM"/>
        </w:rPr>
        <w:t>փաստաթղթերը՝</w:t>
      </w:r>
      <w:r w:rsidR="00B44160">
        <w:rPr>
          <w:rFonts w:eastAsia="Times New Roman" w:cs="GHEA Grapalat"/>
          <w:color w:val="000000"/>
          <w:sz w:val="24"/>
          <w:szCs w:val="24"/>
          <w:lang w:eastAsia="hy-AM"/>
        </w:rPr>
        <w:t xml:space="preserve"> </w:t>
      </w:r>
      <w:r w:rsidR="00443A90">
        <w:rPr>
          <w:rFonts w:eastAsia="Times New Roman" w:cs="GHEA Grapalat"/>
          <w:color w:val="000000"/>
          <w:sz w:val="24"/>
          <w:szCs w:val="24"/>
          <w:lang w:eastAsia="hy-AM"/>
        </w:rPr>
        <w:t xml:space="preserve"> </w:t>
      </w:r>
    </w:p>
    <w:p w14:paraId="70653501" w14:textId="77777777" w:rsidR="002110EA" w:rsidRPr="00DE7451" w:rsidRDefault="008C35EA" w:rsidP="002110EA">
      <w:pPr>
        <w:spacing w:after="0" w:line="360" w:lineRule="auto"/>
        <w:ind w:left="426" w:hanging="51"/>
        <w:rPr>
          <w:rFonts w:ascii="Calibri" w:eastAsia="Times New Roman" w:hAnsi="Calibri" w:cs="Calibri"/>
          <w:color w:val="000000"/>
          <w:sz w:val="14"/>
          <w:szCs w:val="24"/>
          <w:lang w:eastAsia="hy-AM"/>
        </w:rPr>
      </w:pPr>
      <w:r w:rsidRPr="00DE7451">
        <w:rPr>
          <w:rFonts w:ascii="Calibri" w:eastAsia="Times New Roman" w:hAnsi="Calibri" w:cs="Calibri"/>
          <w:color w:val="000000"/>
          <w:sz w:val="14"/>
          <w:szCs w:val="24"/>
          <w:lang w:eastAsia="hy-AM"/>
        </w:rPr>
        <w:t>                                                                                                            </w:t>
      </w:r>
    </w:p>
    <w:p w14:paraId="75AF6BD5" w14:textId="7F0127B8" w:rsidR="00E32543" w:rsidRPr="006525D4" w:rsidRDefault="00E32543" w:rsidP="005C27D7">
      <w:pPr>
        <w:spacing w:after="0" w:line="360" w:lineRule="auto"/>
        <w:ind w:left="426" w:firstLine="283"/>
        <w:rPr>
          <w:rFonts w:ascii="GHEA Grapalat" w:eastAsia="Times New Roman" w:hAnsi="GHEA Grapalat" w:cs="Times New Roman"/>
          <w:i/>
          <w:color w:val="000000"/>
          <w:sz w:val="24"/>
          <w:szCs w:val="24"/>
          <w:lang w:eastAsia="hy-AM"/>
        </w:rPr>
      </w:pPr>
      <w:r w:rsidRPr="006525D4">
        <w:rPr>
          <w:rFonts w:ascii="GHEA Grapalat" w:eastAsia="Times New Roman" w:hAnsi="GHEA Grapalat" w:cs="Times New Roman"/>
          <w:i/>
          <w:color w:val="000000"/>
          <w:sz w:val="24"/>
          <w:szCs w:val="24"/>
          <w:lang w:eastAsia="hy-AM"/>
        </w:rPr>
        <w:t>1. դիմում</w:t>
      </w:r>
      <w:r w:rsidRPr="006525D4">
        <w:rPr>
          <w:rFonts w:ascii="Calibri" w:eastAsia="Times New Roman" w:hAnsi="Calibri" w:cs="Calibri"/>
          <w:i/>
          <w:color w:val="000000"/>
          <w:sz w:val="24"/>
          <w:szCs w:val="24"/>
          <w:lang w:eastAsia="hy-AM"/>
        </w:rPr>
        <w:t> </w:t>
      </w:r>
      <w:r w:rsidRPr="006525D4">
        <w:rPr>
          <w:rFonts w:ascii="GHEA Grapalat" w:eastAsia="Times New Roman" w:hAnsi="GHEA Grapalat" w:cs="Times New Roman"/>
          <w:i/>
          <w:color w:val="000000"/>
          <w:sz w:val="24"/>
          <w:szCs w:val="24"/>
          <w:lang w:eastAsia="hy-AM"/>
        </w:rPr>
        <w:t>(</w:t>
      </w:r>
      <w:hyperlink r:id="rId7" w:history="1">
        <w:r w:rsidRPr="006065B1">
          <w:rPr>
            <w:rStyle w:val="a3"/>
            <w:rFonts w:ascii="GHEA Grapalat" w:hAnsi="GHEA Grapalat" w:cs="Times New Roman"/>
            <w:b/>
            <w:i/>
            <w:sz w:val="24"/>
            <w:szCs w:val="24"/>
          </w:rPr>
          <w:t>դիմումի ձև</w:t>
        </w:r>
      </w:hyperlink>
      <w:r w:rsidRPr="006525D4">
        <w:rPr>
          <w:rFonts w:ascii="GHEA Grapalat" w:eastAsia="Times New Roman" w:hAnsi="GHEA Grapalat" w:cs="Times New Roman"/>
          <w:i/>
          <w:color w:val="000000"/>
          <w:sz w:val="24"/>
          <w:szCs w:val="24"/>
          <w:lang w:eastAsia="hy-AM"/>
        </w:rPr>
        <w:t>),</w:t>
      </w:r>
    </w:p>
    <w:p w14:paraId="65C8CFF9" w14:textId="77777777" w:rsidR="00E32543" w:rsidRPr="006525D4" w:rsidRDefault="00E32543" w:rsidP="005C27D7">
      <w:pPr>
        <w:spacing w:after="0" w:line="360" w:lineRule="auto"/>
        <w:ind w:left="426" w:firstLine="283"/>
        <w:rPr>
          <w:rFonts w:ascii="GHEA Grapalat" w:eastAsia="Times New Roman" w:hAnsi="GHEA Grapalat" w:cs="Times New Roman"/>
          <w:i/>
          <w:color w:val="000000"/>
          <w:sz w:val="24"/>
          <w:szCs w:val="24"/>
          <w:lang w:eastAsia="hy-AM"/>
        </w:rPr>
      </w:pPr>
      <w:r w:rsidRPr="006525D4">
        <w:rPr>
          <w:rFonts w:ascii="GHEA Grapalat" w:eastAsia="Times New Roman" w:hAnsi="GHEA Grapalat" w:cs="Times New Roman"/>
          <w:i/>
          <w:color w:val="000000"/>
          <w:sz w:val="24"/>
          <w:szCs w:val="24"/>
          <w:lang w:eastAsia="hy-AM"/>
        </w:rPr>
        <w:t>2.</w:t>
      </w:r>
      <w:r w:rsidRPr="00E32543">
        <w:rPr>
          <w:rFonts w:ascii="GHEA Grapalat" w:eastAsia="Times New Roman" w:hAnsi="GHEA Grapalat" w:cs="Times New Roman"/>
          <w:i/>
          <w:color w:val="000000"/>
          <w:sz w:val="24"/>
          <w:szCs w:val="24"/>
          <w:lang w:eastAsia="hy-AM"/>
        </w:rPr>
        <w:t xml:space="preserve"> </w:t>
      </w:r>
      <w:r w:rsidRPr="006525D4">
        <w:rPr>
          <w:rFonts w:ascii="GHEA Grapalat" w:eastAsia="Times New Roman" w:hAnsi="GHEA Grapalat" w:cs="Times New Roman"/>
          <w:i/>
          <w:color w:val="000000"/>
          <w:sz w:val="24"/>
          <w:szCs w:val="24"/>
          <w:lang w:eastAsia="hy-AM"/>
        </w:rPr>
        <w:t>անձնագրի կամ նույնականացման քարտի պատճեն,</w:t>
      </w:r>
      <w:r w:rsidRPr="006525D4">
        <w:rPr>
          <w:rFonts w:ascii="Calibri" w:eastAsia="Times New Roman" w:hAnsi="Calibri" w:cs="Calibri"/>
          <w:i/>
          <w:color w:val="000000"/>
          <w:sz w:val="24"/>
          <w:szCs w:val="24"/>
          <w:lang w:eastAsia="hy-AM"/>
        </w:rPr>
        <w:t>                    </w:t>
      </w:r>
    </w:p>
    <w:p w14:paraId="63DF7E90" w14:textId="77777777" w:rsidR="00E32543" w:rsidRPr="006525D4" w:rsidRDefault="00E32543" w:rsidP="005C27D7">
      <w:pPr>
        <w:spacing w:after="0" w:line="360" w:lineRule="auto"/>
        <w:ind w:firstLine="709"/>
        <w:rPr>
          <w:rFonts w:ascii="GHEA Grapalat" w:eastAsia="Times New Roman" w:hAnsi="GHEA Grapalat" w:cs="Times New Roman"/>
          <w:i/>
          <w:color w:val="000000"/>
          <w:sz w:val="24"/>
          <w:szCs w:val="24"/>
          <w:lang w:eastAsia="hy-AM"/>
        </w:rPr>
      </w:pPr>
      <w:r w:rsidRPr="006525D4">
        <w:rPr>
          <w:rFonts w:ascii="GHEA Grapalat" w:eastAsia="Times New Roman" w:hAnsi="GHEA Grapalat" w:cs="Times New Roman"/>
          <w:i/>
          <w:color w:val="000000"/>
          <w:sz w:val="24"/>
          <w:szCs w:val="24"/>
          <w:lang w:eastAsia="hy-AM"/>
        </w:rPr>
        <w:t>3. երկու լուսանկար՝ 3x4 չափի,</w:t>
      </w:r>
    </w:p>
    <w:p w14:paraId="100744DD" w14:textId="77777777" w:rsidR="00E32543" w:rsidRPr="006525D4" w:rsidRDefault="00E32543" w:rsidP="005C27D7">
      <w:pPr>
        <w:spacing w:after="0" w:line="360" w:lineRule="auto"/>
        <w:ind w:firstLine="709"/>
        <w:rPr>
          <w:rFonts w:ascii="GHEA Grapalat" w:eastAsia="Times New Roman" w:hAnsi="GHEA Grapalat" w:cs="Times New Roman"/>
          <w:i/>
          <w:color w:val="000000"/>
          <w:sz w:val="24"/>
          <w:szCs w:val="24"/>
          <w:lang w:eastAsia="hy-AM"/>
        </w:rPr>
      </w:pPr>
      <w:r w:rsidRPr="006525D4">
        <w:rPr>
          <w:rFonts w:ascii="GHEA Grapalat" w:eastAsia="Times New Roman" w:hAnsi="GHEA Grapalat" w:cs="Times New Roman"/>
          <w:i/>
          <w:color w:val="000000"/>
          <w:sz w:val="24"/>
          <w:szCs w:val="24"/>
          <w:lang w:eastAsia="hy-AM"/>
        </w:rPr>
        <w:t>4. ինքնակենսագրություն,</w:t>
      </w:r>
    </w:p>
    <w:p w14:paraId="01E99101" w14:textId="77777777" w:rsidR="00E32543" w:rsidRPr="006525D4" w:rsidRDefault="00E32543" w:rsidP="005C27D7">
      <w:pPr>
        <w:spacing w:after="0" w:line="360" w:lineRule="auto"/>
        <w:ind w:firstLine="709"/>
        <w:rPr>
          <w:rFonts w:ascii="GHEA Grapalat" w:eastAsia="Times New Roman" w:hAnsi="GHEA Grapalat" w:cs="Times New Roman"/>
          <w:i/>
          <w:color w:val="000000"/>
          <w:sz w:val="24"/>
          <w:szCs w:val="24"/>
          <w:lang w:eastAsia="hy-AM"/>
        </w:rPr>
      </w:pPr>
      <w:r w:rsidRPr="006525D4">
        <w:rPr>
          <w:rFonts w:ascii="GHEA Grapalat" w:eastAsia="Times New Roman" w:hAnsi="GHEA Grapalat" w:cs="Times New Roman"/>
          <w:i/>
          <w:color w:val="000000"/>
          <w:sz w:val="24"/>
          <w:szCs w:val="24"/>
          <w:lang w:eastAsia="hy-AM"/>
        </w:rPr>
        <w:t>5. տվյալ պաշտոնի անձնագրով մասնագիտական որակավորմանը կամ կրթական մակարդակին ներկայացված պահանջները բավարարելը հավաստող փաստաթղթի պատճեն,</w:t>
      </w:r>
    </w:p>
    <w:p w14:paraId="786C881C" w14:textId="77777777" w:rsidR="00E32543" w:rsidRPr="006525D4" w:rsidRDefault="00E32543" w:rsidP="005C27D7">
      <w:pPr>
        <w:spacing w:after="0" w:line="360" w:lineRule="auto"/>
        <w:ind w:right="-243" w:firstLine="709"/>
        <w:rPr>
          <w:rFonts w:ascii="GHEA Grapalat" w:eastAsia="Times New Roman" w:hAnsi="GHEA Grapalat" w:cs="Times New Roman"/>
          <w:i/>
          <w:color w:val="000000"/>
          <w:sz w:val="24"/>
          <w:szCs w:val="24"/>
          <w:lang w:eastAsia="hy-AM"/>
        </w:rPr>
      </w:pPr>
      <w:r w:rsidRPr="006525D4">
        <w:rPr>
          <w:rFonts w:ascii="GHEA Grapalat" w:eastAsia="Times New Roman" w:hAnsi="GHEA Grapalat" w:cs="Times New Roman"/>
          <w:i/>
          <w:color w:val="000000"/>
          <w:sz w:val="24"/>
          <w:szCs w:val="24"/>
          <w:lang w:eastAsia="hy-AM"/>
        </w:rPr>
        <w:t xml:space="preserve">6. օրենսդրությամբ սահմանված փորձառությունը, ինչպես նաև Հայաստանի Հանրապետության կառավարության 2020 թվականի հուլիսի 16-ի «Քրեակատարողական և հարկադիր կատարման ծառայությունների պաշտոններ զբաղեցնելու մրցույթի անցկացման կարգը սահմանելու մասին» N 1217-Ն որոշման N 2 հավելվածով հաստատված կարգի </w:t>
      </w:r>
      <w:r w:rsidRPr="006525D4">
        <w:rPr>
          <w:rFonts w:ascii="GHEA Grapalat" w:eastAsia="Times New Roman" w:hAnsi="GHEA Grapalat" w:cs="Times New Roman"/>
          <w:i/>
          <w:color w:val="000000"/>
          <w:sz w:val="24"/>
          <w:szCs w:val="24"/>
          <w:lang w:eastAsia="hy-AM"/>
        </w:rPr>
        <w:br/>
        <w:t>9.1-ին կետով սահմանված հանգամանքները հավաստող փաստաթուղթ (առկայության դեպքում),</w:t>
      </w:r>
    </w:p>
    <w:p w14:paraId="76AE9594" w14:textId="77777777" w:rsidR="00E32543" w:rsidRPr="006525D4" w:rsidRDefault="00E32543" w:rsidP="005C27D7">
      <w:pPr>
        <w:spacing w:after="0" w:line="360" w:lineRule="auto"/>
        <w:ind w:firstLine="709"/>
        <w:rPr>
          <w:rFonts w:ascii="GHEA Grapalat" w:eastAsia="Times New Roman" w:hAnsi="GHEA Grapalat" w:cs="Times New Roman"/>
          <w:i/>
          <w:color w:val="000000"/>
          <w:sz w:val="24"/>
          <w:szCs w:val="24"/>
          <w:lang w:eastAsia="hy-AM"/>
        </w:rPr>
      </w:pPr>
      <w:r w:rsidRPr="006525D4">
        <w:rPr>
          <w:rFonts w:ascii="GHEA Grapalat" w:eastAsia="Times New Roman" w:hAnsi="GHEA Grapalat" w:cs="Times New Roman"/>
          <w:i/>
          <w:color w:val="000000"/>
          <w:sz w:val="24"/>
          <w:szCs w:val="24"/>
          <w:lang w:eastAsia="hy-AM"/>
        </w:rPr>
        <w:t>7. հանրային ծառայության պաշտոն զբաղեցնելու դեպքում լիազորությունների իրականացմանը խոչընդոտող հիվանդություն կամ ֆիզիկական արատ չունենալը հավաստող փաստաթուղթ,</w:t>
      </w:r>
    </w:p>
    <w:p w14:paraId="22AD45D4" w14:textId="77777777" w:rsidR="00E32543" w:rsidRPr="006525D4" w:rsidRDefault="00E32543" w:rsidP="005C27D7">
      <w:pPr>
        <w:spacing w:after="0" w:line="360" w:lineRule="auto"/>
        <w:ind w:firstLine="709"/>
        <w:rPr>
          <w:rFonts w:ascii="GHEA Grapalat" w:eastAsia="Times New Roman" w:hAnsi="GHEA Grapalat" w:cs="Times New Roman"/>
          <w:i/>
          <w:color w:val="000000"/>
          <w:sz w:val="24"/>
          <w:szCs w:val="24"/>
          <w:lang w:eastAsia="hy-AM"/>
        </w:rPr>
      </w:pPr>
      <w:r w:rsidRPr="006525D4">
        <w:rPr>
          <w:rFonts w:ascii="GHEA Grapalat" w:eastAsia="Times New Roman" w:hAnsi="GHEA Grapalat" w:cs="Times New Roman"/>
          <w:i/>
          <w:color w:val="000000"/>
          <w:sz w:val="24"/>
          <w:szCs w:val="24"/>
          <w:lang w:eastAsia="hy-AM"/>
        </w:rPr>
        <w:lastRenderedPageBreak/>
        <w:t xml:space="preserve">8. գրավոր </w:t>
      </w:r>
      <w:hyperlink r:id="rId8" w:history="1">
        <w:r w:rsidRPr="00A717C5">
          <w:rPr>
            <w:rStyle w:val="a3"/>
            <w:rFonts w:ascii="GHEA Grapalat" w:eastAsia="Times New Roman" w:hAnsi="GHEA Grapalat" w:cs="Times New Roman"/>
            <w:b/>
            <w:bCs/>
            <w:i/>
            <w:sz w:val="24"/>
            <w:szCs w:val="24"/>
            <w:lang w:eastAsia="hy-AM"/>
          </w:rPr>
          <w:t>հայտարարություն</w:t>
        </w:r>
      </w:hyperlink>
      <w:r w:rsidRPr="006525D4">
        <w:rPr>
          <w:rFonts w:ascii="GHEA Grapalat" w:eastAsia="Times New Roman" w:hAnsi="GHEA Grapalat" w:cs="Times New Roman"/>
          <w:i/>
          <w:color w:val="000000"/>
          <w:sz w:val="24"/>
          <w:szCs w:val="24"/>
          <w:lang w:eastAsia="hy-AM"/>
        </w:rPr>
        <w:t>՝ դատվածություն չունենալու, քրեական հետապնդման բացակայության, դատական կարգով անգործունակ կամ սահմանափակ գործունակ ճանաչված չլինելու և օրինական ուժի մեջ մտած դատական ակտով հանրային ծառայության պաշտոն զբաղեցնելու իրավունքից զրկված չլինելու մասին,</w:t>
      </w:r>
    </w:p>
    <w:p w14:paraId="6C5CA19E" w14:textId="77777777" w:rsidR="00E32543" w:rsidRDefault="00E32543" w:rsidP="005C27D7">
      <w:pPr>
        <w:spacing w:after="0" w:line="360" w:lineRule="auto"/>
        <w:ind w:right="-90" w:firstLine="709"/>
        <w:rPr>
          <w:rFonts w:ascii="GHEA Grapalat" w:eastAsia="Times New Roman" w:hAnsi="GHEA Grapalat" w:cs="Times New Roman"/>
          <w:i/>
          <w:color w:val="000000"/>
          <w:sz w:val="24"/>
          <w:szCs w:val="24"/>
          <w:lang w:eastAsia="hy-AM"/>
        </w:rPr>
      </w:pPr>
      <w:r w:rsidRPr="006525D4">
        <w:rPr>
          <w:rFonts w:ascii="GHEA Grapalat" w:eastAsia="Times New Roman" w:hAnsi="GHEA Grapalat" w:cs="Times New Roman"/>
          <w:i/>
          <w:color w:val="000000"/>
          <w:sz w:val="24"/>
          <w:szCs w:val="24"/>
          <w:lang w:eastAsia="hy-AM"/>
        </w:rPr>
        <w:t>9. պարտադիր զինվորական ծառայություն կամ այլընտրանքային ծառայություն անցած լինելու հանգամանքը հավաստող կամ պարտադիր զինվորական ծառայությունից ազատված լինելու փաստը հավաստող փաստաթղթի պատճեն:</w:t>
      </w:r>
    </w:p>
    <w:p w14:paraId="38B10ECE" w14:textId="77777777" w:rsidR="00E32543" w:rsidRPr="006525D4" w:rsidRDefault="00E32543" w:rsidP="00E32543">
      <w:pPr>
        <w:spacing w:after="0" w:line="276" w:lineRule="auto"/>
        <w:ind w:right="-90" w:firstLine="709"/>
        <w:rPr>
          <w:rFonts w:ascii="GHEA Grapalat" w:eastAsia="Times New Roman" w:hAnsi="GHEA Grapalat" w:cs="Arian AMU"/>
          <w:i/>
          <w:color w:val="000000"/>
          <w:sz w:val="24"/>
          <w:szCs w:val="24"/>
          <w:lang w:eastAsia="hy-AM"/>
        </w:rPr>
      </w:pPr>
    </w:p>
    <w:p w14:paraId="7B91B798" w14:textId="3E101FA7" w:rsidR="00E53A8A" w:rsidRDefault="00E53A8A" w:rsidP="002467E3">
      <w:pPr>
        <w:spacing w:after="0" w:line="360" w:lineRule="auto"/>
        <w:ind w:right="40" w:firstLine="709"/>
        <w:jc w:val="both"/>
        <w:rPr>
          <w:rFonts w:ascii="GHEA Grapalat" w:eastAsia="Times New Roman" w:hAnsi="GHEA Grapalat" w:cs="GHEA Grapalat"/>
          <w:sz w:val="24"/>
          <w:szCs w:val="24"/>
          <w:lang w:eastAsia="hy-AM"/>
        </w:rPr>
      </w:pPr>
      <w:r w:rsidRPr="00352775">
        <w:rPr>
          <w:rFonts w:ascii="GHEA Grapalat" w:eastAsia="Times New Roman" w:hAnsi="GHEA Grapalat" w:cs="GHEA Grapalat"/>
          <w:sz w:val="24"/>
          <w:szCs w:val="24"/>
          <w:lang w:eastAsia="hy-AM"/>
        </w:rPr>
        <w:t xml:space="preserve">Մրցույթին </w:t>
      </w:r>
      <w:r w:rsidRPr="00720DCA">
        <w:rPr>
          <w:rFonts w:ascii="GHEA Grapalat" w:eastAsia="Times New Roman" w:hAnsi="GHEA Grapalat" w:cs="GHEA Grapalat"/>
          <w:sz w:val="24"/>
          <w:szCs w:val="24"/>
          <w:lang w:eastAsia="hy-AM"/>
        </w:rPr>
        <w:t>մասնակցելու</w:t>
      </w:r>
      <w:r w:rsidRPr="00352775">
        <w:rPr>
          <w:rFonts w:ascii="GHEA Grapalat" w:eastAsia="Times New Roman" w:hAnsi="GHEA Grapalat" w:cs="GHEA Grapalat"/>
          <w:sz w:val="24"/>
          <w:szCs w:val="24"/>
          <w:lang w:eastAsia="hy-AM"/>
        </w:rPr>
        <w:t xml:space="preserve"> </w:t>
      </w:r>
      <w:r w:rsidRPr="00720DCA">
        <w:rPr>
          <w:rFonts w:ascii="GHEA Grapalat" w:eastAsia="Times New Roman" w:hAnsi="GHEA Grapalat" w:cs="GHEA Grapalat"/>
          <w:sz w:val="24"/>
          <w:szCs w:val="24"/>
          <w:lang w:eastAsia="hy-AM"/>
        </w:rPr>
        <w:t>համար</w:t>
      </w:r>
      <w:r w:rsidRPr="00352775">
        <w:rPr>
          <w:rFonts w:ascii="GHEA Grapalat" w:eastAsia="Times New Roman" w:hAnsi="GHEA Grapalat" w:cs="GHEA Grapalat"/>
          <w:sz w:val="24"/>
          <w:szCs w:val="24"/>
          <w:lang w:eastAsia="hy-AM"/>
        </w:rPr>
        <w:t xml:space="preserve"> փաստաթղթեր</w:t>
      </w:r>
      <w:r w:rsidRPr="00720DCA">
        <w:rPr>
          <w:rFonts w:ascii="GHEA Grapalat" w:eastAsia="Times New Roman" w:hAnsi="GHEA Grapalat" w:cs="GHEA Grapalat"/>
          <w:sz w:val="24"/>
          <w:szCs w:val="24"/>
          <w:lang w:eastAsia="hy-AM"/>
        </w:rPr>
        <w:t>ն</w:t>
      </w:r>
      <w:r w:rsidRPr="00352775">
        <w:rPr>
          <w:rFonts w:ascii="GHEA Grapalat" w:eastAsia="Times New Roman" w:hAnsi="GHEA Grapalat" w:cs="GHEA Grapalat"/>
          <w:sz w:val="24"/>
          <w:szCs w:val="24"/>
          <w:lang w:eastAsia="hy-AM"/>
        </w:rPr>
        <w:t xml:space="preserve"> </w:t>
      </w:r>
      <w:r w:rsidRPr="00103F6D">
        <w:rPr>
          <w:rFonts w:ascii="GHEA Grapalat" w:eastAsia="Times New Roman" w:hAnsi="GHEA Grapalat" w:cs="GHEA Grapalat"/>
          <w:sz w:val="24"/>
          <w:szCs w:val="24"/>
          <w:lang w:eastAsia="hy-AM"/>
        </w:rPr>
        <w:t>ընդունվում են 202</w:t>
      </w:r>
      <w:r w:rsidR="005718B1">
        <w:rPr>
          <w:rFonts w:ascii="GHEA Grapalat" w:eastAsia="Times New Roman" w:hAnsi="GHEA Grapalat" w:cs="GHEA Grapalat"/>
          <w:sz w:val="24"/>
          <w:szCs w:val="24"/>
          <w:lang w:eastAsia="hy-AM"/>
        </w:rPr>
        <w:t>4</w:t>
      </w:r>
      <w:r w:rsidRPr="00103F6D">
        <w:rPr>
          <w:rFonts w:ascii="GHEA Grapalat" w:eastAsia="Times New Roman" w:hAnsi="GHEA Grapalat" w:cs="GHEA Grapalat"/>
          <w:sz w:val="24"/>
          <w:szCs w:val="24"/>
          <w:lang w:eastAsia="hy-AM"/>
        </w:rPr>
        <w:t xml:space="preserve"> թվականի </w:t>
      </w:r>
      <w:r w:rsidRPr="00103F6D">
        <w:rPr>
          <w:rFonts w:ascii="GHEA Grapalat" w:eastAsia="Times New Roman" w:hAnsi="GHEA Grapalat" w:cs="GHEA Grapalat"/>
          <w:sz w:val="24"/>
          <w:szCs w:val="24"/>
          <w:lang w:eastAsia="hy-AM"/>
        </w:rPr>
        <w:br/>
      </w:r>
      <w:r w:rsidR="00275AC1" w:rsidRPr="00275AC1">
        <w:rPr>
          <w:rFonts w:ascii="GHEA Grapalat" w:eastAsia="Times New Roman" w:hAnsi="GHEA Grapalat" w:cs="GHEA Grapalat"/>
          <w:sz w:val="24"/>
          <w:szCs w:val="24"/>
          <w:lang w:eastAsia="hy-AM"/>
        </w:rPr>
        <w:t>մարտ</w:t>
      </w:r>
      <w:r w:rsidR="005718B1">
        <w:rPr>
          <w:rFonts w:ascii="GHEA Grapalat" w:eastAsia="Times New Roman" w:hAnsi="GHEA Grapalat" w:cs="GHEA Grapalat"/>
          <w:sz w:val="24"/>
          <w:szCs w:val="24"/>
          <w:lang w:eastAsia="hy-AM"/>
        </w:rPr>
        <w:t xml:space="preserve">ի </w:t>
      </w:r>
      <w:r w:rsidR="00BA6BF0" w:rsidRPr="00BA6BF0">
        <w:rPr>
          <w:rFonts w:ascii="GHEA Grapalat" w:eastAsia="Times New Roman" w:hAnsi="GHEA Grapalat" w:cs="GHEA Grapalat"/>
          <w:sz w:val="24"/>
          <w:szCs w:val="24"/>
          <w:lang w:eastAsia="hy-AM"/>
        </w:rPr>
        <w:t>2</w:t>
      </w:r>
      <w:r w:rsidR="00275AC1" w:rsidRPr="00275AC1">
        <w:rPr>
          <w:rFonts w:ascii="GHEA Grapalat" w:eastAsia="Times New Roman" w:hAnsi="GHEA Grapalat" w:cs="GHEA Grapalat"/>
          <w:sz w:val="24"/>
          <w:szCs w:val="24"/>
          <w:lang w:eastAsia="hy-AM"/>
        </w:rPr>
        <w:t>9</w:t>
      </w:r>
      <w:r w:rsidR="00402462" w:rsidRPr="00103F6D">
        <w:rPr>
          <w:rFonts w:ascii="GHEA Grapalat" w:eastAsia="Times New Roman" w:hAnsi="GHEA Grapalat" w:cs="GHEA Grapalat"/>
          <w:sz w:val="24"/>
          <w:szCs w:val="24"/>
          <w:lang w:eastAsia="hy-AM"/>
        </w:rPr>
        <w:t xml:space="preserve">-ից </w:t>
      </w:r>
      <w:r w:rsidR="00275AC1" w:rsidRPr="00275AC1">
        <w:rPr>
          <w:rFonts w:ascii="GHEA Grapalat" w:eastAsia="Times New Roman" w:hAnsi="GHEA Grapalat" w:cs="GHEA Grapalat"/>
          <w:sz w:val="24"/>
          <w:szCs w:val="24"/>
          <w:lang w:eastAsia="hy-AM"/>
        </w:rPr>
        <w:t>ապրիլ</w:t>
      </w:r>
      <w:r w:rsidR="00BA6BF0" w:rsidRPr="00BA6BF0">
        <w:rPr>
          <w:rFonts w:ascii="GHEA Grapalat" w:eastAsia="Times New Roman" w:hAnsi="GHEA Grapalat" w:cs="GHEA Grapalat"/>
          <w:sz w:val="24"/>
          <w:szCs w:val="24"/>
          <w:lang w:eastAsia="hy-AM"/>
        </w:rPr>
        <w:t>ի 4</w:t>
      </w:r>
      <w:r w:rsidRPr="00103F6D">
        <w:rPr>
          <w:rFonts w:ascii="GHEA Grapalat" w:eastAsia="Times New Roman" w:hAnsi="GHEA Grapalat" w:cs="GHEA Grapalat"/>
          <w:sz w:val="24"/>
          <w:szCs w:val="24"/>
          <w:lang w:eastAsia="hy-AM"/>
        </w:rPr>
        <w:t>-ը ներառյալ, էլեկտրոնային եղանակով ներկ</w:t>
      </w:r>
      <w:r w:rsidRPr="00352775">
        <w:rPr>
          <w:rFonts w:ascii="GHEA Grapalat" w:eastAsia="Times New Roman" w:hAnsi="GHEA Grapalat" w:cs="GHEA Grapalat"/>
          <w:sz w:val="24"/>
          <w:szCs w:val="24"/>
          <w:lang w:eastAsia="hy-AM"/>
        </w:rPr>
        <w:t>այացվելու դեպքում՝ մինչև վերջին օրվա ժամը 24։00</w:t>
      </w:r>
      <w:r>
        <w:rPr>
          <w:rFonts w:ascii="GHEA Grapalat" w:eastAsia="Times New Roman" w:hAnsi="GHEA Grapalat" w:cs="GHEA Grapalat"/>
          <w:sz w:val="24"/>
          <w:szCs w:val="24"/>
          <w:lang w:eastAsia="hy-AM"/>
        </w:rPr>
        <w:t xml:space="preserve"> </w:t>
      </w:r>
      <w:r w:rsidRPr="00B50B1B">
        <w:rPr>
          <w:rFonts w:ascii="GHEA Grapalat" w:eastAsia="Times New Roman" w:hAnsi="GHEA Grapalat" w:cs="GHEA Grapalat"/>
          <w:sz w:val="24"/>
          <w:szCs w:val="24"/>
          <w:lang w:eastAsia="hy-AM"/>
        </w:rPr>
        <w:t>(</w:t>
      </w:r>
      <w:r w:rsidRPr="00BA2597">
        <w:rPr>
          <w:rFonts w:ascii="GHEA Grapalat" w:eastAsia="Times New Roman" w:hAnsi="GHEA Grapalat" w:cs="GHEA Grapalat"/>
          <w:sz w:val="24"/>
          <w:szCs w:val="24"/>
          <w:lang w:eastAsia="hy-AM"/>
        </w:rPr>
        <w:t>էլ</w:t>
      </w:r>
      <w:r w:rsidRPr="00310B7B">
        <w:rPr>
          <w:rFonts w:ascii="GHEA Grapalat" w:eastAsia="Times New Roman" w:hAnsi="GHEA Grapalat" w:cs="GHEA Grapalat"/>
          <w:sz w:val="24"/>
          <w:szCs w:val="24"/>
          <w:lang w:eastAsia="hy-AM"/>
        </w:rPr>
        <w:t>.</w:t>
      </w:r>
      <w:r w:rsidRPr="00BA2597">
        <w:rPr>
          <w:rFonts w:ascii="GHEA Grapalat" w:eastAsia="Times New Roman" w:hAnsi="GHEA Grapalat" w:cs="GHEA Grapalat"/>
          <w:sz w:val="24"/>
          <w:szCs w:val="24"/>
          <w:lang w:eastAsia="hy-AM"/>
        </w:rPr>
        <w:t>փոստի</w:t>
      </w:r>
      <w:r w:rsidRPr="00BA2597">
        <w:rPr>
          <w:rFonts w:ascii="GHEA Grapalat" w:eastAsia="Times New Roman" w:hAnsi="GHEA Grapalat" w:cs="Arian AMU"/>
          <w:sz w:val="24"/>
          <w:szCs w:val="24"/>
          <w:lang w:eastAsia="hy-AM"/>
        </w:rPr>
        <w:t xml:space="preserve"> </w:t>
      </w:r>
      <w:r w:rsidRPr="00BA2597">
        <w:rPr>
          <w:rFonts w:ascii="GHEA Grapalat" w:eastAsia="Times New Roman" w:hAnsi="GHEA Grapalat" w:cs="GHEA Grapalat"/>
          <w:sz w:val="24"/>
          <w:szCs w:val="24"/>
          <w:lang w:eastAsia="hy-AM"/>
        </w:rPr>
        <w:t>հասցե՝ kadrer.mrcuyt@harkadir.am</w:t>
      </w:r>
      <w:r w:rsidRPr="00B50B1B">
        <w:rPr>
          <w:rFonts w:ascii="GHEA Grapalat" w:eastAsia="Times New Roman" w:hAnsi="GHEA Grapalat" w:cs="GHEA Grapalat"/>
          <w:sz w:val="24"/>
          <w:szCs w:val="24"/>
          <w:lang w:eastAsia="hy-AM"/>
        </w:rPr>
        <w:t>)</w:t>
      </w:r>
      <w:r w:rsidRPr="00352775">
        <w:rPr>
          <w:rFonts w:ascii="GHEA Grapalat" w:eastAsia="Times New Roman" w:hAnsi="GHEA Grapalat" w:cs="GHEA Grapalat"/>
          <w:sz w:val="24"/>
          <w:szCs w:val="24"/>
          <w:lang w:eastAsia="hy-AM"/>
        </w:rPr>
        <w:t xml:space="preserve">, իսկ թղթային ներկայացվելու դեպքում՝  </w:t>
      </w:r>
      <w:r w:rsidRPr="00720DCA">
        <w:rPr>
          <w:rFonts w:ascii="GHEA Grapalat" w:eastAsia="Times New Roman" w:hAnsi="GHEA Grapalat" w:cs="GHEA Grapalat"/>
          <w:sz w:val="24"/>
          <w:szCs w:val="24"/>
          <w:lang w:eastAsia="hy-AM"/>
        </w:rPr>
        <w:t>յու</w:t>
      </w:r>
      <w:r w:rsidRPr="00352775">
        <w:rPr>
          <w:rFonts w:ascii="GHEA Grapalat" w:eastAsia="Times New Roman" w:hAnsi="GHEA Grapalat" w:cs="GHEA Grapalat"/>
          <w:sz w:val="24"/>
          <w:szCs w:val="24"/>
          <w:lang w:eastAsia="hy-AM"/>
        </w:rPr>
        <w:t>րաքանչյուր աշխատանքային օր ժամը 10:00-1</w:t>
      </w:r>
      <w:r w:rsidR="00F64E02">
        <w:rPr>
          <w:rFonts w:ascii="GHEA Grapalat" w:eastAsia="Times New Roman" w:hAnsi="GHEA Grapalat" w:cs="GHEA Grapalat"/>
          <w:sz w:val="24"/>
          <w:szCs w:val="24"/>
          <w:lang w:eastAsia="hy-AM"/>
        </w:rPr>
        <w:t>3</w:t>
      </w:r>
      <w:r w:rsidRPr="00352775">
        <w:rPr>
          <w:rFonts w:ascii="GHEA Grapalat" w:eastAsia="Times New Roman" w:hAnsi="GHEA Grapalat" w:cs="GHEA Grapalat"/>
          <w:sz w:val="24"/>
          <w:szCs w:val="24"/>
          <w:lang w:eastAsia="hy-AM"/>
        </w:rPr>
        <w:t>:00-</w:t>
      </w:r>
      <w:r w:rsidRPr="00B50B1B">
        <w:rPr>
          <w:rFonts w:ascii="GHEA Grapalat" w:eastAsia="Times New Roman" w:hAnsi="GHEA Grapalat" w:cs="GHEA Grapalat"/>
          <w:sz w:val="24"/>
          <w:szCs w:val="24"/>
          <w:lang w:eastAsia="hy-AM"/>
        </w:rPr>
        <w:t>ն</w:t>
      </w:r>
      <w:r w:rsidRPr="00352775">
        <w:rPr>
          <w:rFonts w:ascii="GHEA Grapalat" w:eastAsia="Times New Roman" w:hAnsi="GHEA Grapalat" w:cs="GHEA Grapalat"/>
          <w:sz w:val="24"/>
          <w:szCs w:val="24"/>
          <w:lang w:eastAsia="hy-AM"/>
        </w:rPr>
        <w:t xml:space="preserve"> և 14:00-18:00: </w:t>
      </w:r>
    </w:p>
    <w:p w14:paraId="20ABF12C" w14:textId="4BFA5DF0" w:rsidR="008F7232" w:rsidRPr="00857D59" w:rsidRDefault="008F7232" w:rsidP="008F7232">
      <w:pPr>
        <w:spacing w:after="0" w:line="360" w:lineRule="auto"/>
        <w:ind w:right="40" w:firstLine="709"/>
        <w:jc w:val="both"/>
        <w:rPr>
          <w:rFonts w:ascii="GHEA Grapalat" w:eastAsia="Times New Roman" w:hAnsi="GHEA Grapalat" w:cs="Arian AMU"/>
          <w:sz w:val="24"/>
          <w:szCs w:val="24"/>
          <w:lang w:eastAsia="hy-AM"/>
        </w:rPr>
      </w:pPr>
      <w:bookmarkStart w:id="0" w:name="_Hlk137040417"/>
      <w:r w:rsidRPr="00720DCA">
        <w:rPr>
          <w:rFonts w:ascii="GHEA Grapalat" w:eastAsia="Times New Roman" w:hAnsi="GHEA Grapalat" w:cs="GHEA Grapalat"/>
          <w:sz w:val="24"/>
          <w:szCs w:val="24"/>
          <w:lang w:eastAsia="hy-AM"/>
        </w:rPr>
        <w:t>Մրցույթն անցկացվում է երկու փուլով՝ թեստավորման և հարցազրույցի:</w:t>
      </w:r>
      <w:r w:rsidRPr="00720DCA">
        <w:rPr>
          <w:rFonts w:ascii="GHEA Grapalat" w:eastAsia="Times New Roman" w:hAnsi="GHEA Grapalat" w:cs="Arian AMU"/>
          <w:sz w:val="24"/>
          <w:szCs w:val="24"/>
          <w:lang w:eastAsia="hy-AM"/>
        </w:rPr>
        <w:t xml:space="preserve"> Թ</w:t>
      </w:r>
      <w:r w:rsidRPr="00720DCA">
        <w:rPr>
          <w:rFonts w:ascii="GHEA Grapalat" w:eastAsia="Times New Roman" w:hAnsi="GHEA Grapalat" w:cs="GHEA Grapalat"/>
          <w:sz w:val="24"/>
          <w:szCs w:val="24"/>
          <w:lang w:eastAsia="hy-AM"/>
        </w:rPr>
        <w:t>եստավորման</w:t>
      </w:r>
      <w:r w:rsidRPr="00720DCA">
        <w:rPr>
          <w:rFonts w:ascii="GHEA Grapalat" w:eastAsia="Times New Roman" w:hAnsi="GHEA Grapalat" w:cs="Arian AMU"/>
          <w:sz w:val="24"/>
          <w:szCs w:val="24"/>
          <w:lang w:eastAsia="hy-AM"/>
        </w:rPr>
        <w:t xml:space="preserve"> </w:t>
      </w:r>
      <w:r w:rsidRPr="00720DCA">
        <w:rPr>
          <w:rFonts w:ascii="GHEA Grapalat" w:eastAsia="Times New Roman" w:hAnsi="GHEA Grapalat" w:cs="GHEA Grapalat"/>
          <w:sz w:val="24"/>
          <w:szCs w:val="24"/>
          <w:lang w:eastAsia="hy-AM"/>
        </w:rPr>
        <w:t>փուլը</w:t>
      </w:r>
      <w:r w:rsidRPr="00720DCA">
        <w:rPr>
          <w:rFonts w:ascii="GHEA Grapalat" w:eastAsia="Times New Roman" w:hAnsi="GHEA Grapalat" w:cs="Arian AMU"/>
          <w:sz w:val="24"/>
          <w:szCs w:val="24"/>
          <w:lang w:eastAsia="hy-AM"/>
        </w:rPr>
        <w:t xml:space="preserve"> </w:t>
      </w:r>
      <w:r w:rsidRPr="000D2702">
        <w:rPr>
          <w:rFonts w:ascii="GHEA Grapalat" w:eastAsia="Times New Roman" w:hAnsi="GHEA Grapalat" w:cs="GHEA Grapalat"/>
          <w:sz w:val="24"/>
          <w:szCs w:val="24"/>
          <w:lang w:eastAsia="hy-AM"/>
        </w:rPr>
        <w:t>կանցկացվի</w:t>
      </w:r>
      <w:r w:rsidRPr="000D2702">
        <w:rPr>
          <w:rFonts w:ascii="GHEA Grapalat" w:eastAsia="Times New Roman" w:hAnsi="GHEA Grapalat" w:cs="Arian AMU"/>
          <w:sz w:val="24"/>
          <w:szCs w:val="24"/>
          <w:lang w:eastAsia="hy-AM"/>
        </w:rPr>
        <w:t xml:space="preserve"> </w:t>
      </w:r>
      <w:r w:rsidRPr="00D2471F">
        <w:rPr>
          <w:rFonts w:ascii="GHEA Grapalat" w:eastAsia="Times New Roman" w:hAnsi="GHEA Grapalat" w:cs="Arian AMU"/>
          <w:sz w:val="24"/>
          <w:szCs w:val="24"/>
          <w:lang w:eastAsia="hy-AM"/>
        </w:rPr>
        <w:t>202</w:t>
      </w:r>
      <w:r w:rsidR="004F7BDD" w:rsidRPr="00D2471F">
        <w:rPr>
          <w:rFonts w:ascii="GHEA Grapalat" w:eastAsia="Times New Roman" w:hAnsi="GHEA Grapalat" w:cs="Arian AMU"/>
          <w:sz w:val="24"/>
          <w:szCs w:val="24"/>
          <w:lang w:eastAsia="hy-AM"/>
        </w:rPr>
        <w:t>4</w:t>
      </w:r>
      <w:r w:rsidRPr="00D2471F">
        <w:rPr>
          <w:rFonts w:ascii="GHEA Grapalat" w:eastAsia="Times New Roman" w:hAnsi="GHEA Grapalat" w:cs="Arian AMU"/>
          <w:sz w:val="24"/>
          <w:szCs w:val="24"/>
          <w:lang w:eastAsia="hy-AM"/>
        </w:rPr>
        <w:t xml:space="preserve"> </w:t>
      </w:r>
      <w:r w:rsidRPr="00D2471F">
        <w:rPr>
          <w:rFonts w:ascii="GHEA Grapalat" w:eastAsia="Times New Roman" w:hAnsi="GHEA Grapalat" w:cs="GHEA Grapalat"/>
          <w:sz w:val="24"/>
          <w:szCs w:val="24"/>
          <w:lang w:eastAsia="hy-AM"/>
        </w:rPr>
        <w:t xml:space="preserve">թվականի </w:t>
      </w:r>
      <w:r w:rsidR="00275AC1" w:rsidRPr="00275AC1">
        <w:rPr>
          <w:rFonts w:ascii="GHEA Grapalat" w:eastAsia="Times New Roman" w:hAnsi="GHEA Grapalat" w:cs="GHEA Grapalat"/>
          <w:sz w:val="24"/>
          <w:szCs w:val="24"/>
          <w:lang w:eastAsia="hy-AM"/>
        </w:rPr>
        <w:t>մայիս</w:t>
      </w:r>
      <w:r w:rsidR="00BA6BF0" w:rsidRPr="00BA6BF0">
        <w:rPr>
          <w:rFonts w:ascii="GHEA Grapalat" w:eastAsia="Times New Roman" w:hAnsi="GHEA Grapalat" w:cs="GHEA Grapalat"/>
          <w:sz w:val="24"/>
          <w:szCs w:val="24"/>
          <w:lang w:eastAsia="hy-AM"/>
        </w:rPr>
        <w:t>ի</w:t>
      </w:r>
      <w:r w:rsidR="005718B1">
        <w:rPr>
          <w:rFonts w:ascii="GHEA Grapalat" w:eastAsia="Times New Roman" w:hAnsi="GHEA Grapalat" w:cs="GHEA Grapalat"/>
          <w:sz w:val="24"/>
          <w:szCs w:val="24"/>
          <w:lang w:eastAsia="hy-AM"/>
        </w:rPr>
        <w:t xml:space="preserve"> </w:t>
      </w:r>
      <w:r w:rsidR="00275AC1" w:rsidRPr="00275AC1">
        <w:rPr>
          <w:rFonts w:ascii="GHEA Grapalat" w:eastAsia="Times New Roman" w:hAnsi="GHEA Grapalat" w:cs="GHEA Grapalat"/>
          <w:sz w:val="24"/>
          <w:szCs w:val="24"/>
          <w:lang w:eastAsia="hy-AM"/>
        </w:rPr>
        <w:t>1</w:t>
      </w:r>
      <w:r w:rsidR="00275AC1" w:rsidRPr="00EF49BE">
        <w:rPr>
          <w:rFonts w:ascii="GHEA Grapalat" w:eastAsia="Times New Roman" w:hAnsi="GHEA Grapalat" w:cs="GHEA Grapalat"/>
          <w:sz w:val="24"/>
          <w:szCs w:val="24"/>
          <w:lang w:eastAsia="hy-AM"/>
        </w:rPr>
        <w:t>0</w:t>
      </w:r>
      <w:r w:rsidRPr="00D2471F">
        <w:rPr>
          <w:rFonts w:ascii="GHEA Grapalat" w:eastAsia="Times New Roman" w:hAnsi="GHEA Grapalat" w:cs="GHEA Grapalat"/>
          <w:sz w:val="24"/>
          <w:szCs w:val="24"/>
          <w:lang w:eastAsia="hy-AM"/>
        </w:rPr>
        <w:t>-ին</w:t>
      </w:r>
      <w:r w:rsidRPr="000D2702">
        <w:rPr>
          <w:rFonts w:ascii="GHEA Grapalat" w:eastAsia="Times New Roman" w:hAnsi="GHEA Grapalat" w:cs="GHEA Grapalat"/>
          <w:sz w:val="24"/>
          <w:szCs w:val="24"/>
          <w:lang w:eastAsia="hy-AM"/>
        </w:rPr>
        <w:t>՝</w:t>
      </w:r>
      <w:r w:rsidRPr="00B513CA">
        <w:rPr>
          <w:rFonts w:ascii="GHEA Grapalat" w:eastAsia="Times New Roman" w:hAnsi="GHEA Grapalat" w:cs="Arian AMU"/>
          <w:sz w:val="24"/>
          <w:szCs w:val="24"/>
          <w:lang w:eastAsia="hy-AM"/>
        </w:rPr>
        <w:t xml:space="preserve"> </w:t>
      </w:r>
      <w:r w:rsidRPr="00B513CA">
        <w:rPr>
          <w:rFonts w:ascii="GHEA Grapalat" w:eastAsia="Times New Roman" w:hAnsi="GHEA Grapalat" w:cs="GHEA Grapalat"/>
          <w:sz w:val="24"/>
          <w:szCs w:val="24"/>
          <w:lang w:eastAsia="hy-AM"/>
        </w:rPr>
        <w:t>ժամը</w:t>
      </w:r>
      <w:r w:rsidRPr="00B513CA">
        <w:rPr>
          <w:rFonts w:ascii="GHEA Grapalat" w:eastAsia="Times New Roman" w:hAnsi="GHEA Grapalat" w:cs="Arian AMU"/>
          <w:sz w:val="24"/>
          <w:szCs w:val="24"/>
          <w:lang w:eastAsia="hy-AM"/>
        </w:rPr>
        <w:t xml:space="preserve"> 10</w:t>
      </w:r>
      <w:r w:rsidRPr="00CE645A">
        <w:rPr>
          <w:rFonts w:ascii="GHEA Grapalat" w:eastAsia="Times New Roman" w:hAnsi="GHEA Grapalat" w:cs="Arian AMU"/>
          <w:sz w:val="24"/>
          <w:szCs w:val="24"/>
          <w:u w:val="single"/>
          <w:vertAlign w:val="superscript"/>
          <w:lang w:eastAsia="hy-AM"/>
        </w:rPr>
        <w:t>30</w:t>
      </w:r>
      <w:r w:rsidRPr="00720DCA">
        <w:rPr>
          <w:rFonts w:ascii="GHEA Grapalat" w:eastAsia="Times New Roman" w:hAnsi="GHEA Grapalat" w:cs="Arian AMU"/>
          <w:sz w:val="24"/>
          <w:szCs w:val="24"/>
          <w:lang w:eastAsia="hy-AM"/>
        </w:rPr>
        <w:t xml:space="preserve">, </w:t>
      </w:r>
      <w:r w:rsidRPr="00720DCA">
        <w:rPr>
          <w:rFonts w:ascii="GHEA Grapalat" w:eastAsia="Times New Roman" w:hAnsi="GHEA Grapalat" w:cs="GHEA Grapalat"/>
          <w:sz w:val="24"/>
          <w:szCs w:val="24"/>
          <w:lang w:eastAsia="hy-AM"/>
        </w:rPr>
        <w:t>Հարկադիր կատարումն ապահովող ծառայությ</w:t>
      </w:r>
      <w:r w:rsidRPr="00720DCA">
        <w:rPr>
          <w:rFonts w:ascii="GHEA Grapalat" w:eastAsia="Times New Roman" w:hAnsi="GHEA Grapalat" w:cs="Arian AMU"/>
          <w:sz w:val="24"/>
          <w:szCs w:val="24"/>
          <w:lang w:eastAsia="hy-AM"/>
        </w:rPr>
        <w:t xml:space="preserve">ան </w:t>
      </w:r>
      <w:r w:rsidRPr="00857D59">
        <w:rPr>
          <w:rFonts w:ascii="GHEA Grapalat" w:eastAsia="Times New Roman" w:hAnsi="GHEA Grapalat" w:cs="GHEA Grapalat"/>
          <w:sz w:val="24"/>
          <w:szCs w:val="24"/>
          <w:lang w:eastAsia="hy-AM"/>
        </w:rPr>
        <w:t>վարչական</w:t>
      </w:r>
      <w:r w:rsidRPr="00857D59">
        <w:rPr>
          <w:rFonts w:ascii="GHEA Grapalat" w:eastAsia="Times New Roman" w:hAnsi="GHEA Grapalat" w:cs="Arian AMU"/>
          <w:sz w:val="24"/>
          <w:szCs w:val="24"/>
          <w:lang w:eastAsia="hy-AM"/>
        </w:rPr>
        <w:t xml:space="preserve"> </w:t>
      </w:r>
      <w:r w:rsidRPr="00857D59">
        <w:rPr>
          <w:rFonts w:ascii="GHEA Grapalat" w:eastAsia="Times New Roman" w:hAnsi="GHEA Grapalat" w:cs="GHEA Grapalat"/>
          <w:sz w:val="24"/>
          <w:szCs w:val="24"/>
          <w:lang w:eastAsia="hy-AM"/>
        </w:rPr>
        <w:t>շենքում</w:t>
      </w:r>
      <w:r w:rsidRPr="00857D59">
        <w:rPr>
          <w:rFonts w:ascii="GHEA Grapalat" w:eastAsia="Times New Roman" w:hAnsi="GHEA Grapalat" w:cs="Arian AMU"/>
          <w:sz w:val="24"/>
          <w:szCs w:val="24"/>
          <w:lang w:eastAsia="hy-AM"/>
        </w:rPr>
        <w:t xml:space="preserve"> (</w:t>
      </w:r>
      <w:r w:rsidRPr="00857D59">
        <w:rPr>
          <w:rFonts w:ascii="GHEA Grapalat" w:eastAsia="Times New Roman" w:hAnsi="GHEA Grapalat" w:cs="GHEA Grapalat"/>
          <w:sz w:val="24"/>
          <w:szCs w:val="24"/>
          <w:lang w:eastAsia="hy-AM"/>
        </w:rPr>
        <w:t>հասցե՝</w:t>
      </w:r>
      <w:r w:rsidRPr="00857D59">
        <w:rPr>
          <w:rFonts w:ascii="GHEA Grapalat" w:eastAsia="Times New Roman" w:hAnsi="GHEA Grapalat" w:cs="Arian AMU"/>
          <w:sz w:val="24"/>
          <w:szCs w:val="24"/>
          <w:lang w:eastAsia="hy-AM"/>
        </w:rPr>
        <w:t xml:space="preserve"> </w:t>
      </w:r>
      <w:r w:rsidRPr="00857D59">
        <w:rPr>
          <w:rFonts w:ascii="GHEA Grapalat" w:eastAsia="Times New Roman" w:hAnsi="GHEA Grapalat" w:cs="GHEA Grapalat"/>
          <w:sz w:val="24"/>
          <w:szCs w:val="24"/>
          <w:lang w:eastAsia="hy-AM"/>
        </w:rPr>
        <w:t>ք</w:t>
      </w:r>
      <w:r w:rsidRPr="00857D59">
        <w:rPr>
          <w:rFonts w:ascii="GHEA Grapalat" w:eastAsia="Times New Roman" w:hAnsi="GHEA Grapalat" w:cs="Arian AMU"/>
          <w:sz w:val="24"/>
          <w:szCs w:val="24"/>
          <w:lang w:eastAsia="hy-AM"/>
        </w:rPr>
        <w:t>.</w:t>
      </w:r>
      <w:r w:rsidRPr="00857D59">
        <w:rPr>
          <w:rFonts w:ascii="GHEA Grapalat" w:eastAsia="Times New Roman" w:hAnsi="GHEA Grapalat" w:cs="GHEA Grapalat"/>
          <w:sz w:val="24"/>
          <w:szCs w:val="24"/>
          <w:lang w:eastAsia="hy-AM"/>
        </w:rPr>
        <w:t>Երևան</w:t>
      </w:r>
      <w:r w:rsidRPr="00857D59">
        <w:rPr>
          <w:rFonts w:ascii="GHEA Grapalat" w:eastAsia="Times New Roman" w:hAnsi="GHEA Grapalat" w:cs="Arian AMU"/>
          <w:sz w:val="24"/>
          <w:szCs w:val="24"/>
          <w:lang w:eastAsia="hy-AM"/>
        </w:rPr>
        <w:t>,</w:t>
      </w:r>
      <w:r w:rsidRPr="00857D59">
        <w:rPr>
          <w:rFonts w:ascii="Calibri" w:eastAsia="Times New Roman" w:hAnsi="Calibri" w:cs="Calibri"/>
          <w:sz w:val="24"/>
          <w:szCs w:val="24"/>
          <w:lang w:eastAsia="hy-AM"/>
        </w:rPr>
        <w:t xml:space="preserve"> </w:t>
      </w:r>
      <w:r w:rsidRPr="00857D59">
        <w:rPr>
          <w:rFonts w:ascii="GHEA Grapalat" w:eastAsia="Times New Roman" w:hAnsi="GHEA Grapalat" w:cs="GHEA Grapalat"/>
          <w:sz w:val="24"/>
          <w:szCs w:val="24"/>
          <w:lang w:eastAsia="hy-AM"/>
        </w:rPr>
        <w:t>Հալաբ</w:t>
      </w:r>
      <w:r w:rsidRPr="00857D59">
        <w:rPr>
          <w:rFonts w:ascii="GHEA Grapalat" w:eastAsia="Times New Roman" w:hAnsi="GHEA Grapalat" w:cs="Arian AMU"/>
          <w:sz w:val="24"/>
          <w:szCs w:val="24"/>
          <w:lang w:eastAsia="hy-AM"/>
        </w:rPr>
        <w:t xml:space="preserve">յան 41ա): </w:t>
      </w:r>
    </w:p>
    <w:p w14:paraId="7F4FED49" w14:textId="77777777" w:rsidR="008F7232" w:rsidRPr="00BA2597" w:rsidRDefault="008F7232" w:rsidP="008F7232">
      <w:pPr>
        <w:spacing w:after="0" w:line="360" w:lineRule="auto"/>
        <w:ind w:right="40" w:firstLine="709"/>
        <w:jc w:val="both"/>
        <w:rPr>
          <w:rFonts w:ascii="GHEA Grapalat" w:eastAsia="Times New Roman" w:hAnsi="GHEA Grapalat" w:cs="Arian AMU"/>
          <w:color w:val="000000"/>
          <w:sz w:val="24"/>
          <w:szCs w:val="24"/>
          <w:lang w:eastAsia="hy-AM"/>
        </w:rPr>
      </w:pPr>
      <w:r w:rsidRPr="00857D59">
        <w:rPr>
          <w:rFonts w:ascii="GHEA Grapalat" w:eastAsia="Times New Roman" w:hAnsi="GHEA Grapalat" w:cs="GHEA Grapalat"/>
          <w:sz w:val="24"/>
          <w:szCs w:val="24"/>
          <w:lang w:eastAsia="hy-AM"/>
        </w:rPr>
        <w:t xml:space="preserve">Հիմնական աշխատավարձը </w:t>
      </w:r>
      <w:r w:rsidRPr="00726395">
        <w:rPr>
          <w:rFonts w:ascii="GHEA Grapalat" w:eastAsia="Times New Roman" w:hAnsi="GHEA Grapalat" w:cs="GHEA Grapalat"/>
          <w:sz w:val="24"/>
          <w:szCs w:val="24"/>
          <w:lang w:eastAsia="hy-AM"/>
        </w:rPr>
        <w:t>221312</w:t>
      </w:r>
      <w:r w:rsidRPr="002B1B39">
        <w:rPr>
          <w:rFonts w:ascii="GHEA Grapalat" w:eastAsia="Times New Roman" w:hAnsi="GHEA Grapalat" w:cs="GHEA Grapalat"/>
          <w:sz w:val="24"/>
          <w:szCs w:val="24"/>
          <w:lang w:eastAsia="hy-AM"/>
        </w:rPr>
        <w:t xml:space="preserve"> </w:t>
      </w:r>
      <w:r w:rsidRPr="00857D59">
        <w:rPr>
          <w:rFonts w:ascii="GHEA Grapalat" w:eastAsia="Times New Roman" w:hAnsi="GHEA Grapalat" w:cs="Arian AMU"/>
          <w:sz w:val="24"/>
          <w:szCs w:val="24"/>
          <w:lang w:eastAsia="hy-AM"/>
        </w:rPr>
        <w:t>(</w:t>
      </w:r>
      <w:r w:rsidRPr="00726395">
        <w:rPr>
          <w:rFonts w:ascii="GHEA Grapalat" w:eastAsia="Times New Roman" w:hAnsi="GHEA Grapalat" w:cs="Arian AMU"/>
          <w:sz w:val="24"/>
          <w:szCs w:val="24"/>
          <w:lang w:eastAsia="hy-AM"/>
        </w:rPr>
        <w:t>երկու</w:t>
      </w:r>
      <w:r w:rsidRPr="00857D59">
        <w:rPr>
          <w:rFonts w:ascii="GHEA Grapalat" w:eastAsia="Times New Roman" w:hAnsi="GHEA Grapalat" w:cs="Arian AMU"/>
          <w:sz w:val="24"/>
          <w:szCs w:val="24"/>
          <w:lang w:eastAsia="hy-AM"/>
        </w:rPr>
        <w:t xml:space="preserve"> </w:t>
      </w:r>
      <w:r w:rsidRPr="00BA2597">
        <w:rPr>
          <w:rFonts w:ascii="GHEA Grapalat" w:eastAsia="Times New Roman" w:hAnsi="GHEA Grapalat" w:cs="GHEA Grapalat"/>
          <w:color w:val="000000"/>
          <w:sz w:val="24"/>
          <w:szCs w:val="24"/>
          <w:lang w:eastAsia="hy-AM"/>
        </w:rPr>
        <w:t>հարյուր</w:t>
      </w:r>
      <w:r w:rsidRPr="00BA2597">
        <w:rPr>
          <w:rFonts w:ascii="GHEA Grapalat" w:eastAsia="Times New Roman" w:hAnsi="GHEA Grapalat" w:cs="Arian AMU"/>
          <w:color w:val="000000"/>
          <w:sz w:val="24"/>
          <w:szCs w:val="24"/>
          <w:lang w:eastAsia="hy-AM"/>
        </w:rPr>
        <w:t xml:space="preserve"> </w:t>
      </w:r>
      <w:r w:rsidRPr="00726395">
        <w:rPr>
          <w:rFonts w:ascii="GHEA Grapalat" w:eastAsia="Times New Roman" w:hAnsi="GHEA Grapalat" w:cs="GHEA Grapalat"/>
          <w:color w:val="000000"/>
          <w:sz w:val="24"/>
          <w:szCs w:val="24"/>
          <w:lang w:eastAsia="hy-AM"/>
        </w:rPr>
        <w:t>քսանմեկ</w:t>
      </w:r>
      <w:r w:rsidRPr="002B1B39">
        <w:rPr>
          <w:rFonts w:ascii="GHEA Grapalat" w:eastAsia="Times New Roman" w:hAnsi="GHEA Grapalat" w:cs="GHEA Grapalat"/>
          <w:color w:val="000000"/>
          <w:sz w:val="24"/>
          <w:szCs w:val="24"/>
          <w:lang w:eastAsia="hy-AM"/>
        </w:rPr>
        <w:t xml:space="preserve"> </w:t>
      </w:r>
      <w:r w:rsidRPr="00BA2597">
        <w:rPr>
          <w:rFonts w:ascii="GHEA Grapalat" w:eastAsia="Times New Roman" w:hAnsi="GHEA Grapalat" w:cs="GHEA Grapalat"/>
          <w:color w:val="000000"/>
          <w:sz w:val="24"/>
          <w:szCs w:val="24"/>
          <w:lang w:eastAsia="hy-AM"/>
        </w:rPr>
        <w:t>հազար</w:t>
      </w:r>
      <w:r w:rsidRPr="00BA2597">
        <w:rPr>
          <w:rFonts w:ascii="GHEA Grapalat" w:eastAsia="Times New Roman" w:hAnsi="GHEA Grapalat" w:cs="Arian AMU"/>
          <w:color w:val="000000"/>
          <w:sz w:val="24"/>
          <w:szCs w:val="24"/>
          <w:lang w:eastAsia="hy-AM"/>
        </w:rPr>
        <w:t xml:space="preserve"> </w:t>
      </w:r>
      <w:r w:rsidRPr="00726395">
        <w:rPr>
          <w:rFonts w:ascii="GHEA Grapalat" w:eastAsia="Times New Roman" w:hAnsi="GHEA Grapalat" w:cs="Arian AMU"/>
          <w:color w:val="000000"/>
          <w:sz w:val="24"/>
          <w:szCs w:val="24"/>
          <w:lang w:eastAsia="hy-AM"/>
        </w:rPr>
        <w:t>երեք</w:t>
      </w:r>
      <w:r w:rsidRPr="00BA2597">
        <w:rPr>
          <w:rFonts w:ascii="GHEA Grapalat" w:eastAsia="Times New Roman" w:hAnsi="GHEA Grapalat" w:cs="Arian AMU"/>
          <w:color w:val="000000"/>
          <w:sz w:val="24"/>
          <w:szCs w:val="24"/>
          <w:lang w:eastAsia="hy-AM"/>
        </w:rPr>
        <w:t xml:space="preserve"> </w:t>
      </w:r>
      <w:r w:rsidRPr="00BA2597">
        <w:rPr>
          <w:rFonts w:ascii="GHEA Grapalat" w:eastAsia="Times New Roman" w:hAnsi="GHEA Grapalat" w:cs="GHEA Grapalat"/>
          <w:color w:val="000000"/>
          <w:sz w:val="24"/>
          <w:szCs w:val="24"/>
          <w:lang w:eastAsia="hy-AM"/>
        </w:rPr>
        <w:t>հարյուր</w:t>
      </w:r>
      <w:r>
        <w:rPr>
          <w:rFonts w:ascii="GHEA Grapalat" w:eastAsia="Times New Roman" w:hAnsi="GHEA Grapalat" w:cs="Arian AMU"/>
          <w:color w:val="000000"/>
          <w:sz w:val="24"/>
          <w:szCs w:val="24"/>
          <w:lang w:eastAsia="hy-AM"/>
        </w:rPr>
        <w:t xml:space="preserve"> տաս</w:t>
      </w:r>
      <w:r>
        <w:rPr>
          <w:rFonts w:ascii="GHEA Grapalat" w:eastAsia="Times New Roman" w:hAnsi="GHEA Grapalat" w:cs="GHEA Grapalat"/>
          <w:color w:val="000000"/>
          <w:sz w:val="24"/>
          <w:szCs w:val="24"/>
          <w:lang w:eastAsia="hy-AM"/>
        </w:rPr>
        <w:t>ներկու</w:t>
      </w:r>
      <w:r w:rsidRPr="00BA2597">
        <w:rPr>
          <w:rFonts w:ascii="GHEA Grapalat" w:eastAsia="Times New Roman" w:hAnsi="GHEA Grapalat" w:cs="Arian AMU"/>
          <w:color w:val="000000"/>
          <w:sz w:val="24"/>
          <w:szCs w:val="24"/>
          <w:lang w:eastAsia="hy-AM"/>
        </w:rPr>
        <w:t xml:space="preserve">) </w:t>
      </w:r>
      <w:r w:rsidRPr="00BA2597">
        <w:rPr>
          <w:rFonts w:ascii="GHEA Grapalat" w:eastAsia="Times New Roman" w:hAnsi="GHEA Grapalat" w:cs="GHEA Grapalat"/>
          <w:color w:val="000000"/>
          <w:sz w:val="24"/>
          <w:szCs w:val="24"/>
          <w:lang w:eastAsia="hy-AM"/>
        </w:rPr>
        <w:t>ՀՀ</w:t>
      </w:r>
      <w:r w:rsidRPr="00BA2597">
        <w:rPr>
          <w:rFonts w:ascii="GHEA Grapalat" w:eastAsia="Times New Roman" w:hAnsi="GHEA Grapalat" w:cs="Arian AMU"/>
          <w:color w:val="000000"/>
          <w:sz w:val="24"/>
          <w:szCs w:val="24"/>
          <w:lang w:eastAsia="hy-AM"/>
        </w:rPr>
        <w:t xml:space="preserve"> </w:t>
      </w:r>
      <w:r w:rsidRPr="00BA2597">
        <w:rPr>
          <w:rFonts w:ascii="GHEA Grapalat" w:eastAsia="Times New Roman" w:hAnsi="GHEA Grapalat" w:cs="GHEA Grapalat"/>
          <w:color w:val="000000"/>
          <w:sz w:val="24"/>
          <w:szCs w:val="24"/>
          <w:lang w:eastAsia="hy-AM"/>
        </w:rPr>
        <w:t>դրամ</w:t>
      </w:r>
      <w:r w:rsidRPr="00BA2597">
        <w:rPr>
          <w:rFonts w:ascii="GHEA Grapalat" w:eastAsia="Times New Roman" w:hAnsi="GHEA Grapalat" w:cs="Arian AMU"/>
          <w:color w:val="000000"/>
          <w:sz w:val="24"/>
          <w:szCs w:val="24"/>
          <w:lang w:eastAsia="hy-AM"/>
        </w:rPr>
        <w:t xml:space="preserve"> </w:t>
      </w:r>
      <w:r w:rsidRPr="00BA2597">
        <w:rPr>
          <w:rFonts w:ascii="GHEA Grapalat" w:eastAsia="Times New Roman" w:hAnsi="GHEA Grapalat" w:cs="GHEA Grapalat"/>
          <w:color w:val="000000"/>
          <w:sz w:val="24"/>
          <w:szCs w:val="24"/>
          <w:lang w:eastAsia="hy-AM"/>
        </w:rPr>
        <w:t>է</w:t>
      </w:r>
      <w:r w:rsidRPr="00BA2597">
        <w:rPr>
          <w:rFonts w:ascii="GHEA Grapalat" w:eastAsia="Times New Roman" w:hAnsi="GHEA Grapalat" w:cs="Arian AMU"/>
          <w:color w:val="000000"/>
          <w:sz w:val="24"/>
          <w:szCs w:val="24"/>
          <w:lang w:eastAsia="hy-AM"/>
        </w:rPr>
        <w:t>:</w:t>
      </w:r>
    </w:p>
    <w:p w14:paraId="384F1496" w14:textId="77777777" w:rsidR="008F7232" w:rsidRDefault="008F7232" w:rsidP="008F7232">
      <w:pPr>
        <w:spacing w:after="0" w:line="360" w:lineRule="auto"/>
        <w:ind w:right="40" w:firstLine="709"/>
        <w:jc w:val="both"/>
        <w:rPr>
          <w:rFonts w:ascii="GHEA Grapalat" w:eastAsia="Times New Roman" w:hAnsi="GHEA Grapalat" w:cs="Arian AMU"/>
          <w:color w:val="000000"/>
          <w:sz w:val="24"/>
          <w:szCs w:val="24"/>
          <w:lang w:eastAsia="hy-AM"/>
        </w:rPr>
      </w:pPr>
      <w:r w:rsidRPr="00BA2597">
        <w:rPr>
          <w:rFonts w:ascii="GHEA Grapalat" w:eastAsia="Times New Roman" w:hAnsi="GHEA Grapalat" w:cs="Arian AMU"/>
          <w:color w:val="000000"/>
          <w:sz w:val="24"/>
          <w:szCs w:val="24"/>
          <w:lang w:eastAsia="hy-AM"/>
        </w:rPr>
        <w:t>Թեստում ընդգրկվող մասնագիտական գիտելիքների վերաբերյալ թեստային առաջադրանքները կազմված են հետևյալ բնագավառներից՝</w:t>
      </w:r>
      <w:r>
        <w:rPr>
          <w:rFonts w:ascii="GHEA Grapalat" w:eastAsia="Times New Roman" w:hAnsi="GHEA Grapalat" w:cs="Arian AMU"/>
          <w:color w:val="000000"/>
          <w:sz w:val="24"/>
          <w:szCs w:val="24"/>
          <w:lang w:eastAsia="hy-AM"/>
        </w:rPr>
        <w:t xml:space="preserve"> </w:t>
      </w:r>
    </w:p>
    <w:bookmarkEnd w:id="0"/>
    <w:p w14:paraId="2AD64574" w14:textId="77777777" w:rsidR="00B15AD1" w:rsidRDefault="00B15AD1" w:rsidP="00B15AD1">
      <w:pPr>
        <w:pStyle w:val="aa"/>
        <w:spacing w:before="0" w:after="0" w:line="276" w:lineRule="auto"/>
        <w:ind w:left="0" w:firstLine="360"/>
        <w:rPr>
          <w:noProof/>
          <w:sz w:val="24"/>
          <w:szCs w:val="24"/>
        </w:rPr>
      </w:pPr>
      <w:r>
        <w:rPr>
          <w:noProof/>
          <w:sz w:val="24"/>
          <w:szCs w:val="24"/>
        </w:rPr>
        <w:t>Հայաստանի Հանրապետության Սահմանադրություն, գլուխ 1,2,6,7.</w:t>
      </w:r>
    </w:p>
    <w:p w14:paraId="793330A7" w14:textId="77777777" w:rsidR="00B15AD1" w:rsidRDefault="00B15AD1" w:rsidP="00B15AD1">
      <w:pPr>
        <w:pStyle w:val="aa"/>
        <w:spacing w:before="0" w:after="0" w:line="276" w:lineRule="auto"/>
        <w:ind w:left="0" w:firstLine="360"/>
        <w:rPr>
          <w:noProof/>
          <w:sz w:val="24"/>
          <w:szCs w:val="24"/>
        </w:rPr>
      </w:pPr>
      <w:hyperlink r:id="rId9" w:history="1">
        <w:r>
          <w:rPr>
            <w:rStyle w:val="a3"/>
            <w:rFonts w:cs="Arian AMU"/>
            <w:color w:val="4691CE"/>
            <w:sz w:val="24"/>
            <w:szCs w:val="24"/>
          </w:rPr>
          <w:t xml:space="preserve">Հղումը՝ </w:t>
        </w:r>
        <w:r>
          <w:rPr>
            <w:rStyle w:val="a3"/>
            <w:rFonts w:cs="Arian AMU"/>
            <w:sz w:val="24"/>
            <w:szCs w:val="24"/>
          </w:rPr>
          <w:t>http://www.arlis.am/DocumentView.aspx?DocID=143723</w:t>
        </w:r>
      </w:hyperlink>
    </w:p>
    <w:p w14:paraId="3BDE7BBE" w14:textId="77777777" w:rsidR="00B15AD1" w:rsidRDefault="00B15AD1" w:rsidP="00B15AD1">
      <w:pPr>
        <w:pStyle w:val="aa"/>
        <w:widowControl/>
        <w:adjustRightInd/>
        <w:spacing w:before="0" w:after="0" w:line="276" w:lineRule="auto"/>
        <w:ind w:left="0" w:firstLine="360"/>
        <w:rPr>
          <w:noProof/>
          <w:sz w:val="10"/>
          <w:szCs w:val="24"/>
        </w:rPr>
      </w:pPr>
    </w:p>
    <w:p w14:paraId="613DF247" w14:textId="77777777" w:rsidR="00B15AD1" w:rsidRDefault="00B15AD1" w:rsidP="00B15AD1">
      <w:pPr>
        <w:pStyle w:val="aa"/>
        <w:widowControl/>
        <w:adjustRightInd/>
        <w:spacing w:before="0" w:after="0" w:line="276" w:lineRule="auto"/>
        <w:ind w:left="0" w:firstLine="360"/>
        <w:rPr>
          <w:noProof/>
          <w:sz w:val="24"/>
          <w:szCs w:val="24"/>
        </w:rPr>
      </w:pPr>
      <w:r>
        <w:rPr>
          <w:noProof/>
          <w:sz w:val="24"/>
          <w:szCs w:val="24"/>
        </w:rPr>
        <w:t>ՀՀ վարչական դատավարության օրենսգիրք, գլուխ 12, 29, հոդված 3, 10, 14, 15, 16, 83, 91, 92, 128, 130, 132, 153, 154, 156.</w:t>
      </w:r>
    </w:p>
    <w:p w14:paraId="208467DC" w14:textId="77777777" w:rsidR="00B15AD1" w:rsidRPr="00EB22B6" w:rsidRDefault="00B15AD1" w:rsidP="00B15AD1">
      <w:pPr>
        <w:pStyle w:val="aa"/>
        <w:widowControl/>
        <w:adjustRightInd/>
        <w:spacing w:before="0" w:after="0" w:line="360" w:lineRule="auto"/>
        <w:ind w:left="0" w:firstLine="426"/>
        <w:rPr>
          <w:rFonts w:cs="Arian AMU"/>
          <w:color w:val="4691CE"/>
          <w:sz w:val="24"/>
          <w:szCs w:val="24"/>
          <w:u w:val="single"/>
        </w:rPr>
      </w:pPr>
      <w:r>
        <w:rPr>
          <w:rStyle w:val="a3"/>
          <w:rFonts w:cs="Arian AMU"/>
          <w:color w:val="4691CE"/>
          <w:sz w:val="24"/>
          <w:szCs w:val="24"/>
        </w:rPr>
        <w:t xml:space="preserve">Հղումը՝ </w:t>
      </w:r>
      <w:hyperlink r:id="rId10" w:history="1">
        <w:r w:rsidRPr="00BB0CC7">
          <w:rPr>
            <w:rStyle w:val="a3"/>
            <w:rFonts w:cs="Arian AMU"/>
            <w:sz w:val="24"/>
            <w:szCs w:val="24"/>
          </w:rPr>
          <w:t>https://www.arlis.am/DocumentView.aspx?docid=188764</w:t>
        </w:r>
      </w:hyperlink>
    </w:p>
    <w:p w14:paraId="12912323" w14:textId="77777777" w:rsidR="00B15AD1" w:rsidRDefault="00B15AD1" w:rsidP="00B15AD1">
      <w:pPr>
        <w:spacing w:after="0"/>
        <w:ind w:firstLine="360"/>
        <w:jc w:val="both"/>
        <w:rPr>
          <w:rFonts w:ascii="GHEA Grapalat" w:eastAsia="Times New Roman" w:hAnsi="GHEA Grapalat" w:cs="Times New Roman"/>
          <w:color w:val="000000"/>
          <w:sz w:val="10"/>
          <w:szCs w:val="24"/>
          <w:lang w:eastAsia="hy-AM"/>
        </w:rPr>
      </w:pPr>
    </w:p>
    <w:p w14:paraId="64FDC2BD" w14:textId="77777777" w:rsidR="00B15AD1" w:rsidRDefault="00B15AD1" w:rsidP="00B15AD1">
      <w:pPr>
        <w:spacing w:after="0"/>
        <w:ind w:firstLine="360"/>
        <w:jc w:val="both"/>
        <w:rPr>
          <w:rFonts w:ascii="GHEA Grapalat" w:eastAsia="Times New Roman" w:hAnsi="GHEA Grapalat" w:cs="Times New Roman"/>
          <w:color w:val="000000"/>
          <w:sz w:val="24"/>
          <w:szCs w:val="24"/>
          <w:lang w:eastAsia="hy-AM"/>
        </w:rPr>
      </w:pPr>
      <w:r>
        <w:rPr>
          <w:rFonts w:ascii="GHEA Grapalat" w:eastAsia="Times New Roman" w:hAnsi="GHEA Grapalat" w:cs="Times New Roman"/>
          <w:color w:val="000000"/>
          <w:sz w:val="24"/>
          <w:szCs w:val="24"/>
          <w:lang w:eastAsia="hy-AM"/>
        </w:rPr>
        <w:t>ՀՀ քաղաքացիական օրենսգիրք, գլուխ 12, 18, 19, հոդված 20, 24, 25, 26, 27, 28, 50, 54, 60, 61, 63, 67, 72, 102, 117, 122, 123, 128, 132, 134, 135, 141, 146, 153, 157, 163, 198, 210, 225.1, 226, 228, 229, 243.1, 253, 260, 279, 426, 431, 434, 435.</w:t>
      </w:r>
    </w:p>
    <w:p w14:paraId="7624C25F" w14:textId="77777777" w:rsidR="00B15AD1" w:rsidRDefault="00B15AD1" w:rsidP="00B15AD1">
      <w:pPr>
        <w:spacing w:after="0"/>
        <w:ind w:firstLine="360"/>
        <w:jc w:val="both"/>
        <w:rPr>
          <w:rStyle w:val="a3"/>
          <w:rFonts w:ascii="GHEA Grapalat" w:hAnsi="GHEA Grapalat" w:cs="Arian AMU"/>
          <w:color w:val="4691CE"/>
          <w:sz w:val="24"/>
          <w:szCs w:val="24"/>
        </w:rPr>
      </w:pPr>
      <w:r>
        <w:rPr>
          <w:rStyle w:val="a3"/>
          <w:rFonts w:ascii="GHEA Grapalat" w:hAnsi="GHEA Grapalat" w:cs="Arian AMU"/>
          <w:color w:val="4691CE"/>
          <w:sz w:val="24"/>
          <w:szCs w:val="24"/>
        </w:rPr>
        <w:t xml:space="preserve">Հղումը՝ </w:t>
      </w:r>
      <w:hyperlink r:id="rId11" w:history="1">
        <w:r w:rsidRPr="00BB0CC7">
          <w:rPr>
            <w:rStyle w:val="a3"/>
            <w:rFonts w:ascii="GHEA Grapalat" w:hAnsi="GHEA Grapalat" w:cs="Arian AMU"/>
            <w:sz w:val="24"/>
            <w:szCs w:val="24"/>
          </w:rPr>
          <w:t>https://www.arlis.am/DocumentView.aspx?docid=186960</w:t>
        </w:r>
      </w:hyperlink>
    </w:p>
    <w:p w14:paraId="7B419E0F" w14:textId="77777777" w:rsidR="00B15AD1" w:rsidRDefault="00B15AD1" w:rsidP="00B15AD1">
      <w:pPr>
        <w:spacing w:after="0"/>
        <w:ind w:firstLine="360"/>
        <w:jc w:val="both"/>
        <w:rPr>
          <w:rFonts w:ascii="GHEA Grapalat" w:eastAsia="Times New Roman" w:hAnsi="GHEA Grapalat" w:cs="Times New Roman"/>
          <w:color w:val="000000"/>
          <w:sz w:val="10"/>
          <w:szCs w:val="10"/>
          <w:lang w:eastAsia="hy-AM"/>
        </w:rPr>
      </w:pPr>
    </w:p>
    <w:p w14:paraId="1F59A6DA" w14:textId="77777777" w:rsidR="00B15AD1" w:rsidRDefault="00B15AD1" w:rsidP="00B15AD1">
      <w:pPr>
        <w:spacing w:after="0"/>
        <w:ind w:firstLine="360"/>
        <w:jc w:val="both"/>
        <w:rPr>
          <w:rFonts w:ascii="GHEA Grapalat" w:hAnsi="GHEA Grapalat"/>
          <w:noProof/>
          <w:sz w:val="24"/>
          <w:szCs w:val="24"/>
        </w:rPr>
      </w:pPr>
      <w:r>
        <w:rPr>
          <w:rFonts w:ascii="GHEA Grapalat" w:hAnsi="GHEA Grapalat"/>
          <w:noProof/>
          <w:sz w:val="24"/>
          <w:szCs w:val="24"/>
        </w:rPr>
        <w:t xml:space="preserve">ՀՀ քաղաքացիական դատավարության օրենսգիրք, գլուխ 13, 38, հոդված 3, 5, 27, 30, 31, 64, 65, 69, 155, 188, 195, 196, 360, 362, 363, </w:t>
      </w:r>
      <w:r>
        <w:rPr>
          <w:rFonts w:ascii="GHEA Grapalat" w:eastAsia="Times New Roman" w:hAnsi="GHEA Grapalat" w:cs="Times New Roman"/>
          <w:color w:val="000000"/>
          <w:sz w:val="24"/>
          <w:szCs w:val="24"/>
          <w:lang w:eastAsia="hy-AM"/>
        </w:rPr>
        <w:t xml:space="preserve">370-րդ հոդվածի 5-րդ մաս, </w:t>
      </w:r>
      <w:r>
        <w:rPr>
          <w:rFonts w:ascii="GHEA Grapalat" w:hAnsi="GHEA Grapalat"/>
          <w:noProof/>
          <w:sz w:val="24"/>
          <w:szCs w:val="24"/>
        </w:rPr>
        <w:t xml:space="preserve">388, 389, 391, </w:t>
      </w:r>
      <w:r>
        <w:rPr>
          <w:rFonts w:ascii="GHEA Grapalat" w:eastAsia="Times New Roman" w:hAnsi="GHEA Grapalat" w:cs="Times New Roman"/>
          <w:color w:val="000000"/>
          <w:sz w:val="24"/>
          <w:szCs w:val="24"/>
          <w:lang w:eastAsia="hy-AM"/>
        </w:rPr>
        <w:t>394-րդ հոդվածի 6-րդ մաս, 424-րդ հոդվածի 3-րդ մաս</w:t>
      </w:r>
      <w:r>
        <w:rPr>
          <w:rFonts w:ascii="GHEA Grapalat" w:hAnsi="GHEA Grapalat"/>
          <w:noProof/>
          <w:sz w:val="24"/>
          <w:szCs w:val="24"/>
        </w:rPr>
        <w:t>.</w:t>
      </w:r>
    </w:p>
    <w:p w14:paraId="4D62C758" w14:textId="77777777" w:rsidR="00B15AD1" w:rsidRDefault="00B15AD1" w:rsidP="00B15AD1">
      <w:pPr>
        <w:spacing w:after="0"/>
        <w:ind w:firstLine="360"/>
        <w:jc w:val="both"/>
        <w:rPr>
          <w:rStyle w:val="a3"/>
          <w:rFonts w:ascii="GHEA Grapalat" w:hAnsi="GHEA Grapalat" w:cs="Arian AMU"/>
          <w:color w:val="4691CE"/>
          <w:sz w:val="24"/>
          <w:szCs w:val="24"/>
        </w:rPr>
      </w:pPr>
      <w:r>
        <w:rPr>
          <w:rStyle w:val="a3"/>
          <w:rFonts w:ascii="GHEA Grapalat" w:hAnsi="GHEA Grapalat" w:cs="Arian AMU"/>
          <w:color w:val="4691CE"/>
          <w:sz w:val="24"/>
          <w:szCs w:val="24"/>
        </w:rPr>
        <w:t xml:space="preserve">Հղումը՝ </w:t>
      </w:r>
      <w:hyperlink r:id="rId12" w:history="1">
        <w:r w:rsidRPr="00BB0CC7">
          <w:rPr>
            <w:rStyle w:val="a3"/>
            <w:rFonts w:ascii="GHEA Grapalat" w:hAnsi="GHEA Grapalat" w:cs="Arian AMU"/>
            <w:sz w:val="24"/>
            <w:szCs w:val="24"/>
          </w:rPr>
          <w:t>https://www.arlis.am/DocumentView.aspx?docid=190625</w:t>
        </w:r>
      </w:hyperlink>
    </w:p>
    <w:p w14:paraId="6186661D" w14:textId="77777777" w:rsidR="00B15AD1" w:rsidRDefault="00B15AD1" w:rsidP="00B15AD1">
      <w:pPr>
        <w:spacing w:after="0"/>
        <w:ind w:firstLine="360"/>
        <w:jc w:val="both"/>
        <w:rPr>
          <w:rFonts w:ascii="GHEA Grapalat" w:hAnsi="GHEA Grapalat"/>
          <w:noProof/>
          <w:sz w:val="24"/>
          <w:szCs w:val="24"/>
        </w:rPr>
      </w:pPr>
    </w:p>
    <w:p w14:paraId="7C085CFE" w14:textId="77777777" w:rsidR="00B15AD1" w:rsidRDefault="00B15AD1" w:rsidP="00B15AD1">
      <w:pPr>
        <w:spacing w:after="0"/>
        <w:ind w:firstLine="360"/>
        <w:jc w:val="both"/>
        <w:rPr>
          <w:rFonts w:ascii="GHEA Grapalat" w:hAnsi="GHEA Grapalat"/>
          <w:noProof/>
          <w:sz w:val="24"/>
          <w:szCs w:val="24"/>
        </w:rPr>
      </w:pPr>
      <w:r>
        <w:rPr>
          <w:rFonts w:ascii="GHEA Grapalat" w:hAnsi="GHEA Grapalat"/>
          <w:noProof/>
          <w:sz w:val="24"/>
          <w:szCs w:val="24"/>
        </w:rPr>
        <w:t xml:space="preserve"> «Սահմանափակ պատասխանատվությամբ ընկերությունների մասին» ՀՀ օրենք, հոդված 20</w:t>
      </w:r>
      <w:r>
        <w:rPr>
          <w:rFonts w:ascii="Cambria Math" w:hAnsi="Cambria Math" w:cs="Cambria Math"/>
          <w:noProof/>
          <w:sz w:val="24"/>
          <w:szCs w:val="24"/>
        </w:rPr>
        <w:t>․</w:t>
      </w:r>
    </w:p>
    <w:p w14:paraId="67E48324" w14:textId="77777777" w:rsidR="00B15AD1" w:rsidRDefault="00B15AD1" w:rsidP="00B15AD1">
      <w:pPr>
        <w:spacing w:after="0" w:line="360" w:lineRule="auto"/>
        <w:ind w:firstLine="360"/>
        <w:rPr>
          <w:rStyle w:val="a3"/>
          <w:rFonts w:ascii="GHEA Grapalat" w:hAnsi="GHEA Grapalat" w:cs="Arian AMU"/>
          <w:color w:val="4691CE"/>
          <w:sz w:val="24"/>
          <w:szCs w:val="24"/>
        </w:rPr>
      </w:pPr>
      <w:r>
        <w:rPr>
          <w:rStyle w:val="a3"/>
          <w:rFonts w:ascii="GHEA Grapalat" w:hAnsi="GHEA Grapalat" w:cs="Arian AMU"/>
          <w:color w:val="4691CE"/>
          <w:sz w:val="24"/>
          <w:szCs w:val="24"/>
        </w:rPr>
        <w:t xml:space="preserve">Հղումը՝ </w:t>
      </w:r>
      <w:hyperlink r:id="rId13" w:history="1">
        <w:r w:rsidRPr="00BB0CC7">
          <w:rPr>
            <w:rStyle w:val="a3"/>
            <w:rFonts w:ascii="GHEA Grapalat" w:hAnsi="GHEA Grapalat" w:cs="Arian AMU"/>
            <w:sz w:val="24"/>
            <w:szCs w:val="24"/>
          </w:rPr>
          <w:t>https://www.arlis.am/DocumentView.aspx?docid=187287</w:t>
        </w:r>
      </w:hyperlink>
    </w:p>
    <w:p w14:paraId="4487FA7B" w14:textId="77777777" w:rsidR="00B15AD1" w:rsidRDefault="00B15AD1" w:rsidP="00B15AD1">
      <w:pPr>
        <w:spacing w:after="0" w:line="360" w:lineRule="auto"/>
        <w:ind w:firstLine="360"/>
        <w:rPr>
          <w:noProof/>
        </w:rPr>
      </w:pPr>
      <w:r>
        <w:rPr>
          <w:rFonts w:ascii="GHEA Grapalat" w:hAnsi="GHEA Grapalat"/>
          <w:noProof/>
          <w:sz w:val="24"/>
          <w:szCs w:val="24"/>
        </w:rPr>
        <w:lastRenderedPageBreak/>
        <w:t>ՀՀ քրեական օրենսգիրք, հոդված 243, 247, 265, 283, 435, 436, 437, 440, 441, 444, 446, 490, 507, 509, 510.</w:t>
      </w:r>
    </w:p>
    <w:p w14:paraId="2FA12AEF" w14:textId="77777777" w:rsidR="00B15AD1" w:rsidRPr="00C2599A" w:rsidRDefault="00B15AD1" w:rsidP="00B15AD1">
      <w:pPr>
        <w:spacing w:after="0" w:line="360" w:lineRule="auto"/>
        <w:ind w:firstLine="360"/>
        <w:rPr>
          <w:rFonts w:ascii="GHEA Grapalat" w:hAnsi="GHEA Grapalat"/>
          <w:color w:val="5B9BD5" w:themeColor="accent1"/>
          <w:u w:val="single"/>
        </w:rPr>
      </w:pPr>
      <w:r w:rsidRPr="00284B80">
        <w:rPr>
          <w:rFonts w:ascii="GHEA Grapalat" w:hAnsi="GHEA Grapalat"/>
          <w:color w:val="5B9BD5" w:themeColor="accent1"/>
          <w:sz w:val="24"/>
          <w:u w:val="single"/>
        </w:rPr>
        <w:t>Հղումը՝</w:t>
      </w:r>
      <w:r>
        <w:rPr>
          <w:rFonts w:ascii="GHEA Grapalat" w:hAnsi="GHEA Grapalat"/>
          <w:color w:val="5B9BD5" w:themeColor="accent1"/>
          <w:u w:val="single"/>
        </w:rPr>
        <w:t xml:space="preserve">  </w:t>
      </w:r>
      <w:hyperlink r:id="rId14" w:history="1">
        <w:r w:rsidRPr="00BB0CC7">
          <w:rPr>
            <w:rStyle w:val="a3"/>
            <w:rFonts w:ascii="GHEA Grapalat" w:hAnsi="GHEA Grapalat"/>
          </w:rPr>
          <w:t>https://www.arlis.am/documentView.aspx?docid=189521</w:t>
        </w:r>
      </w:hyperlink>
    </w:p>
    <w:p w14:paraId="54F8DC07" w14:textId="77777777" w:rsidR="00B15AD1" w:rsidRPr="00BA0463" w:rsidRDefault="00B15AD1" w:rsidP="00B15AD1">
      <w:pPr>
        <w:spacing w:after="0"/>
        <w:ind w:left="360"/>
        <w:jc w:val="both"/>
        <w:rPr>
          <w:rStyle w:val="a3"/>
          <w:rFonts w:ascii="GHEA Grapalat" w:hAnsi="GHEA Grapalat" w:cs="Arian AMU"/>
          <w:color w:val="4691CE"/>
          <w:sz w:val="24"/>
          <w:szCs w:val="24"/>
        </w:rPr>
      </w:pPr>
      <w:r>
        <w:rPr>
          <w:rFonts w:ascii="GHEA Grapalat" w:hAnsi="GHEA Grapalat"/>
          <w:noProof/>
          <w:sz w:val="24"/>
          <w:szCs w:val="24"/>
        </w:rPr>
        <w:t>Վարչական իրավախախտումների վերաբերյալ ՀՀ օրենսգիրք, հոդված 37, 206</w:t>
      </w:r>
      <w:r>
        <w:rPr>
          <w:rFonts w:ascii="GHEA Grapalat" w:hAnsi="GHEA Grapalat"/>
          <w:noProof/>
          <w:sz w:val="24"/>
          <w:szCs w:val="24"/>
          <w:vertAlign w:val="superscript"/>
        </w:rPr>
        <w:t>5</w:t>
      </w:r>
      <w:r>
        <w:rPr>
          <w:rFonts w:ascii="GHEA Grapalat" w:hAnsi="GHEA Grapalat"/>
          <w:noProof/>
          <w:sz w:val="24"/>
          <w:szCs w:val="24"/>
        </w:rPr>
        <w:t xml:space="preserve">, 255, 283.  </w:t>
      </w:r>
      <w:r>
        <w:rPr>
          <w:rStyle w:val="a3"/>
          <w:rFonts w:ascii="GHEA Grapalat" w:hAnsi="GHEA Grapalat" w:cs="Arian AMU"/>
          <w:color w:val="4691CE"/>
          <w:sz w:val="24"/>
          <w:szCs w:val="24"/>
        </w:rPr>
        <w:t xml:space="preserve">Հղումը՝ </w:t>
      </w:r>
      <w:r w:rsidRPr="00BA0463">
        <w:rPr>
          <w:rStyle w:val="a3"/>
          <w:rFonts w:ascii="GHEA Grapalat" w:hAnsi="GHEA Grapalat" w:cs="Arian AMU"/>
          <w:color w:val="4691CE"/>
          <w:sz w:val="24"/>
          <w:szCs w:val="24"/>
        </w:rPr>
        <w:t xml:space="preserve">  </w:t>
      </w:r>
      <w:hyperlink r:id="rId15" w:history="1">
        <w:r w:rsidRPr="00BA0463">
          <w:rPr>
            <w:rStyle w:val="a3"/>
            <w:rFonts w:ascii="GHEA Grapalat" w:hAnsi="GHEA Grapalat" w:cs="Arian AMU"/>
            <w:sz w:val="24"/>
            <w:szCs w:val="24"/>
          </w:rPr>
          <w:t>https://www.arlis.am/DocumentView.aspx?docid=190090</w:t>
        </w:r>
      </w:hyperlink>
    </w:p>
    <w:p w14:paraId="6A1DE423" w14:textId="77777777" w:rsidR="00B15AD1" w:rsidRDefault="00B15AD1" w:rsidP="00B15AD1">
      <w:pPr>
        <w:spacing w:after="0"/>
        <w:ind w:firstLine="360"/>
        <w:jc w:val="both"/>
        <w:rPr>
          <w:rStyle w:val="a3"/>
          <w:rFonts w:ascii="GHEA Grapalat" w:hAnsi="GHEA Grapalat" w:cs="Arian AMU"/>
          <w:color w:val="4691CE"/>
          <w:sz w:val="24"/>
          <w:szCs w:val="24"/>
        </w:rPr>
      </w:pPr>
    </w:p>
    <w:p w14:paraId="17C60CA0" w14:textId="77777777" w:rsidR="00B15AD1" w:rsidRDefault="00B15AD1" w:rsidP="00B15AD1">
      <w:pPr>
        <w:spacing w:after="0"/>
        <w:ind w:firstLine="360"/>
        <w:jc w:val="both"/>
        <w:rPr>
          <w:rFonts w:ascii="GHEA Grapalat" w:hAnsi="GHEA Grapalat"/>
          <w:noProof/>
          <w:sz w:val="24"/>
          <w:szCs w:val="24"/>
        </w:rPr>
      </w:pPr>
      <w:r>
        <w:rPr>
          <w:rFonts w:ascii="GHEA Grapalat" w:hAnsi="GHEA Grapalat"/>
          <w:noProof/>
          <w:sz w:val="24"/>
          <w:szCs w:val="24"/>
        </w:rPr>
        <w:t>ՀՀ ընտանեկան օրենսգիրք, հոդված 68, 69, 73, 75, 99, 100, 101.</w:t>
      </w:r>
    </w:p>
    <w:p w14:paraId="23DF1DE9" w14:textId="77777777" w:rsidR="00B15AD1" w:rsidRDefault="00B15AD1" w:rsidP="00B15AD1">
      <w:pPr>
        <w:pStyle w:val="aa"/>
        <w:widowControl/>
        <w:adjustRightInd/>
        <w:spacing w:before="0" w:after="0" w:line="360" w:lineRule="auto"/>
        <w:ind w:left="0" w:firstLine="360"/>
        <w:rPr>
          <w:rStyle w:val="a3"/>
          <w:rFonts w:cs="Arian AMU"/>
          <w:color w:val="4691CE"/>
          <w:sz w:val="24"/>
          <w:szCs w:val="24"/>
        </w:rPr>
      </w:pPr>
      <w:r>
        <w:rPr>
          <w:rStyle w:val="a3"/>
          <w:rFonts w:cs="Arian AMU"/>
          <w:color w:val="4691CE"/>
          <w:sz w:val="24"/>
          <w:szCs w:val="24"/>
        </w:rPr>
        <w:t xml:space="preserve">Հղումը՝ </w:t>
      </w:r>
      <w:hyperlink r:id="rId16" w:history="1">
        <w:r w:rsidRPr="005C1037">
          <w:rPr>
            <w:rStyle w:val="a3"/>
            <w:rFonts w:cs="Arian AMU"/>
            <w:sz w:val="24"/>
            <w:szCs w:val="24"/>
          </w:rPr>
          <w:t>https://www.arlis.am/DocumentView.aspx?docid=186962</w:t>
        </w:r>
      </w:hyperlink>
    </w:p>
    <w:p w14:paraId="418B2792" w14:textId="77777777" w:rsidR="00B15AD1" w:rsidRDefault="00B15AD1" w:rsidP="00B15AD1">
      <w:pPr>
        <w:spacing w:after="0"/>
        <w:ind w:firstLine="360"/>
        <w:jc w:val="both"/>
        <w:rPr>
          <w:rFonts w:ascii="GHEA Grapalat" w:hAnsi="GHEA Grapalat"/>
          <w:noProof/>
          <w:sz w:val="8"/>
          <w:szCs w:val="24"/>
        </w:rPr>
      </w:pPr>
    </w:p>
    <w:p w14:paraId="1279E129" w14:textId="77777777" w:rsidR="00B15AD1" w:rsidRDefault="00B15AD1" w:rsidP="00B15AD1">
      <w:pPr>
        <w:spacing w:after="0"/>
        <w:ind w:firstLine="360"/>
        <w:jc w:val="both"/>
        <w:rPr>
          <w:rFonts w:ascii="GHEA Grapalat" w:hAnsi="GHEA Grapalat"/>
          <w:sz w:val="24"/>
          <w:szCs w:val="24"/>
          <w:lang w:eastAsia="hy-AM"/>
        </w:rPr>
      </w:pPr>
      <w:r>
        <w:rPr>
          <w:rFonts w:ascii="GHEA Grapalat" w:hAnsi="GHEA Grapalat"/>
          <w:noProof/>
          <w:sz w:val="24"/>
          <w:szCs w:val="24"/>
        </w:rPr>
        <w:t>«Դատական ակտերի հարկադիր կատարման մասին» ՀՀ օրենք.</w:t>
      </w:r>
    </w:p>
    <w:p w14:paraId="68BFA28E" w14:textId="77777777" w:rsidR="00B15AD1" w:rsidRDefault="00B15AD1" w:rsidP="00B15AD1">
      <w:pPr>
        <w:spacing w:after="0" w:line="360" w:lineRule="auto"/>
        <w:ind w:firstLine="360"/>
        <w:jc w:val="both"/>
        <w:rPr>
          <w:rStyle w:val="a3"/>
          <w:rFonts w:ascii="GHEA Grapalat" w:hAnsi="GHEA Grapalat" w:cs="Arian AMU"/>
          <w:color w:val="4691CE"/>
          <w:sz w:val="24"/>
          <w:szCs w:val="24"/>
        </w:rPr>
      </w:pPr>
      <w:r>
        <w:rPr>
          <w:rStyle w:val="a3"/>
          <w:rFonts w:ascii="GHEA Grapalat" w:hAnsi="GHEA Grapalat" w:cs="Arian AMU"/>
          <w:color w:val="4691CE"/>
          <w:sz w:val="24"/>
          <w:szCs w:val="24"/>
        </w:rPr>
        <w:t xml:space="preserve">Հղումը՝ </w:t>
      </w:r>
      <w:hyperlink r:id="rId17" w:history="1">
        <w:r w:rsidRPr="005C1037">
          <w:rPr>
            <w:rStyle w:val="a3"/>
            <w:rFonts w:ascii="GHEA Grapalat" w:hAnsi="GHEA Grapalat" w:cs="Arian AMU"/>
            <w:sz w:val="24"/>
            <w:szCs w:val="24"/>
          </w:rPr>
          <w:t>https://www.arlis.am/DocumentView.aspx?docid=190359</w:t>
        </w:r>
      </w:hyperlink>
    </w:p>
    <w:p w14:paraId="1ACC186D" w14:textId="77777777" w:rsidR="00B15AD1" w:rsidRDefault="00B15AD1" w:rsidP="00B15AD1">
      <w:pPr>
        <w:spacing w:after="0" w:line="360" w:lineRule="auto"/>
        <w:ind w:firstLine="426"/>
        <w:jc w:val="both"/>
        <w:rPr>
          <w:noProof/>
          <w:sz w:val="6"/>
        </w:rPr>
      </w:pPr>
    </w:p>
    <w:p w14:paraId="22D1C439" w14:textId="77777777" w:rsidR="00B15AD1" w:rsidRDefault="00B15AD1" w:rsidP="00B15AD1">
      <w:pPr>
        <w:spacing w:after="0" w:line="276" w:lineRule="auto"/>
        <w:ind w:firstLine="426"/>
        <w:jc w:val="both"/>
        <w:rPr>
          <w:rFonts w:ascii="GHEA Grapalat" w:hAnsi="GHEA Grapalat"/>
          <w:noProof/>
          <w:sz w:val="24"/>
          <w:szCs w:val="24"/>
        </w:rPr>
      </w:pPr>
      <w:r>
        <w:rPr>
          <w:rFonts w:ascii="GHEA Grapalat" w:hAnsi="GHEA Grapalat"/>
          <w:noProof/>
          <w:sz w:val="24"/>
          <w:szCs w:val="24"/>
        </w:rPr>
        <w:t>«Հարկադիր կատարումն ապահովող ծառայության մասին» ՀՀ օրենք</w:t>
      </w:r>
      <w:r>
        <w:rPr>
          <w:rFonts w:ascii="Cambria Math" w:hAnsi="Cambria Math" w:cs="Cambria Math"/>
          <w:noProof/>
          <w:sz w:val="24"/>
          <w:szCs w:val="24"/>
        </w:rPr>
        <w:t>․</w:t>
      </w:r>
    </w:p>
    <w:p w14:paraId="64618224" w14:textId="77777777" w:rsidR="00B15AD1" w:rsidRDefault="00B15AD1" w:rsidP="00B15AD1">
      <w:pPr>
        <w:spacing w:after="0" w:line="276" w:lineRule="auto"/>
        <w:ind w:firstLine="360"/>
        <w:jc w:val="both"/>
        <w:rPr>
          <w:rStyle w:val="a3"/>
          <w:rFonts w:ascii="GHEA Grapalat" w:hAnsi="GHEA Grapalat" w:cs="Arian AMU"/>
          <w:color w:val="4691CE"/>
          <w:sz w:val="24"/>
          <w:szCs w:val="24"/>
        </w:rPr>
      </w:pPr>
      <w:r>
        <w:rPr>
          <w:rStyle w:val="a3"/>
          <w:rFonts w:ascii="GHEA Grapalat" w:hAnsi="GHEA Grapalat" w:cs="Arian AMU"/>
          <w:color w:val="4691CE"/>
          <w:sz w:val="24"/>
          <w:szCs w:val="24"/>
        </w:rPr>
        <w:t xml:space="preserve">Հղումը՝ </w:t>
      </w:r>
      <w:hyperlink r:id="rId18" w:history="1">
        <w:r w:rsidRPr="005C1037">
          <w:rPr>
            <w:rStyle w:val="a3"/>
            <w:rFonts w:ascii="GHEA Grapalat" w:hAnsi="GHEA Grapalat" w:cs="Arian AMU"/>
            <w:sz w:val="24"/>
            <w:szCs w:val="24"/>
          </w:rPr>
          <w:t>https://www.arlis.am/DocumentView.aspx?docid=190387</w:t>
        </w:r>
      </w:hyperlink>
    </w:p>
    <w:p w14:paraId="0BCA8B34" w14:textId="77777777" w:rsidR="00B15AD1" w:rsidRDefault="00B15AD1" w:rsidP="00B15AD1">
      <w:pPr>
        <w:spacing w:after="0"/>
        <w:ind w:firstLine="360"/>
        <w:jc w:val="both"/>
        <w:rPr>
          <w:rFonts w:ascii="GHEA Grapalat" w:hAnsi="GHEA Grapalat"/>
          <w:noProof/>
          <w:sz w:val="10"/>
          <w:szCs w:val="24"/>
        </w:rPr>
      </w:pPr>
    </w:p>
    <w:p w14:paraId="744B017C" w14:textId="77777777" w:rsidR="00B15AD1" w:rsidRDefault="00B15AD1" w:rsidP="00B15AD1">
      <w:pPr>
        <w:spacing w:after="0"/>
        <w:ind w:firstLine="360"/>
        <w:jc w:val="both"/>
        <w:rPr>
          <w:rFonts w:ascii="GHEA Grapalat" w:hAnsi="GHEA Grapalat"/>
          <w:noProof/>
          <w:sz w:val="24"/>
          <w:szCs w:val="24"/>
        </w:rPr>
      </w:pPr>
      <w:r>
        <w:rPr>
          <w:rFonts w:ascii="GHEA Grapalat" w:hAnsi="GHEA Grapalat"/>
          <w:noProof/>
          <w:sz w:val="24"/>
          <w:szCs w:val="24"/>
        </w:rPr>
        <w:t xml:space="preserve"> «Հրապարակային սակարկությունների մասին» ՀՀ օրենք, հոդված 35.1, 35.2, 35.3, 35.4.</w:t>
      </w:r>
    </w:p>
    <w:p w14:paraId="7C84E9B4" w14:textId="77777777" w:rsidR="00B15AD1" w:rsidRDefault="00B15AD1" w:rsidP="00B15AD1">
      <w:pPr>
        <w:spacing w:after="0"/>
        <w:ind w:firstLine="360"/>
        <w:jc w:val="both"/>
        <w:rPr>
          <w:rFonts w:ascii="GHEA Grapalat" w:hAnsi="GHEA Grapalat"/>
          <w:noProof/>
          <w:sz w:val="24"/>
          <w:szCs w:val="24"/>
        </w:rPr>
      </w:pPr>
      <w:r>
        <w:rPr>
          <w:rStyle w:val="a3"/>
          <w:rFonts w:ascii="GHEA Grapalat" w:hAnsi="GHEA Grapalat" w:cs="Arian AMU"/>
          <w:color w:val="4691CE"/>
          <w:sz w:val="24"/>
          <w:szCs w:val="24"/>
        </w:rPr>
        <w:t xml:space="preserve">Հղումը՝ </w:t>
      </w:r>
      <w:hyperlink r:id="rId19" w:history="1">
        <w:r w:rsidRPr="00284B80">
          <w:rPr>
            <w:rStyle w:val="a3"/>
            <w:rFonts w:ascii="GHEA Grapalat" w:hAnsi="GHEA Grapalat" w:cs="Arian AMU"/>
            <w:sz w:val="24"/>
            <w:szCs w:val="24"/>
          </w:rPr>
          <w:t>https://www.arlis.am/DocumentView.aspx?docid=163058</w:t>
        </w:r>
      </w:hyperlink>
    </w:p>
    <w:p w14:paraId="1206A1BE" w14:textId="77777777" w:rsidR="00B15AD1" w:rsidRDefault="00B15AD1" w:rsidP="00B15AD1">
      <w:pPr>
        <w:spacing w:after="0"/>
        <w:ind w:firstLine="360"/>
        <w:jc w:val="both"/>
        <w:rPr>
          <w:rFonts w:ascii="GHEA Grapalat" w:hAnsi="GHEA Grapalat"/>
          <w:noProof/>
          <w:sz w:val="10"/>
          <w:szCs w:val="24"/>
        </w:rPr>
      </w:pPr>
    </w:p>
    <w:p w14:paraId="2377B989" w14:textId="77777777" w:rsidR="00B15AD1" w:rsidRDefault="00B15AD1" w:rsidP="00B15AD1">
      <w:pPr>
        <w:spacing w:after="0"/>
        <w:ind w:firstLine="360"/>
        <w:jc w:val="both"/>
        <w:rPr>
          <w:rFonts w:ascii="GHEA Grapalat" w:hAnsi="GHEA Grapalat"/>
          <w:noProof/>
          <w:sz w:val="24"/>
          <w:szCs w:val="24"/>
        </w:rPr>
      </w:pPr>
      <w:r>
        <w:rPr>
          <w:rFonts w:ascii="GHEA Grapalat" w:hAnsi="GHEA Grapalat"/>
          <w:noProof/>
          <w:sz w:val="24"/>
          <w:szCs w:val="24"/>
        </w:rPr>
        <w:t xml:space="preserve"> «Վարչարարության հիմունքների և վարչական վարույթի մասին» ՀՀ օրենք. </w:t>
      </w:r>
    </w:p>
    <w:p w14:paraId="4315897F" w14:textId="77777777" w:rsidR="00B15AD1" w:rsidRDefault="00B15AD1" w:rsidP="00B15AD1">
      <w:pPr>
        <w:spacing w:after="0"/>
        <w:ind w:firstLine="360"/>
        <w:jc w:val="both"/>
        <w:rPr>
          <w:rFonts w:ascii="GHEA Grapalat" w:hAnsi="GHEA Grapalat"/>
          <w:noProof/>
          <w:sz w:val="24"/>
          <w:szCs w:val="24"/>
        </w:rPr>
      </w:pPr>
      <w:r>
        <w:rPr>
          <w:rStyle w:val="a3"/>
          <w:rFonts w:ascii="GHEA Grapalat" w:hAnsi="GHEA Grapalat" w:cs="Arian AMU"/>
          <w:color w:val="4691CE"/>
          <w:sz w:val="24"/>
          <w:szCs w:val="24"/>
        </w:rPr>
        <w:t xml:space="preserve">Հղումը՝  </w:t>
      </w:r>
      <w:hyperlink r:id="rId20" w:history="1">
        <w:r w:rsidRPr="00284B80">
          <w:rPr>
            <w:rStyle w:val="a3"/>
            <w:rFonts w:ascii="GHEA Grapalat" w:hAnsi="GHEA Grapalat"/>
            <w:sz w:val="24"/>
            <w:szCs w:val="24"/>
          </w:rPr>
          <w:t>https://www.arlis.am/DocumentView.aspx?docid=165294</w:t>
        </w:r>
      </w:hyperlink>
      <w:r>
        <w:rPr>
          <w:rStyle w:val="a3"/>
          <w:rFonts w:ascii="GHEA Grapalat" w:hAnsi="GHEA Grapalat"/>
        </w:rPr>
        <w:t xml:space="preserve"> </w:t>
      </w:r>
    </w:p>
    <w:p w14:paraId="2C48A6FA" w14:textId="77777777" w:rsidR="00B15AD1" w:rsidRDefault="00B15AD1" w:rsidP="00B15AD1">
      <w:pPr>
        <w:pStyle w:val="aa"/>
        <w:widowControl/>
        <w:adjustRightInd/>
        <w:spacing w:before="0" w:after="0" w:line="276" w:lineRule="auto"/>
        <w:ind w:left="0" w:firstLine="360"/>
        <w:rPr>
          <w:noProof/>
          <w:sz w:val="10"/>
          <w:szCs w:val="24"/>
        </w:rPr>
      </w:pPr>
    </w:p>
    <w:p w14:paraId="7A3A967D" w14:textId="77777777" w:rsidR="00B15AD1" w:rsidRDefault="00B15AD1" w:rsidP="00B15AD1">
      <w:pPr>
        <w:pStyle w:val="aa"/>
        <w:widowControl/>
        <w:adjustRightInd/>
        <w:spacing w:before="0" w:after="0" w:line="276" w:lineRule="auto"/>
        <w:ind w:left="0" w:firstLine="360"/>
        <w:rPr>
          <w:noProof/>
          <w:sz w:val="24"/>
          <w:szCs w:val="24"/>
        </w:rPr>
      </w:pPr>
      <w:r>
        <w:rPr>
          <w:noProof/>
          <w:sz w:val="24"/>
          <w:szCs w:val="24"/>
        </w:rPr>
        <w:t>«Սնանկության մասին ՀՀ օրենք, հոդված 3, մասեր 1, 2, 2</w:t>
      </w:r>
      <w:r>
        <w:rPr>
          <w:rFonts w:ascii="Cambria Math" w:hAnsi="Cambria Math" w:cs="Cambria Math"/>
          <w:noProof/>
          <w:sz w:val="24"/>
          <w:szCs w:val="24"/>
        </w:rPr>
        <w:t>․</w:t>
      </w:r>
      <w:r>
        <w:rPr>
          <w:noProof/>
          <w:sz w:val="24"/>
          <w:szCs w:val="24"/>
        </w:rPr>
        <w:t>1, 2</w:t>
      </w:r>
      <w:r>
        <w:rPr>
          <w:rFonts w:ascii="Cambria Math" w:hAnsi="Cambria Math" w:cs="Cambria Math"/>
          <w:noProof/>
          <w:sz w:val="24"/>
          <w:szCs w:val="24"/>
        </w:rPr>
        <w:t>․</w:t>
      </w:r>
      <w:r>
        <w:rPr>
          <w:noProof/>
          <w:sz w:val="24"/>
          <w:szCs w:val="24"/>
        </w:rPr>
        <w:t xml:space="preserve">2, հոդված 6, 7, հոդված 15.5-րդ 1-ին մասի 5-րդ կետ, հոդված 39-րդ 1-ին մասի գ) ենթակետ, 2-րդ մասի 5-րդ կետ, հոդված 47, 90, 99, 97,100. </w:t>
      </w:r>
    </w:p>
    <w:p w14:paraId="34AC392A" w14:textId="77777777" w:rsidR="00B15AD1" w:rsidRDefault="00B15AD1" w:rsidP="00B15AD1">
      <w:pPr>
        <w:pStyle w:val="aa"/>
        <w:widowControl/>
        <w:adjustRightInd/>
        <w:spacing w:before="0" w:after="0" w:line="276" w:lineRule="auto"/>
        <w:ind w:left="0" w:firstLine="360"/>
        <w:rPr>
          <w:rStyle w:val="a3"/>
          <w:rFonts w:cs="Arian AMU"/>
          <w:color w:val="4691CE"/>
          <w:sz w:val="24"/>
          <w:szCs w:val="24"/>
        </w:rPr>
      </w:pPr>
      <w:r>
        <w:rPr>
          <w:rStyle w:val="a3"/>
          <w:rFonts w:cs="Arian AMU"/>
          <w:color w:val="4691CE"/>
          <w:sz w:val="24"/>
          <w:szCs w:val="24"/>
        </w:rPr>
        <w:t xml:space="preserve">Հղումը՝ </w:t>
      </w:r>
      <w:hyperlink r:id="rId21" w:history="1">
        <w:r w:rsidRPr="005C1037">
          <w:rPr>
            <w:rStyle w:val="a3"/>
            <w:rFonts w:cs="Arian AMU"/>
            <w:sz w:val="24"/>
            <w:szCs w:val="24"/>
          </w:rPr>
          <w:t>https://www.arlis.am/DocumentView.aspx?docid=189439</w:t>
        </w:r>
      </w:hyperlink>
    </w:p>
    <w:p w14:paraId="4E19CE8F" w14:textId="77777777" w:rsidR="00B15AD1" w:rsidRDefault="00B15AD1" w:rsidP="00B15AD1">
      <w:pPr>
        <w:pStyle w:val="aa"/>
        <w:widowControl/>
        <w:adjustRightInd/>
        <w:spacing w:before="0" w:after="0" w:line="276" w:lineRule="auto"/>
        <w:ind w:left="0" w:firstLine="360"/>
        <w:rPr>
          <w:noProof/>
          <w:sz w:val="10"/>
          <w:szCs w:val="24"/>
        </w:rPr>
      </w:pPr>
    </w:p>
    <w:p w14:paraId="4F1616AB" w14:textId="77777777" w:rsidR="00B15AD1" w:rsidRDefault="00B15AD1" w:rsidP="00B15AD1">
      <w:pPr>
        <w:pStyle w:val="aa"/>
        <w:widowControl/>
        <w:adjustRightInd/>
        <w:spacing w:before="0" w:after="0" w:line="276" w:lineRule="auto"/>
        <w:ind w:left="0" w:firstLine="360"/>
        <w:rPr>
          <w:noProof/>
          <w:sz w:val="24"/>
          <w:szCs w:val="24"/>
        </w:rPr>
      </w:pPr>
      <w:r>
        <w:rPr>
          <w:noProof/>
          <w:sz w:val="24"/>
          <w:szCs w:val="24"/>
        </w:rPr>
        <w:t>«Քաղաքացիական ծառայության մասին» ՀՀ օրենք, հոդված 20, 21.</w:t>
      </w:r>
    </w:p>
    <w:p w14:paraId="1D708C58" w14:textId="77777777" w:rsidR="00B15AD1" w:rsidRDefault="00B15AD1" w:rsidP="00B15AD1">
      <w:pPr>
        <w:pStyle w:val="aa"/>
        <w:widowControl/>
        <w:adjustRightInd/>
        <w:spacing w:before="0" w:after="0" w:line="276" w:lineRule="auto"/>
        <w:ind w:left="0" w:firstLine="360"/>
        <w:rPr>
          <w:rStyle w:val="a3"/>
          <w:rFonts w:cs="Arian AMU"/>
        </w:rPr>
      </w:pPr>
      <w:r>
        <w:rPr>
          <w:rStyle w:val="a3"/>
          <w:rFonts w:cs="Arian AMU"/>
          <w:color w:val="4691CE"/>
          <w:sz w:val="24"/>
          <w:szCs w:val="24"/>
        </w:rPr>
        <w:t>Հղումը՝</w:t>
      </w:r>
      <w:r w:rsidRPr="00284B80">
        <w:rPr>
          <w:rStyle w:val="a3"/>
          <w:rFonts w:cs="Arian AMU"/>
          <w:color w:val="4691CE"/>
          <w:sz w:val="24"/>
          <w:szCs w:val="24"/>
        </w:rPr>
        <w:t xml:space="preserve"> </w:t>
      </w:r>
      <w:hyperlink r:id="rId22" w:history="1">
        <w:r w:rsidRPr="00284B80">
          <w:rPr>
            <w:rStyle w:val="a3"/>
            <w:rFonts w:cs="Arian AMU"/>
            <w:sz w:val="24"/>
            <w:szCs w:val="24"/>
          </w:rPr>
          <w:t>https://www.arlis.am/DocumentView.aspx?docid=175823</w:t>
        </w:r>
      </w:hyperlink>
    </w:p>
    <w:p w14:paraId="01C4C6DE" w14:textId="77777777" w:rsidR="00B15AD1" w:rsidRDefault="00B15AD1" w:rsidP="00B15AD1">
      <w:pPr>
        <w:pStyle w:val="aa"/>
        <w:widowControl/>
        <w:adjustRightInd/>
        <w:spacing w:before="0" w:after="0" w:line="276" w:lineRule="auto"/>
        <w:ind w:left="0" w:firstLine="360"/>
        <w:rPr>
          <w:noProof/>
          <w:sz w:val="10"/>
          <w:szCs w:val="24"/>
        </w:rPr>
      </w:pPr>
    </w:p>
    <w:p w14:paraId="750DDD48" w14:textId="77777777" w:rsidR="00B15AD1" w:rsidRDefault="00B15AD1" w:rsidP="00B15AD1">
      <w:pPr>
        <w:pStyle w:val="aa"/>
        <w:widowControl/>
        <w:adjustRightInd/>
        <w:spacing w:before="0" w:after="0" w:line="276" w:lineRule="auto"/>
        <w:ind w:left="0" w:firstLine="360"/>
        <w:rPr>
          <w:noProof/>
          <w:sz w:val="24"/>
          <w:szCs w:val="24"/>
        </w:rPr>
      </w:pPr>
      <w:r>
        <w:rPr>
          <w:noProof/>
          <w:sz w:val="24"/>
          <w:szCs w:val="24"/>
        </w:rPr>
        <w:t>«Հանրային ծառայության մասին ՀՀ օրենք, հոդված 14, 18, 19, 21, 29, 31, 32, 33, 34, 47.</w:t>
      </w:r>
    </w:p>
    <w:p w14:paraId="2FEEFA90" w14:textId="77777777" w:rsidR="00B15AD1" w:rsidRPr="00BA0463" w:rsidRDefault="00B15AD1" w:rsidP="00B15AD1">
      <w:pPr>
        <w:pStyle w:val="aa"/>
        <w:widowControl/>
        <w:adjustRightInd/>
        <w:spacing w:before="0" w:after="0" w:line="360" w:lineRule="auto"/>
        <w:ind w:left="0" w:firstLine="360"/>
        <w:rPr>
          <w:rStyle w:val="a3"/>
          <w:rFonts w:cs="Arian AMU"/>
          <w:color w:val="4691CE"/>
          <w:sz w:val="24"/>
          <w:szCs w:val="24"/>
        </w:rPr>
      </w:pPr>
      <w:r>
        <w:rPr>
          <w:rStyle w:val="a3"/>
          <w:rFonts w:cs="Arian AMU"/>
          <w:color w:val="4691CE"/>
          <w:sz w:val="24"/>
          <w:szCs w:val="24"/>
        </w:rPr>
        <w:t>Հղումը՝</w:t>
      </w:r>
      <w:r w:rsidRPr="00BB1389">
        <w:rPr>
          <w:rStyle w:val="a3"/>
          <w:rFonts w:cs="Arian AMU"/>
          <w:color w:val="4691CE"/>
          <w:sz w:val="24"/>
          <w:szCs w:val="24"/>
        </w:rPr>
        <w:t xml:space="preserve"> </w:t>
      </w:r>
      <w:hyperlink r:id="rId23" w:history="1">
        <w:r w:rsidRPr="005C1037">
          <w:rPr>
            <w:rStyle w:val="a3"/>
            <w:rFonts w:cs="Arian AMU"/>
            <w:sz w:val="24"/>
            <w:szCs w:val="24"/>
          </w:rPr>
          <w:t>https://www.arlis.am/DocumentView.aspx?docid=189406</w:t>
        </w:r>
      </w:hyperlink>
    </w:p>
    <w:p w14:paraId="7E0F23FA" w14:textId="77777777" w:rsidR="00B15AD1" w:rsidRDefault="00B15AD1" w:rsidP="00B15AD1">
      <w:pPr>
        <w:pStyle w:val="aa"/>
        <w:widowControl/>
        <w:adjustRightInd/>
        <w:spacing w:before="0" w:after="0" w:line="276" w:lineRule="auto"/>
        <w:ind w:left="0" w:firstLine="360"/>
        <w:rPr>
          <w:noProof/>
          <w:sz w:val="6"/>
        </w:rPr>
      </w:pPr>
    </w:p>
    <w:p w14:paraId="25E41A78" w14:textId="77777777" w:rsidR="00B15AD1" w:rsidRDefault="00B15AD1" w:rsidP="00B15AD1">
      <w:pPr>
        <w:pStyle w:val="aa"/>
        <w:widowControl/>
        <w:adjustRightInd/>
        <w:spacing w:before="0" w:after="0" w:line="276" w:lineRule="auto"/>
        <w:ind w:left="0" w:firstLine="360"/>
        <w:rPr>
          <w:noProof/>
          <w:sz w:val="24"/>
          <w:szCs w:val="24"/>
        </w:rPr>
      </w:pPr>
      <w:r>
        <w:rPr>
          <w:noProof/>
          <w:sz w:val="24"/>
          <w:szCs w:val="24"/>
        </w:rPr>
        <w:t>«Հայաստանի Հանրապետության բյուջետային համակարգի մասին» ՀՀ օրենք, հոդված 15-րդ, 13-րդ մաս:</w:t>
      </w:r>
    </w:p>
    <w:p w14:paraId="3AD82FC2" w14:textId="77777777" w:rsidR="00B15AD1" w:rsidRDefault="00B15AD1" w:rsidP="00B15AD1">
      <w:pPr>
        <w:pStyle w:val="aa"/>
        <w:widowControl/>
        <w:adjustRightInd/>
        <w:spacing w:before="0" w:after="0" w:line="240" w:lineRule="auto"/>
        <w:ind w:left="0" w:firstLine="360"/>
        <w:rPr>
          <w:rStyle w:val="a3"/>
          <w:rFonts w:cs="Arian AMU"/>
          <w:color w:val="4691CE"/>
          <w:sz w:val="24"/>
          <w:szCs w:val="24"/>
        </w:rPr>
      </w:pPr>
      <w:r>
        <w:rPr>
          <w:rStyle w:val="a3"/>
          <w:rFonts w:cs="Arian AMU"/>
          <w:color w:val="4691CE"/>
          <w:sz w:val="24"/>
          <w:szCs w:val="24"/>
        </w:rPr>
        <w:t xml:space="preserve">Հղումը՝ </w:t>
      </w:r>
      <w:hyperlink r:id="rId24" w:history="1">
        <w:r w:rsidRPr="005C1037">
          <w:rPr>
            <w:rStyle w:val="a3"/>
            <w:rFonts w:cs="Arian AMU"/>
            <w:sz w:val="24"/>
            <w:szCs w:val="24"/>
          </w:rPr>
          <w:t>https://www.arlis.am/DocumentView.aspx?docid=187311</w:t>
        </w:r>
      </w:hyperlink>
    </w:p>
    <w:p w14:paraId="12ACE7DE" w14:textId="77777777" w:rsidR="00B15AD1" w:rsidRDefault="00B15AD1" w:rsidP="00B15AD1">
      <w:pPr>
        <w:pStyle w:val="aa"/>
        <w:widowControl/>
        <w:adjustRightInd/>
        <w:spacing w:before="0" w:after="0" w:line="240" w:lineRule="auto"/>
        <w:ind w:left="0" w:firstLine="360"/>
        <w:rPr>
          <w:rStyle w:val="a3"/>
          <w:rFonts w:cs="Arian AMU"/>
          <w:color w:val="4691CE"/>
        </w:rPr>
      </w:pPr>
    </w:p>
    <w:p w14:paraId="0E7A70B8" w14:textId="601BFFC9" w:rsidR="00B15AD1" w:rsidRDefault="00B15AD1" w:rsidP="00B15AD1">
      <w:pPr>
        <w:pStyle w:val="aa"/>
        <w:widowControl/>
        <w:adjustRightInd/>
        <w:spacing w:before="0" w:after="0" w:line="240" w:lineRule="auto"/>
        <w:ind w:left="0" w:firstLine="360"/>
        <w:rPr>
          <w:noProof/>
          <w:sz w:val="24"/>
          <w:szCs w:val="24"/>
        </w:rPr>
      </w:pPr>
      <w:r>
        <w:rPr>
          <w:sz w:val="24"/>
        </w:rPr>
        <w:t xml:space="preserve"> </w:t>
      </w:r>
      <w:hyperlink r:id="rId25" w:history="1">
        <w:r>
          <w:rPr>
            <w:rStyle w:val="a3"/>
            <w:noProof/>
          </w:rPr>
          <w:t>ՀՀ կառավարության 07</w:t>
        </w:r>
        <w:r>
          <w:rPr>
            <w:rStyle w:val="a3"/>
            <w:rFonts w:ascii="Cambria Math" w:hAnsi="Cambria Math" w:cs="Cambria Math"/>
            <w:noProof/>
          </w:rPr>
          <w:t>․</w:t>
        </w:r>
        <w:r>
          <w:rPr>
            <w:rStyle w:val="a3"/>
            <w:noProof/>
          </w:rPr>
          <w:t>08</w:t>
        </w:r>
        <w:r>
          <w:rPr>
            <w:rStyle w:val="a3"/>
            <w:rFonts w:ascii="Cambria Math" w:hAnsi="Cambria Math" w:cs="Cambria Math"/>
            <w:noProof/>
          </w:rPr>
          <w:t>․</w:t>
        </w:r>
        <w:r>
          <w:rPr>
            <w:rStyle w:val="a3"/>
            <w:noProof/>
          </w:rPr>
          <w:t>2000թ</w:t>
        </w:r>
        <w:r>
          <w:rPr>
            <w:rStyle w:val="a3"/>
            <w:rFonts w:ascii="Cambria Math" w:hAnsi="Cambria Math" w:cs="Cambria Math"/>
            <w:noProof/>
          </w:rPr>
          <w:t>․</w:t>
        </w:r>
        <w:r>
          <w:rPr>
            <w:rStyle w:val="a3"/>
            <w:noProof/>
          </w:rPr>
          <w:t xml:space="preserve"> «Դատական ակտերի հիման վրա ՀՀ պետական բյուջեից բռնագանձման ենթակա գումարների դիմաց փոխանցելի մուրհակների տրամադրման կարգը հաստատելու մասին»</w:t>
        </w:r>
        <w:r>
          <w:rPr>
            <w:rStyle w:val="a3"/>
            <w:rFonts w:ascii="Calibri" w:hAnsi="Calibri" w:cs="Calibri"/>
            <w:noProof/>
          </w:rPr>
          <w:t> </w:t>
        </w:r>
      </w:hyperlink>
      <w:r>
        <w:rPr>
          <w:noProof/>
          <w:sz w:val="24"/>
          <w:szCs w:val="24"/>
        </w:rPr>
        <w:t xml:space="preserve"> թիվ 436 որոշումը.</w:t>
      </w:r>
    </w:p>
    <w:p w14:paraId="0A430469" w14:textId="77777777" w:rsidR="00B15AD1" w:rsidRDefault="00B15AD1" w:rsidP="00B15AD1">
      <w:pPr>
        <w:spacing w:after="0" w:line="360" w:lineRule="auto"/>
        <w:ind w:firstLine="360"/>
        <w:jc w:val="both"/>
        <w:rPr>
          <w:rFonts w:ascii="GHEA Grapalat" w:eastAsia="Times New Roman" w:hAnsi="GHEA Grapalat" w:cs="Times New Roman"/>
          <w:bCs/>
          <w:color w:val="000000"/>
          <w:sz w:val="24"/>
          <w:szCs w:val="24"/>
          <w:lang w:eastAsia="hy-AM"/>
        </w:rPr>
      </w:pPr>
      <w:r>
        <w:rPr>
          <w:rStyle w:val="a3"/>
          <w:rFonts w:ascii="GHEA Grapalat" w:hAnsi="GHEA Grapalat" w:cs="Arian AMU"/>
          <w:color w:val="4691CE"/>
          <w:sz w:val="24"/>
          <w:szCs w:val="24"/>
        </w:rPr>
        <w:t xml:space="preserve">Հղումը՝ </w:t>
      </w:r>
      <w:hyperlink r:id="rId26" w:history="1">
        <w:r w:rsidRPr="00284B80">
          <w:rPr>
            <w:rStyle w:val="a3"/>
            <w:rFonts w:ascii="GHEA Grapalat" w:hAnsi="GHEA Grapalat" w:cs="Arian AMU"/>
            <w:sz w:val="24"/>
            <w:szCs w:val="24"/>
          </w:rPr>
          <w:t>https://www.arlis.am/DocumentView.aspx?DocID=7966</w:t>
        </w:r>
      </w:hyperlink>
    </w:p>
    <w:p w14:paraId="480CE126" w14:textId="77777777" w:rsidR="00B15AD1" w:rsidRDefault="00B15AD1" w:rsidP="00B15AD1">
      <w:pPr>
        <w:shd w:val="clear" w:color="auto" w:fill="FFFFFF"/>
        <w:spacing w:after="0" w:line="276" w:lineRule="auto"/>
        <w:ind w:firstLine="426"/>
        <w:jc w:val="both"/>
        <w:rPr>
          <w:rFonts w:ascii="GHEA Grapalat" w:eastAsia="Times New Roman" w:hAnsi="GHEA Grapalat" w:cs="Times New Roman"/>
          <w:bCs/>
          <w:color w:val="000000"/>
          <w:sz w:val="6"/>
          <w:szCs w:val="24"/>
        </w:rPr>
      </w:pPr>
    </w:p>
    <w:p w14:paraId="312640B4" w14:textId="77777777" w:rsidR="00B15AD1" w:rsidRDefault="00B15AD1" w:rsidP="00B15AD1">
      <w:pPr>
        <w:shd w:val="clear" w:color="auto" w:fill="FFFFFF"/>
        <w:spacing w:after="0" w:line="276" w:lineRule="auto"/>
        <w:ind w:firstLine="426"/>
        <w:jc w:val="both"/>
        <w:rPr>
          <w:rFonts w:ascii="GHEA Grapalat" w:eastAsia="Times New Roman" w:hAnsi="GHEA Grapalat" w:cs="Times New Roman"/>
          <w:bCs/>
          <w:color w:val="000000"/>
          <w:sz w:val="24"/>
          <w:szCs w:val="24"/>
        </w:rPr>
      </w:pPr>
      <w:r>
        <w:rPr>
          <w:rFonts w:ascii="GHEA Grapalat" w:eastAsia="Times New Roman" w:hAnsi="GHEA Grapalat" w:cs="Times New Roman"/>
          <w:bCs/>
          <w:color w:val="000000"/>
          <w:sz w:val="24"/>
          <w:szCs w:val="24"/>
        </w:rPr>
        <w:t>«ՀՀ կառավարության 2010 թվականի փետրվարի 18-ի «Բռնագրավված, հօգուտ պետության տիրազուրկ ճանաչված, դատավորի կողմից պետությանը հանձնված՝ թույլատրելի չհամարվող նվերը և ժառանգության իրավունքով պետությանն անցած նյութական ու դրամական արժեքներն օգտագործելու և դրանք հանձնելու, հաշվառելու և ոչնչացնելու կարգը հաստատելու և ՀՀ կառավարության 1999 թվականի օգոստոսի 4-ի թիվ 494 որոշումն ուժը կորցրած ճանաչելու մասին» թիվ 146 որոշում.</w:t>
      </w:r>
    </w:p>
    <w:p w14:paraId="238D0153" w14:textId="77777777" w:rsidR="00B15AD1" w:rsidRDefault="00B15AD1" w:rsidP="00B15AD1">
      <w:pPr>
        <w:shd w:val="clear" w:color="auto" w:fill="FFFFFF"/>
        <w:spacing w:after="0" w:line="360" w:lineRule="auto"/>
        <w:ind w:firstLine="360"/>
        <w:jc w:val="both"/>
        <w:rPr>
          <w:rFonts w:ascii="GHEA Grapalat" w:eastAsia="Times New Roman" w:hAnsi="GHEA Grapalat" w:cs="Times New Roman"/>
          <w:bCs/>
          <w:color w:val="000000"/>
          <w:sz w:val="24"/>
          <w:szCs w:val="24"/>
        </w:rPr>
      </w:pPr>
      <w:r>
        <w:rPr>
          <w:rStyle w:val="a3"/>
          <w:rFonts w:ascii="GHEA Grapalat" w:hAnsi="GHEA Grapalat" w:cs="Arian AMU"/>
          <w:color w:val="4691CE"/>
          <w:sz w:val="24"/>
          <w:szCs w:val="24"/>
        </w:rPr>
        <w:t xml:space="preserve">Հղումը՝ </w:t>
      </w:r>
      <w:hyperlink r:id="rId27" w:history="1">
        <w:r w:rsidRPr="00284B80">
          <w:rPr>
            <w:rStyle w:val="a3"/>
            <w:rFonts w:ascii="GHEA Grapalat" w:hAnsi="GHEA Grapalat" w:cs="Arian AMU"/>
            <w:sz w:val="24"/>
            <w:szCs w:val="24"/>
          </w:rPr>
          <w:t>https://www.arlis.am/DocumentView.aspx?DocID=145346</w:t>
        </w:r>
      </w:hyperlink>
      <w:r>
        <w:rPr>
          <w:rStyle w:val="a3"/>
          <w:rFonts w:ascii="GHEA Grapalat" w:hAnsi="GHEA Grapalat" w:cs="Arian AMU"/>
          <w:color w:val="4691CE"/>
          <w:sz w:val="24"/>
          <w:szCs w:val="24"/>
        </w:rPr>
        <w:t xml:space="preserve"> </w:t>
      </w:r>
    </w:p>
    <w:p w14:paraId="73788F03" w14:textId="77777777" w:rsidR="00B15AD1" w:rsidRDefault="00B15AD1" w:rsidP="00B15AD1">
      <w:pPr>
        <w:shd w:val="clear" w:color="auto" w:fill="FFFFFF"/>
        <w:spacing w:after="0" w:line="276" w:lineRule="auto"/>
        <w:ind w:firstLine="426"/>
        <w:jc w:val="both"/>
        <w:rPr>
          <w:rFonts w:ascii="GHEA Grapalat" w:eastAsia="Times New Roman" w:hAnsi="GHEA Grapalat" w:cs="Times New Roman"/>
          <w:bCs/>
          <w:color w:val="000000"/>
          <w:sz w:val="8"/>
          <w:szCs w:val="24"/>
        </w:rPr>
      </w:pPr>
    </w:p>
    <w:p w14:paraId="73135954" w14:textId="77777777" w:rsidR="00B15AD1" w:rsidRDefault="00B15AD1" w:rsidP="00B15AD1">
      <w:pPr>
        <w:shd w:val="clear" w:color="auto" w:fill="FFFFFF"/>
        <w:spacing w:after="0" w:line="276" w:lineRule="auto"/>
        <w:ind w:firstLine="426"/>
        <w:jc w:val="both"/>
        <w:rPr>
          <w:rFonts w:ascii="GHEA Grapalat" w:eastAsia="Times New Roman" w:hAnsi="GHEA Grapalat" w:cs="Times New Roman"/>
          <w:bCs/>
          <w:color w:val="000000"/>
          <w:sz w:val="24"/>
          <w:szCs w:val="24"/>
        </w:rPr>
      </w:pPr>
      <w:r>
        <w:rPr>
          <w:rFonts w:ascii="GHEA Grapalat" w:eastAsia="Times New Roman" w:hAnsi="GHEA Grapalat" w:cs="Times New Roman"/>
          <w:bCs/>
          <w:color w:val="000000"/>
          <w:sz w:val="24"/>
          <w:szCs w:val="24"/>
        </w:rPr>
        <w:t>ՀՀ կառավարության 2006 թվականի մարտի 2-ի «Պահանջի դիմաց գույքն ընդունելու լիազորություն ունեցող պետական մարմինների ցանկը սահմանելու մասին» թիվ 245 որոշում.</w:t>
      </w:r>
    </w:p>
    <w:p w14:paraId="4856D371" w14:textId="77777777" w:rsidR="00B15AD1" w:rsidRDefault="00B15AD1" w:rsidP="00B15AD1">
      <w:pPr>
        <w:shd w:val="clear" w:color="auto" w:fill="FFFFFF"/>
        <w:spacing w:after="0" w:line="360" w:lineRule="auto"/>
        <w:ind w:firstLine="360"/>
        <w:jc w:val="both"/>
        <w:rPr>
          <w:rFonts w:ascii="GHEA Grapalat" w:eastAsia="Times New Roman" w:hAnsi="GHEA Grapalat" w:cs="Times New Roman"/>
          <w:bCs/>
          <w:color w:val="000000"/>
          <w:sz w:val="24"/>
          <w:szCs w:val="24"/>
        </w:rPr>
      </w:pPr>
      <w:r>
        <w:rPr>
          <w:rStyle w:val="a3"/>
          <w:rFonts w:ascii="GHEA Grapalat" w:hAnsi="GHEA Grapalat" w:cs="Arian AMU"/>
          <w:color w:val="4691CE"/>
          <w:sz w:val="24"/>
          <w:szCs w:val="24"/>
        </w:rPr>
        <w:t xml:space="preserve">Հղումը՝ </w:t>
      </w:r>
      <w:hyperlink r:id="rId28" w:history="1">
        <w:r w:rsidRPr="00284B80">
          <w:rPr>
            <w:rStyle w:val="a3"/>
            <w:rFonts w:ascii="GHEA Grapalat" w:hAnsi="GHEA Grapalat" w:cs="Arian AMU"/>
            <w:sz w:val="24"/>
            <w:szCs w:val="24"/>
          </w:rPr>
          <w:t>https://www.arlis.am/DocumentView.aspx?DocID=81523</w:t>
        </w:r>
      </w:hyperlink>
    </w:p>
    <w:p w14:paraId="45FA6D7E" w14:textId="77777777" w:rsidR="00B15AD1" w:rsidRDefault="00B15AD1" w:rsidP="00B15AD1">
      <w:pPr>
        <w:shd w:val="clear" w:color="auto" w:fill="FFFFFF"/>
        <w:spacing w:after="0" w:line="276" w:lineRule="auto"/>
        <w:ind w:firstLine="426"/>
        <w:jc w:val="both"/>
        <w:rPr>
          <w:rFonts w:ascii="GHEA Grapalat" w:eastAsia="Times New Roman" w:hAnsi="GHEA Grapalat" w:cs="Times New Roman"/>
          <w:bCs/>
          <w:color w:val="000000"/>
          <w:sz w:val="8"/>
          <w:szCs w:val="24"/>
          <w:lang w:eastAsia="hy-AM"/>
        </w:rPr>
      </w:pPr>
    </w:p>
    <w:p w14:paraId="334753A4" w14:textId="77777777" w:rsidR="00B15AD1" w:rsidRDefault="00B15AD1" w:rsidP="00B15AD1">
      <w:pPr>
        <w:shd w:val="clear" w:color="auto" w:fill="FFFFFF"/>
        <w:spacing w:after="0" w:line="276" w:lineRule="auto"/>
        <w:ind w:firstLine="426"/>
        <w:jc w:val="both"/>
        <w:rPr>
          <w:rFonts w:ascii="GHEA Grapalat" w:eastAsia="Times New Roman" w:hAnsi="GHEA Grapalat" w:cs="Times New Roman"/>
          <w:bCs/>
          <w:color w:val="000000"/>
          <w:sz w:val="24"/>
          <w:szCs w:val="24"/>
          <w:lang w:eastAsia="hy-AM"/>
        </w:rPr>
      </w:pPr>
      <w:r>
        <w:rPr>
          <w:rFonts w:ascii="GHEA Grapalat" w:eastAsia="Times New Roman" w:hAnsi="GHEA Grapalat" w:cs="Times New Roman"/>
          <w:bCs/>
          <w:color w:val="000000"/>
          <w:sz w:val="24"/>
          <w:szCs w:val="24"/>
          <w:lang w:eastAsia="hy-AM"/>
        </w:rPr>
        <w:t>ՀՀ կառավարության 30</w:t>
      </w:r>
      <w:r>
        <w:rPr>
          <w:rFonts w:ascii="Cambria Math" w:eastAsia="Times New Roman" w:hAnsi="Cambria Math" w:cs="Cambria Math"/>
          <w:bCs/>
          <w:color w:val="000000"/>
          <w:sz w:val="24"/>
          <w:szCs w:val="24"/>
          <w:lang w:eastAsia="hy-AM"/>
        </w:rPr>
        <w:t>․</w:t>
      </w:r>
      <w:r>
        <w:rPr>
          <w:rFonts w:ascii="GHEA Grapalat" w:eastAsia="Times New Roman" w:hAnsi="GHEA Grapalat" w:cs="Times New Roman"/>
          <w:bCs/>
          <w:color w:val="000000"/>
          <w:sz w:val="24"/>
          <w:szCs w:val="24"/>
          <w:lang w:eastAsia="hy-AM"/>
        </w:rPr>
        <w:t>04</w:t>
      </w:r>
      <w:r>
        <w:rPr>
          <w:rFonts w:ascii="Cambria Math" w:eastAsia="Times New Roman" w:hAnsi="Cambria Math" w:cs="Cambria Math"/>
          <w:bCs/>
          <w:color w:val="000000"/>
          <w:sz w:val="24"/>
          <w:szCs w:val="24"/>
          <w:lang w:eastAsia="hy-AM"/>
        </w:rPr>
        <w:t>․</w:t>
      </w:r>
      <w:r>
        <w:rPr>
          <w:rFonts w:ascii="GHEA Grapalat" w:eastAsia="Times New Roman" w:hAnsi="GHEA Grapalat" w:cs="Times New Roman"/>
          <w:bCs/>
          <w:color w:val="000000"/>
          <w:sz w:val="24"/>
          <w:szCs w:val="24"/>
          <w:lang w:eastAsia="hy-AM"/>
        </w:rPr>
        <w:t>2020թ</w:t>
      </w:r>
      <w:r>
        <w:rPr>
          <w:rFonts w:ascii="Cambria Math" w:eastAsia="Times New Roman" w:hAnsi="Cambria Math" w:cs="Cambria Math"/>
          <w:bCs/>
          <w:color w:val="000000"/>
          <w:sz w:val="24"/>
          <w:szCs w:val="24"/>
          <w:lang w:eastAsia="hy-AM"/>
        </w:rPr>
        <w:t>․</w:t>
      </w:r>
      <w:r>
        <w:rPr>
          <w:rFonts w:ascii="GHEA Grapalat" w:eastAsia="Times New Roman" w:hAnsi="GHEA Grapalat" w:cs="Times New Roman"/>
          <w:bCs/>
          <w:color w:val="000000"/>
          <w:sz w:val="24"/>
          <w:szCs w:val="24"/>
          <w:lang w:eastAsia="hy-AM"/>
        </w:rPr>
        <w:t xml:space="preserve"> «Պետական և տեղական ինքնակառավարման մարմինների ու Հարկադիր կատարումն ապահովող</w:t>
      </w:r>
      <w:r>
        <w:rPr>
          <w:rFonts w:ascii="Calibri" w:eastAsia="Times New Roman" w:hAnsi="Calibri" w:cs="Calibri"/>
          <w:bCs/>
          <w:color w:val="000000"/>
          <w:sz w:val="24"/>
          <w:szCs w:val="24"/>
          <w:lang w:eastAsia="hy-AM"/>
        </w:rPr>
        <w:t> </w:t>
      </w:r>
      <w:r>
        <w:rPr>
          <w:rFonts w:ascii="GHEA Grapalat" w:hAnsi="GHEA Grapalat"/>
          <w:sz w:val="24"/>
          <w:szCs w:val="24"/>
        </w:rPr>
        <w:t>ծառայության</w:t>
      </w:r>
      <w:r>
        <w:rPr>
          <w:rFonts w:ascii="Calibri" w:hAnsi="Calibri" w:cs="Calibri"/>
          <w:sz w:val="24"/>
          <w:szCs w:val="24"/>
        </w:rPr>
        <w:t> </w:t>
      </w:r>
      <w:r>
        <w:rPr>
          <w:rFonts w:ascii="GHEA Grapalat" w:eastAsia="Times New Roman" w:hAnsi="GHEA Grapalat" w:cs="Times New Roman"/>
          <w:bCs/>
          <w:color w:val="000000"/>
          <w:sz w:val="24"/>
          <w:szCs w:val="24"/>
          <w:lang w:eastAsia="hy-AM"/>
        </w:rPr>
        <w:t>միջև էլեկտրոնային փաստաթղթաշրջանառության, տվյալների փոխանակման և էլեկտրոնային հարցումների իրականացման</w:t>
      </w:r>
      <w:r>
        <w:rPr>
          <w:rFonts w:ascii="Calibri" w:eastAsia="Times New Roman" w:hAnsi="Calibri" w:cs="Calibri"/>
          <w:bCs/>
          <w:color w:val="000000"/>
          <w:sz w:val="24"/>
          <w:szCs w:val="24"/>
          <w:lang w:eastAsia="hy-AM"/>
        </w:rPr>
        <w:t> </w:t>
      </w:r>
      <w:r>
        <w:rPr>
          <w:rFonts w:ascii="GHEA Grapalat" w:eastAsia="Times New Roman" w:hAnsi="GHEA Grapalat" w:cs="Arial Unicode"/>
          <w:bCs/>
          <w:color w:val="000000"/>
          <w:sz w:val="24"/>
          <w:szCs w:val="24"/>
          <w:lang w:eastAsia="hy-AM"/>
        </w:rPr>
        <w:t>կարգը</w:t>
      </w:r>
      <w:r>
        <w:rPr>
          <w:rFonts w:ascii="GHEA Grapalat" w:eastAsia="Times New Roman" w:hAnsi="GHEA Grapalat" w:cs="Times New Roman"/>
          <w:bCs/>
          <w:color w:val="000000"/>
          <w:sz w:val="24"/>
          <w:szCs w:val="24"/>
          <w:lang w:eastAsia="hy-AM"/>
        </w:rPr>
        <w:t xml:space="preserve"> </w:t>
      </w:r>
      <w:r>
        <w:rPr>
          <w:rFonts w:ascii="GHEA Grapalat" w:eastAsia="Times New Roman" w:hAnsi="GHEA Grapalat" w:cs="Arial Unicode"/>
          <w:bCs/>
          <w:color w:val="000000"/>
          <w:sz w:val="24"/>
          <w:szCs w:val="24"/>
          <w:lang w:eastAsia="hy-AM"/>
        </w:rPr>
        <w:t>ս</w:t>
      </w:r>
      <w:r>
        <w:rPr>
          <w:rFonts w:ascii="GHEA Grapalat" w:eastAsia="Times New Roman" w:hAnsi="GHEA Grapalat" w:cs="Times New Roman"/>
          <w:bCs/>
          <w:color w:val="000000"/>
          <w:sz w:val="24"/>
          <w:szCs w:val="24"/>
          <w:lang w:eastAsia="hy-AM"/>
        </w:rPr>
        <w:t xml:space="preserve">ահմանելու և ՀՀ կառավարության մի շարք որոշումներ ուժը կորցրած ճանաչելու մասին»  թիվ 687 որոշում. </w:t>
      </w:r>
    </w:p>
    <w:p w14:paraId="52607E63" w14:textId="77777777" w:rsidR="00B15AD1" w:rsidRDefault="00B15AD1" w:rsidP="00B15AD1">
      <w:pPr>
        <w:shd w:val="clear" w:color="auto" w:fill="FFFFFF"/>
        <w:spacing w:after="0" w:line="360" w:lineRule="auto"/>
        <w:ind w:firstLine="360"/>
        <w:jc w:val="both"/>
        <w:rPr>
          <w:rStyle w:val="a3"/>
          <w:rFonts w:ascii="GHEA Grapalat" w:hAnsi="GHEA Grapalat" w:cs="Arian AMU"/>
          <w:color w:val="4691CE"/>
          <w:sz w:val="24"/>
          <w:szCs w:val="24"/>
        </w:rPr>
      </w:pPr>
      <w:r>
        <w:rPr>
          <w:rStyle w:val="a3"/>
          <w:rFonts w:ascii="GHEA Grapalat" w:hAnsi="GHEA Grapalat" w:cs="Arian AMU"/>
          <w:color w:val="4691CE"/>
          <w:sz w:val="24"/>
          <w:szCs w:val="24"/>
        </w:rPr>
        <w:t xml:space="preserve">Հղումը՝ </w:t>
      </w:r>
      <w:hyperlink r:id="rId29" w:history="1">
        <w:r w:rsidRPr="00416641">
          <w:rPr>
            <w:rStyle w:val="a3"/>
            <w:rFonts w:ascii="GHEA Grapalat" w:hAnsi="GHEA Grapalat" w:cs="Arian AMU"/>
            <w:sz w:val="24"/>
            <w:szCs w:val="24"/>
          </w:rPr>
          <w:t>https://www.arlis.am/DocumentView.aspx?docid=190872</w:t>
        </w:r>
      </w:hyperlink>
    </w:p>
    <w:p w14:paraId="5ADD8490" w14:textId="77777777" w:rsidR="00B15AD1" w:rsidRDefault="00B15AD1" w:rsidP="00B15AD1">
      <w:pPr>
        <w:spacing w:after="0" w:line="276" w:lineRule="auto"/>
        <w:ind w:firstLine="426"/>
        <w:jc w:val="both"/>
        <w:rPr>
          <w:rFonts w:ascii="GHEA Grapalat" w:hAnsi="GHEA Grapalat"/>
          <w:sz w:val="24"/>
          <w:szCs w:val="24"/>
        </w:rPr>
      </w:pPr>
      <w:r>
        <w:rPr>
          <w:rFonts w:ascii="GHEA Grapalat" w:hAnsi="GHEA Grapalat"/>
          <w:sz w:val="24"/>
          <w:szCs w:val="24"/>
        </w:rPr>
        <w:t xml:space="preserve">ՀՀ կառավարության </w:t>
      </w:r>
      <w:r>
        <w:rPr>
          <w:rFonts w:ascii="GHEA Grapalat" w:eastAsia="Times New Roman" w:hAnsi="GHEA Grapalat" w:cs="Times New Roman"/>
          <w:color w:val="000000"/>
          <w:sz w:val="24"/>
          <w:szCs w:val="24"/>
          <w:lang w:eastAsia="hy-AM"/>
        </w:rPr>
        <w:t>29</w:t>
      </w:r>
      <w:r>
        <w:rPr>
          <w:rFonts w:ascii="Cambria Math" w:eastAsia="Times New Roman" w:hAnsi="Cambria Math" w:cs="Cambria Math"/>
          <w:color w:val="000000"/>
          <w:sz w:val="24"/>
          <w:szCs w:val="24"/>
          <w:lang w:eastAsia="hy-AM"/>
        </w:rPr>
        <w:t>․</w:t>
      </w:r>
      <w:r>
        <w:rPr>
          <w:rFonts w:ascii="GHEA Grapalat" w:eastAsia="Times New Roman" w:hAnsi="GHEA Grapalat" w:cs="Times New Roman"/>
          <w:color w:val="000000"/>
          <w:sz w:val="24"/>
          <w:szCs w:val="24"/>
          <w:lang w:eastAsia="hy-AM"/>
        </w:rPr>
        <w:t>03</w:t>
      </w:r>
      <w:r>
        <w:rPr>
          <w:rFonts w:ascii="Cambria Math" w:eastAsia="Times New Roman" w:hAnsi="Cambria Math" w:cs="Cambria Math"/>
          <w:color w:val="000000"/>
          <w:sz w:val="24"/>
          <w:szCs w:val="24"/>
          <w:lang w:eastAsia="hy-AM"/>
        </w:rPr>
        <w:t>․</w:t>
      </w:r>
      <w:r>
        <w:rPr>
          <w:rFonts w:ascii="GHEA Grapalat" w:eastAsia="Times New Roman" w:hAnsi="GHEA Grapalat" w:cs="Times New Roman"/>
          <w:color w:val="000000"/>
          <w:sz w:val="24"/>
          <w:szCs w:val="24"/>
          <w:lang w:eastAsia="hy-AM"/>
        </w:rPr>
        <w:t>2018</w:t>
      </w:r>
      <w:r>
        <w:rPr>
          <w:rFonts w:ascii="GHEA Grapalat" w:eastAsia="Times New Roman" w:hAnsi="GHEA Grapalat" w:cs="GHEA Grapalat"/>
          <w:color w:val="000000"/>
          <w:sz w:val="24"/>
          <w:szCs w:val="24"/>
          <w:lang w:eastAsia="hy-AM"/>
        </w:rPr>
        <w:t>թ</w:t>
      </w:r>
      <w:r>
        <w:rPr>
          <w:rFonts w:ascii="Cambria Math" w:hAnsi="Cambria Math" w:cs="Cambria Math"/>
          <w:sz w:val="24"/>
          <w:szCs w:val="24"/>
        </w:rPr>
        <w:t>․</w:t>
      </w:r>
      <w:r>
        <w:rPr>
          <w:rFonts w:ascii="GHEA Grapalat" w:hAnsi="GHEA Grapalat"/>
          <w:sz w:val="24"/>
          <w:szCs w:val="24"/>
        </w:rPr>
        <w:t xml:space="preserve"> «Դատարանների և Հարկադիր կատարումն ապահովող ծառայության</w:t>
      </w:r>
      <w:r>
        <w:rPr>
          <w:rFonts w:ascii="GHEA Grapalat" w:hAnsi="GHEA Grapalat"/>
          <w:sz w:val="24"/>
          <w:szCs w:val="24"/>
          <w:shd w:val="clear" w:color="auto" w:fill="F6F6F6"/>
        </w:rPr>
        <w:t xml:space="preserve"> </w:t>
      </w:r>
      <w:r>
        <w:rPr>
          <w:rFonts w:ascii="GHEA Grapalat" w:hAnsi="GHEA Grapalat"/>
          <w:sz w:val="24"/>
          <w:szCs w:val="24"/>
        </w:rPr>
        <w:t>միջև էլեկտրոնային փաստաթղթաշրջանառության կարգը սահմանելու մասին» թիվ 350 որոշում.</w:t>
      </w:r>
    </w:p>
    <w:p w14:paraId="7F337807" w14:textId="77777777" w:rsidR="00B15AD1" w:rsidRPr="00284B80" w:rsidRDefault="00B15AD1" w:rsidP="00B15AD1">
      <w:pPr>
        <w:spacing w:after="0" w:line="360" w:lineRule="auto"/>
        <w:ind w:firstLine="360"/>
        <w:jc w:val="both"/>
        <w:rPr>
          <w:rFonts w:ascii="GHEA Grapalat" w:hAnsi="GHEA Grapalat"/>
          <w:sz w:val="24"/>
          <w:szCs w:val="24"/>
        </w:rPr>
      </w:pPr>
      <w:r>
        <w:rPr>
          <w:rStyle w:val="a3"/>
          <w:rFonts w:ascii="GHEA Grapalat" w:hAnsi="GHEA Grapalat" w:cs="Arian AMU"/>
          <w:color w:val="4691CE"/>
          <w:sz w:val="24"/>
          <w:szCs w:val="24"/>
        </w:rPr>
        <w:t xml:space="preserve">Հղումը՝ </w:t>
      </w:r>
      <w:hyperlink r:id="rId30" w:history="1">
        <w:r w:rsidRPr="00284B80">
          <w:rPr>
            <w:rStyle w:val="a3"/>
            <w:rFonts w:ascii="GHEA Grapalat" w:hAnsi="GHEA Grapalat" w:cs="Arian AMU"/>
            <w:sz w:val="24"/>
            <w:szCs w:val="24"/>
          </w:rPr>
          <w:t>https://www.arlis.am/DocumentView.aspx?DocID=141127</w:t>
        </w:r>
      </w:hyperlink>
    </w:p>
    <w:p w14:paraId="74909E13" w14:textId="77777777" w:rsidR="00B15AD1" w:rsidRDefault="00B15AD1" w:rsidP="00B15AD1">
      <w:pPr>
        <w:spacing w:after="0" w:line="276" w:lineRule="auto"/>
        <w:ind w:firstLine="426"/>
        <w:jc w:val="both"/>
        <w:rPr>
          <w:rFonts w:ascii="GHEA Grapalat" w:hAnsi="GHEA Grapalat"/>
          <w:sz w:val="6"/>
          <w:szCs w:val="24"/>
        </w:rPr>
      </w:pPr>
    </w:p>
    <w:p w14:paraId="6B0D30B7" w14:textId="77777777" w:rsidR="00B15AD1" w:rsidRDefault="00B15AD1" w:rsidP="00B15AD1">
      <w:pPr>
        <w:spacing w:after="0" w:line="276" w:lineRule="auto"/>
        <w:ind w:firstLine="426"/>
        <w:jc w:val="both"/>
        <w:rPr>
          <w:rFonts w:ascii="GHEA Grapalat" w:hAnsi="GHEA Grapalat"/>
          <w:sz w:val="24"/>
          <w:szCs w:val="24"/>
        </w:rPr>
      </w:pPr>
      <w:r>
        <w:rPr>
          <w:rFonts w:ascii="GHEA Grapalat" w:hAnsi="GHEA Grapalat"/>
          <w:sz w:val="24"/>
          <w:szCs w:val="24"/>
        </w:rPr>
        <w:t>ՀՀ կառավարության 13.07.2017թ</w:t>
      </w:r>
      <w:r>
        <w:rPr>
          <w:rFonts w:ascii="Cambria Math" w:hAnsi="Cambria Math" w:cs="Cambria Math"/>
          <w:sz w:val="24"/>
          <w:szCs w:val="24"/>
        </w:rPr>
        <w:t>․</w:t>
      </w:r>
      <w:r>
        <w:rPr>
          <w:rFonts w:ascii="GHEA Grapalat" w:hAnsi="GHEA Grapalat"/>
          <w:sz w:val="24"/>
          <w:szCs w:val="24"/>
        </w:rPr>
        <w:t xml:space="preserve"> «Պարտապանի միակ բնակարանի իրացման համար նվազագույն գումար սահմանելու մասին» թիվ 808-Ն որոշում.</w:t>
      </w:r>
    </w:p>
    <w:p w14:paraId="7412D962" w14:textId="77777777" w:rsidR="00B15AD1" w:rsidRDefault="00B15AD1" w:rsidP="00B15AD1">
      <w:pPr>
        <w:spacing w:after="0" w:line="360" w:lineRule="auto"/>
        <w:ind w:firstLine="360"/>
        <w:jc w:val="both"/>
        <w:rPr>
          <w:rFonts w:ascii="GHEA Grapalat" w:hAnsi="GHEA Grapalat"/>
          <w:sz w:val="24"/>
          <w:szCs w:val="24"/>
        </w:rPr>
      </w:pPr>
      <w:r>
        <w:rPr>
          <w:rStyle w:val="a3"/>
          <w:rFonts w:ascii="GHEA Grapalat" w:hAnsi="GHEA Grapalat" w:cs="Arian AMU"/>
          <w:color w:val="4691CE"/>
          <w:sz w:val="24"/>
          <w:szCs w:val="24"/>
        </w:rPr>
        <w:t xml:space="preserve">Հղումը՝ </w:t>
      </w:r>
      <w:hyperlink r:id="rId31" w:history="1">
        <w:r w:rsidRPr="00284B80">
          <w:rPr>
            <w:rStyle w:val="a3"/>
            <w:rFonts w:ascii="GHEA Grapalat" w:hAnsi="GHEA Grapalat"/>
            <w:sz w:val="24"/>
            <w:szCs w:val="24"/>
          </w:rPr>
          <w:t>https://www.arlis.am/DocumentView.aspx?DocID=114886</w:t>
        </w:r>
      </w:hyperlink>
    </w:p>
    <w:p w14:paraId="122A7D04" w14:textId="77777777" w:rsidR="00B15AD1" w:rsidRDefault="00B15AD1" w:rsidP="00B15AD1">
      <w:pPr>
        <w:spacing w:after="0" w:line="276" w:lineRule="auto"/>
        <w:ind w:firstLine="426"/>
        <w:jc w:val="both"/>
        <w:rPr>
          <w:rFonts w:ascii="GHEA Grapalat" w:eastAsia="Sylfaen" w:hAnsi="GHEA Grapalat" w:cs="Sylfaen"/>
          <w:color w:val="000000"/>
          <w:sz w:val="6"/>
          <w:szCs w:val="24"/>
        </w:rPr>
      </w:pPr>
    </w:p>
    <w:p w14:paraId="030AB209" w14:textId="77777777" w:rsidR="00B15AD1" w:rsidRDefault="00B15AD1" w:rsidP="00B15AD1">
      <w:pPr>
        <w:spacing w:after="0" w:line="276" w:lineRule="auto"/>
        <w:ind w:firstLine="426"/>
        <w:jc w:val="both"/>
        <w:rPr>
          <w:rFonts w:ascii="GHEA Grapalat" w:eastAsia="Sylfaen" w:hAnsi="GHEA Grapalat" w:cs="Sylfaen"/>
          <w:color w:val="000000"/>
          <w:sz w:val="24"/>
          <w:szCs w:val="24"/>
        </w:rPr>
      </w:pPr>
      <w:r>
        <w:rPr>
          <w:rFonts w:ascii="GHEA Grapalat" w:eastAsia="Sylfaen" w:hAnsi="GHEA Grapalat" w:cs="Sylfaen"/>
          <w:color w:val="000000"/>
          <w:sz w:val="24"/>
          <w:szCs w:val="24"/>
        </w:rPr>
        <w:t>Արդարադատության նախարարի 2018թ. հուլիսի 1</w:t>
      </w:r>
      <w:r w:rsidRPr="005F5D89">
        <w:rPr>
          <w:rFonts w:ascii="GHEA Grapalat" w:eastAsia="Sylfaen" w:hAnsi="GHEA Grapalat" w:cs="Sylfaen"/>
          <w:color w:val="000000"/>
          <w:sz w:val="24"/>
          <w:szCs w:val="24"/>
        </w:rPr>
        <w:t>2</w:t>
      </w:r>
      <w:r>
        <w:rPr>
          <w:rFonts w:ascii="GHEA Grapalat" w:eastAsia="Sylfaen" w:hAnsi="GHEA Grapalat" w:cs="Sylfaen"/>
          <w:color w:val="000000"/>
          <w:sz w:val="24"/>
          <w:szCs w:val="24"/>
        </w:rPr>
        <w:t>-ի «Հարկադիր կատարումն ապահովող ծառայության կանոնադրությունը հաստատելու մասին» N 346-Լ հրաման.</w:t>
      </w:r>
    </w:p>
    <w:p w14:paraId="4C5CC3DB" w14:textId="77777777" w:rsidR="00B15AD1" w:rsidRPr="00D32A84" w:rsidRDefault="00B15AD1" w:rsidP="00B15AD1">
      <w:pPr>
        <w:spacing w:after="0" w:line="240" w:lineRule="auto"/>
        <w:ind w:firstLine="360"/>
        <w:jc w:val="both"/>
        <w:rPr>
          <w:rStyle w:val="a3"/>
          <w:sz w:val="24"/>
          <w:szCs w:val="24"/>
        </w:rPr>
      </w:pPr>
      <w:r>
        <w:rPr>
          <w:rStyle w:val="a3"/>
          <w:rFonts w:ascii="GHEA Grapalat" w:hAnsi="GHEA Grapalat" w:cs="Arian AMU"/>
          <w:color w:val="4691CE"/>
          <w:sz w:val="24"/>
          <w:szCs w:val="24"/>
        </w:rPr>
        <w:t>Հղումը</w:t>
      </w:r>
      <w:r>
        <w:rPr>
          <w:rStyle w:val="a3"/>
          <w:rFonts w:ascii="GHEA Grapalat" w:hAnsi="GHEA Grapalat"/>
          <w:sz w:val="24"/>
          <w:szCs w:val="24"/>
        </w:rPr>
        <w:t xml:space="preserve">՝ </w:t>
      </w:r>
      <w:r>
        <w:rPr>
          <w:rFonts w:ascii="GHEA Grapalat" w:hAnsi="GHEA Grapalat"/>
          <w:u w:val="single"/>
        </w:rPr>
        <w:t xml:space="preserve"> </w:t>
      </w:r>
      <w:hyperlink r:id="rId32" w:history="1">
        <w:r w:rsidRPr="00D32A84">
          <w:rPr>
            <w:rStyle w:val="a3"/>
            <w:rFonts w:ascii="GHEA Grapalat" w:hAnsi="GHEA Grapalat"/>
            <w:sz w:val="24"/>
            <w:szCs w:val="24"/>
          </w:rPr>
          <w:t>https://cutt.ly/HbKa7yt</w:t>
        </w:r>
      </w:hyperlink>
    </w:p>
    <w:p w14:paraId="1DD2986E" w14:textId="77777777" w:rsidR="00B15AD1" w:rsidRDefault="00B15AD1" w:rsidP="00B15AD1">
      <w:pPr>
        <w:spacing w:after="0" w:line="240" w:lineRule="auto"/>
        <w:ind w:firstLine="360"/>
        <w:jc w:val="both"/>
        <w:rPr>
          <w:rStyle w:val="a3"/>
          <w:rFonts w:ascii="GHEA Grapalat" w:hAnsi="GHEA Grapalat"/>
          <w:sz w:val="6"/>
          <w:szCs w:val="24"/>
        </w:rPr>
      </w:pPr>
    </w:p>
    <w:p w14:paraId="332E85B5" w14:textId="77777777" w:rsidR="00B15AD1" w:rsidRDefault="00B15AD1" w:rsidP="00B15AD1">
      <w:pPr>
        <w:spacing w:after="0" w:line="240" w:lineRule="auto"/>
        <w:ind w:firstLine="360"/>
        <w:jc w:val="both"/>
        <w:rPr>
          <w:sz w:val="10"/>
        </w:rPr>
      </w:pPr>
    </w:p>
    <w:p w14:paraId="1ACC511D" w14:textId="77777777" w:rsidR="00B15AD1" w:rsidRDefault="00B15AD1" w:rsidP="00B15AD1">
      <w:pPr>
        <w:spacing w:after="0" w:line="240" w:lineRule="auto"/>
        <w:ind w:firstLine="360"/>
        <w:jc w:val="both"/>
        <w:rPr>
          <w:rFonts w:ascii="GHEA Grapalat" w:hAnsi="GHEA Grapalat"/>
          <w:sz w:val="24"/>
          <w:szCs w:val="24"/>
        </w:rPr>
      </w:pPr>
      <w:r>
        <w:rPr>
          <w:rFonts w:ascii="GHEA Grapalat" w:hAnsi="GHEA Grapalat"/>
          <w:sz w:val="24"/>
          <w:szCs w:val="24"/>
        </w:rPr>
        <w:t>10.09.2018թ</w:t>
      </w:r>
      <w:r>
        <w:rPr>
          <w:rFonts w:ascii="Cambria Math" w:hAnsi="Cambria Math" w:cs="Cambria Math"/>
          <w:sz w:val="24"/>
          <w:szCs w:val="24"/>
        </w:rPr>
        <w:t>․</w:t>
      </w:r>
      <w:r>
        <w:rPr>
          <w:rFonts w:ascii="GHEA Grapalat" w:hAnsi="GHEA Grapalat"/>
          <w:sz w:val="24"/>
          <w:szCs w:val="24"/>
        </w:rPr>
        <w:t xml:space="preserve"> «ՀՀ ֆինանսների նախարարի, ՀՀ աշխատանքի և սոցիալական հարցերի նախարարի և պետական եկամուտների կոմիտեի նախագահի համատեղ հրամանը աշխատավարձի և դրան հավասարեցված այլ վճարումների ցանկը սահմանելու մասին» թիվ 416-Ն համատեղ հրաման</w:t>
      </w:r>
    </w:p>
    <w:p w14:paraId="2B508FA4" w14:textId="77777777" w:rsidR="00B15AD1" w:rsidRDefault="00B15AD1" w:rsidP="00B15AD1">
      <w:pPr>
        <w:spacing w:after="0" w:line="276" w:lineRule="auto"/>
        <w:ind w:firstLine="426"/>
        <w:rPr>
          <w:rFonts w:ascii="GHEA Grapalat" w:hAnsi="GHEA Grapalat"/>
          <w:color w:val="0000FF"/>
          <w:sz w:val="24"/>
          <w:szCs w:val="24"/>
          <w:u w:val="single"/>
        </w:rPr>
      </w:pPr>
      <w:r>
        <w:rPr>
          <w:rStyle w:val="a3"/>
          <w:rFonts w:ascii="GHEA Grapalat" w:hAnsi="GHEA Grapalat" w:cs="Arian AMU"/>
          <w:color w:val="4691CE"/>
          <w:sz w:val="24"/>
          <w:szCs w:val="24"/>
        </w:rPr>
        <w:t xml:space="preserve">Հղումը՝ </w:t>
      </w:r>
      <w:hyperlink r:id="rId33" w:history="1">
        <w:r>
          <w:rPr>
            <w:rStyle w:val="a3"/>
            <w:rFonts w:ascii="GHEA Grapalat" w:hAnsi="GHEA Grapalat"/>
            <w:sz w:val="24"/>
            <w:szCs w:val="24"/>
          </w:rPr>
          <w:t>https://www.arlis.am/DocumentView.aspx?DocID=126221</w:t>
        </w:r>
      </w:hyperlink>
    </w:p>
    <w:p w14:paraId="041C6BDB" w14:textId="77777777" w:rsidR="00D12D9E" w:rsidRDefault="00D12D9E" w:rsidP="00B15AD1">
      <w:pPr>
        <w:ind w:firstLine="720"/>
      </w:pPr>
    </w:p>
    <w:p w14:paraId="516256D9" w14:textId="52308308" w:rsidR="00D12D9E" w:rsidRPr="00E55BC1" w:rsidRDefault="00D12D9E" w:rsidP="00FB3D63">
      <w:pPr>
        <w:spacing w:after="0" w:line="360" w:lineRule="auto"/>
        <w:ind w:firstLine="720"/>
        <w:jc w:val="both"/>
        <w:rPr>
          <w:rFonts w:ascii="GHEA Grapalat" w:eastAsia="Times New Roman" w:hAnsi="GHEA Grapalat" w:cs="Arian AMU"/>
          <w:sz w:val="24"/>
          <w:szCs w:val="24"/>
          <w:lang w:eastAsia="hy-AM"/>
        </w:rPr>
      </w:pPr>
      <w:r>
        <w:rPr>
          <w:rFonts w:ascii="GHEA Grapalat" w:eastAsia="Times New Roman" w:hAnsi="GHEA Grapalat" w:cs="Arian AMU"/>
          <w:sz w:val="24"/>
          <w:szCs w:val="24"/>
          <w:lang w:eastAsia="hy-AM"/>
        </w:rPr>
        <w:t>Մրցույթին մասնակցել ցանկացող</w:t>
      </w:r>
      <w:r w:rsidRPr="009F04E8">
        <w:rPr>
          <w:rFonts w:ascii="GHEA Grapalat" w:eastAsia="Times New Roman" w:hAnsi="GHEA Grapalat" w:cs="GHEA Grapalat"/>
          <w:color w:val="000000"/>
          <w:sz w:val="24"/>
          <w:szCs w:val="24"/>
          <w:lang w:eastAsia="hy-AM"/>
        </w:rPr>
        <w:t xml:space="preserve"> </w:t>
      </w:r>
      <w:r w:rsidR="00D2471F" w:rsidRPr="00D2471F">
        <w:rPr>
          <w:rFonts w:ascii="GHEA Grapalat" w:eastAsia="Times New Roman" w:hAnsi="GHEA Grapalat" w:cs="GHEA Grapalat"/>
          <w:color w:val="000000"/>
          <w:sz w:val="24"/>
          <w:szCs w:val="24"/>
          <w:lang w:eastAsia="hy-AM"/>
        </w:rPr>
        <w:t>աշխատակիցներ</w:t>
      </w:r>
      <w:r w:rsidR="00D2471F" w:rsidRPr="00AB2225">
        <w:rPr>
          <w:rFonts w:ascii="GHEA Grapalat" w:eastAsia="Times New Roman" w:hAnsi="GHEA Grapalat" w:cs="GHEA Grapalat"/>
          <w:color w:val="000000"/>
          <w:sz w:val="24"/>
          <w:szCs w:val="24"/>
          <w:lang w:eastAsia="hy-AM"/>
        </w:rPr>
        <w:t>ը</w:t>
      </w:r>
      <w:r w:rsidRPr="00BA2597">
        <w:rPr>
          <w:rFonts w:ascii="GHEA Grapalat" w:eastAsia="Times New Roman" w:hAnsi="GHEA Grapalat" w:cs="Arian AMU"/>
          <w:sz w:val="24"/>
          <w:szCs w:val="24"/>
          <w:lang w:eastAsia="hy-AM"/>
        </w:rPr>
        <w:t xml:space="preserve"> մրցույթի վերաբերյալ հարցերի և լրացուցիչ տեղեկությունների համար կարող են դիմել Հարկադիր կատարումն ապահովող ծառայության անձնակազմի կառավարման բաժին</w:t>
      </w:r>
      <w:r w:rsidRPr="00297014">
        <w:rPr>
          <w:rFonts w:ascii="GHEA Grapalat" w:eastAsia="Times New Roman" w:hAnsi="GHEA Grapalat" w:cs="Arian AMU"/>
          <w:sz w:val="24"/>
          <w:szCs w:val="24"/>
          <w:lang w:eastAsia="hy-AM"/>
        </w:rPr>
        <w:t xml:space="preserve"> </w:t>
      </w:r>
      <w:r w:rsidRPr="00BA2597">
        <w:rPr>
          <w:rFonts w:ascii="GHEA Grapalat" w:eastAsia="Times New Roman" w:hAnsi="GHEA Grapalat" w:cs="Arian AMU"/>
          <w:sz w:val="24"/>
          <w:szCs w:val="24"/>
          <w:lang w:eastAsia="hy-AM"/>
        </w:rPr>
        <w:t>(հասցե՝</w:t>
      </w:r>
      <w:r w:rsidRPr="00297014">
        <w:rPr>
          <w:rFonts w:ascii="GHEA Grapalat" w:eastAsia="Times New Roman" w:hAnsi="GHEA Grapalat" w:cs="Arian AMU"/>
          <w:sz w:val="24"/>
          <w:szCs w:val="24"/>
          <w:lang w:eastAsia="hy-AM"/>
        </w:rPr>
        <w:t xml:space="preserve"> </w:t>
      </w:r>
      <w:r w:rsidRPr="00BA2597">
        <w:rPr>
          <w:rFonts w:ascii="GHEA Grapalat" w:eastAsia="Times New Roman" w:hAnsi="GHEA Grapalat" w:cs="Arian AMU"/>
          <w:sz w:val="24"/>
          <w:szCs w:val="24"/>
          <w:lang w:eastAsia="hy-AM"/>
        </w:rPr>
        <w:t>ք</w:t>
      </w:r>
      <w:r w:rsidRPr="00E31691">
        <w:rPr>
          <w:rFonts w:ascii="GHEA Grapalat" w:eastAsia="Times New Roman" w:hAnsi="GHEA Grapalat" w:cs="Arian AMU"/>
          <w:sz w:val="24"/>
          <w:szCs w:val="24"/>
          <w:lang w:eastAsia="hy-AM"/>
        </w:rPr>
        <w:t>.Երևան,</w:t>
      </w:r>
      <w:r>
        <w:rPr>
          <w:rFonts w:ascii="Calibri" w:eastAsia="Times New Roman" w:hAnsi="Calibri" w:cs="Calibri"/>
          <w:sz w:val="24"/>
          <w:szCs w:val="24"/>
          <w:lang w:eastAsia="hy-AM"/>
        </w:rPr>
        <w:t xml:space="preserve"> </w:t>
      </w:r>
      <w:r w:rsidRPr="00E31691">
        <w:rPr>
          <w:rFonts w:ascii="GHEA Grapalat" w:eastAsia="Times New Roman" w:hAnsi="GHEA Grapalat" w:cs="Arian AMU"/>
          <w:sz w:val="24"/>
          <w:szCs w:val="24"/>
          <w:lang w:eastAsia="hy-AM"/>
        </w:rPr>
        <w:t>Հալ</w:t>
      </w:r>
      <w:r w:rsidRPr="00E31691">
        <w:rPr>
          <w:rFonts w:ascii="GHEA Grapalat" w:eastAsia="Times New Roman" w:hAnsi="GHEA Grapalat" w:cs="Calibri"/>
          <w:sz w:val="24"/>
          <w:szCs w:val="24"/>
          <w:lang w:eastAsia="hy-AM"/>
        </w:rPr>
        <w:t>աբ</w:t>
      </w:r>
      <w:r w:rsidRPr="00E31691">
        <w:rPr>
          <w:rFonts w:ascii="GHEA Grapalat" w:eastAsia="Times New Roman" w:hAnsi="GHEA Grapalat" w:cs="GHEA Grapalat"/>
          <w:sz w:val="24"/>
          <w:szCs w:val="24"/>
          <w:lang w:eastAsia="hy-AM"/>
        </w:rPr>
        <w:t>յան</w:t>
      </w:r>
      <w:r>
        <w:rPr>
          <w:rFonts w:ascii="GHEA Grapalat" w:eastAsia="Times New Roman" w:hAnsi="GHEA Grapalat" w:cs="Arian AMU"/>
          <w:sz w:val="24"/>
          <w:szCs w:val="24"/>
          <w:lang w:eastAsia="hy-AM"/>
        </w:rPr>
        <w:t xml:space="preserve"> </w:t>
      </w:r>
      <w:r w:rsidRPr="00E31691">
        <w:rPr>
          <w:rFonts w:ascii="GHEA Grapalat" w:eastAsia="Times New Roman" w:hAnsi="GHEA Grapalat" w:cs="Arian AMU"/>
          <w:sz w:val="24"/>
          <w:szCs w:val="24"/>
          <w:lang w:eastAsia="hy-AM"/>
        </w:rPr>
        <w:t>41ա</w:t>
      </w:r>
      <w:r w:rsidRPr="00BA2597">
        <w:rPr>
          <w:rFonts w:ascii="GHEA Grapalat" w:eastAsia="Times New Roman" w:hAnsi="GHEA Grapalat" w:cs="Arian AMU"/>
          <w:sz w:val="24"/>
          <w:szCs w:val="24"/>
          <w:lang w:eastAsia="hy-AM"/>
        </w:rPr>
        <w:t xml:space="preserve">, </w:t>
      </w:r>
      <w:r w:rsidRPr="00BA2597">
        <w:rPr>
          <w:rFonts w:ascii="GHEA Grapalat" w:eastAsia="Times New Roman" w:hAnsi="GHEA Grapalat" w:cs="GHEA Grapalat"/>
          <w:sz w:val="24"/>
          <w:szCs w:val="24"/>
          <w:lang w:eastAsia="hy-AM"/>
        </w:rPr>
        <w:t>հեռախոսահամարներ՝</w:t>
      </w:r>
      <w:r w:rsidRPr="00BA2597">
        <w:rPr>
          <w:rFonts w:ascii="GHEA Grapalat" w:eastAsia="Times New Roman" w:hAnsi="GHEA Grapalat" w:cs="Arian AMU"/>
          <w:sz w:val="24"/>
          <w:szCs w:val="24"/>
          <w:lang w:eastAsia="hy-AM"/>
        </w:rPr>
        <w:t xml:space="preserve"> 010-34-15-66, 060-713-420</w:t>
      </w:r>
      <w:r w:rsidRPr="008A29BA">
        <w:rPr>
          <w:rFonts w:ascii="GHEA Grapalat" w:eastAsia="Times New Roman" w:hAnsi="GHEA Grapalat" w:cs="Arian AMU"/>
          <w:sz w:val="24"/>
          <w:szCs w:val="24"/>
          <w:lang w:eastAsia="hy-AM"/>
        </w:rPr>
        <w:t xml:space="preserve"> /ներքին </w:t>
      </w:r>
      <w:r w:rsidRPr="00867FF9">
        <w:rPr>
          <w:rFonts w:ascii="GHEA Grapalat" w:eastAsia="Times New Roman" w:hAnsi="GHEA Grapalat" w:cs="Arian AMU"/>
          <w:sz w:val="24"/>
          <w:szCs w:val="24"/>
          <w:lang w:eastAsia="hy-AM"/>
        </w:rPr>
        <w:t>00505, 00112</w:t>
      </w:r>
      <w:r w:rsidRPr="00D22CFF">
        <w:rPr>
          <w:rFonts w:ascii="GHEA Grapalat" w:eastAsia="Times New Roman" w:hAnsi="GHEA Grapalat" w:cs="Arian AMU"/>
          <w:sz w:val="24"/>
          <w:szCs w:val="24"/>
          <w:lang w:eastAsia="hy-AM"/>
        </w:rPr>
        <w:t xml:space="preserve">, </w:t>
      </w:r>
      <w:r>
        <w:rPr>
          <w:rFonts w:ascii="GHEA Grapalat" w:eastAsia="Times New Roman" w:hAnsi="GHEA Grapalat" w:cs="Arian AMU"/>
          <w:sz w:val="24"/>
          <w:szCs w:val="24"/>
          <w:lang w:eastAsia="hy-AM"/>
        </w:rPr>
        <w:t>00113</w:t>
      </w:r>
      <w:r w:rsidRPr="008A29BA">
        <w:rPr>
          <w:rFonts w:ascii="GHEA Grapalat" w:eastAsia="Times New Roman" w:hAnsi="GHEA Grapalat" w:cs="Arian AMU"/>
          <w:sz w:val="24"/>
          <w:szCs w:val="24"/>
          <w:lang w:eastAsia="hy-AM"/>
        </w:rPr>
        <w:t>/</w:t>
      </w:r>
      <w:r w:rsidRPr="00CF1A88">
        <w:rPr>
          <w:rFonts w:ascii="GHEA Grapalat" w:eastAsia="Times New Roman" w:hAnsi="GHEA Grapalat" w:cs="Arian AMU"/>
          <w:sz w:val="24"/>
          <w:szCs w:val="24"/>
          <w:lang w:eastAsia="hy-AM"/>
        </w:rPr>
        <w:t xml:space="preserve"> </w:t>
      </w:r>
      <w:r w:rsidRPr="00BA2597">
        <w:rPr>
          <w:rFonts w:ascii="GHEA Grapalat" w:eastAsia="Times New Roman" w:hAnsi="GHEA Grapalat" w:cs="Arian AMU"/>
          <w:sz w:val="24"/>
          <w:szCs w:val="24"/>
          <w:lang w:eastAsia="hy-AM"/>
        </w:rPr>
        <w:t>):</w:t>
      </w:r>
    </w:p>
    <w:p w14:paraId="1A19806B" w14:textId="364ED8EF" w:rsidR="00D75538" w:rsidRPr="00E55BC1" w:rsidRDefault="00D75538" w:rsidP="00D12D9E">
      <w:pPr>
        <w:pStyle w:val="aa"/>
        <w:spacing w:before="0" w:after="0" w:line="276" w:lineRule="auto"/>
        <w:ind w:left="0" w:firstLine="360"/>
        <w:rPr>
          <w:rFonts w:eastAsia="Times New Roman" w:cs="Arian AMU"/>
          <w:sz w:val="24"/>
          <w:szCs w:val="24"/>
          <w:lang w:eastAsia="hy-AM"/>
        </w:rPr>
      </w:pPr>
    </w:p>
    <w:sectPr w:rsidR="00D75538" w:rsidRPr="00E55BC1" w:rsidSect="00E500FA">
      <w:pgSz w:w="11906" w:h="16838"/>
      <w:pgMar w:top="450" w:right="656" w:bottom="45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n AMU">
    <w:panose1 w:val="01000000000000000000"/>
    <w:charset w:val="00"/>
    <w:family w:val="auto"/>
    <w:pitch w:val="variable"/>
    <w:sig w:usb0="A1002E8F" w:usb1="10000008" w:usb2="00000000"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3E4D"/>
    <w:multiLevelType w:val="hybridMultilevel"/>
    <w:tmpl w:val="8102A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1120E"/>
    <w:multiLevelType w:val="multilevel"/>
    <w:tmpl w:val="A138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275AFF"/>
    <w:multiLevelType w:val="multilevel"/>
    <w:tmpl w:val="6FDE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1613E"/>
    <w:multiLevelType w:val="hybridMultilevel"/>
    <w:tmpl w:val="B14A1394"/>
    <w:lvl w:ilvl="0" w:tplc="042B0011">
      <w:start w:val="1"/>
      <w:numFmt w:val="decimal"/>
      <w:lvlText w:val="%1)"/>
      <w:lvlJc w:val="left"/>
      <w:pPr>
        <w:ind w:left="1070" w:hanging="360"/>
      </w:pPr>
    </w:lvl>
    <w:lvl w:ilvl="1" w:tplc="042B0019" w:tentative="1">
      <w:start w:val="1"/>
      <w:numFmt w:val="lowerLetter"/>
      <w:lvlText w:val="%2."/>
      <w:lvlJc w:val="left"/>
      <w:pPr>
        <w:ind w:left="1520" w:hanging="360"/>
      </w:pPr>
    </w:lvl>
    <w:lvl w:ilvl="2" w:tplc="042B001B" w:tentative="1">
      <w:start w:val="1"/>
      <w:numFmt w:val="lowerRoman"/>
      <w:lvlText w:val="%3."/>
      <w:lvlJc w:val="right"/>
      <w:pPr>
        <w:ind w:left="2240" w:hanging="180"/>
      </w:pPr>
    </w:lvl>
    <w:lvl w:ilvl="3" w:tplc="042B000F" w:tentative="1">
      <w:start w:val="1"/>
      <w:numFmt w:val="decimal"/>
      <w:lvlText w:val="%4."/>
      <w:lvlJc w:val="left"/>
      <w:pPr>
        <w:ind w:left="2960" w:hanging="360"/>
      </w:pPr>
    </w:lvl>
    <w:lvl w:ilvl="4" w:tplc="042B0019" w:tentative="1">
      <w:start w:val="1"/>
      <w:numFmt w:val="lowerLetter"/>
      <w:lvlText w:val="%5."/>
      <w:lvlJc w:val="left"/>
      <w:pPr>
        <w:ind w:left="3680" w:hanging="360"/>
      </w:pPr>
    </w:lvl>
    <w:lvl w:ilvl="5" w:tplc="042B001B" w:tentative="1">
      <w:start w:val="1"/>
      <w:numFmt w:val="lowerRoman"/>
      <w:lvlText w:val="%6."/>
      <w:lvlJc w:val="right"/>
      <w:pPr>
        <w:ind w:left="4400" w:hanging="180"/>
      </w:pPr>
    </w:lvl>
    <w:lvl w:ilvl="6" w:tplc="042B000F" w:tentative="1">
      <w:start w:val="1"/>
      <w:numFmt w:val="decimal"/>
      <w:lvlText w:val="%7."/>
      <w:lvlJc w:val="left"/>
      <w:pPr>
        <w:ind w:left="5120" w:hanging="360"/>
      </w:pPr>
    </w:lvl>
    <w:lvl w:ilvl="7" w:tplc="042B0019" w:tentative="1">
      <w:start w:val="1"/>
      <w:numFmt w:val="lowerLetter"/>
      <w:lvlText w:val="%8."/>
      <w:lvlJc w:val="left"/>
      <w:pPr>
        <w:ind w:left="5840" w:hanging="360"/>
      </w:pPr>
    </w:lvl>
    <w:lvl w:ilvl="8" w:tplc="042B001B" w:tentative="1">
      <w:start w:val="1"/>
      <w:numFmt w:val="lowerRoman"/>
      <w:lvlText w:val="%9."/>
      <w:lvlJc w:val="right"/>
      <w:pPr>
        <w:ind w:left="6560" w:hanging="180"/>
      </w:pPr>
    </w:lvl>
  </w:abstractNum>
  <w:abstractNum w:abstractNumId="4" w15:restartNumberingAfterBreak="0">
    <w:nsid w:val="3ECB3010"/>
    <w:multiLevelType w:val="hybridMultilevel"/>
    <w:tmpl w:val="FC12013A"/>
    <w:lvl w:ilvl="0" w:tplc="26C0DF02">
      <w:start w:val="2"/>
      <w:numFmt w:val="decimal"/>
      <w:lvlText w:val="%1)"/>
      <w:lvlJc w:val="left"/>
      <w:pPr>
        <w:ind w:left="502" w:hanging="360"/>
      </w:pPr>
      <w:rPr>
        <w:rFonts w:cs="Sylfaen"/>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num w:numId="1">
    <w:abstractNumId w:val="1"/>
  </w:num>
  <w:num w:numId="2">
    <w:abstractNumId w:val="2"/>
  </w:num>
  <w:num w:numId="3">
    <w:abstractNumId w:val="3"/>
  </w:num>
  <w:num w:numId="4">
    <w:abstractNumId w:val="0"/>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5EA"/>
    <w:rsid w:val="00004292"/>
    <w:rsid w:val="000078F7"/>
    <w:rsid w:val="00016085"/>
    <w:rsid w:val="00020827"/>
    <w:rsid w:val="00036296"/>
    <w:rsid w:val="0004431D"/>
    <w:rsid w:val="00051836"/>
    <w:rsid w:val="00062734"/>
    <w:rsid w:val="000640C2"/>
    <w:rsid w:val="00066B3A"/>
    <w:rsid w:val="0007444B"/>
    <w:rsid w:val="000912F8"/>
    <w:rsid w:val="0009470C"/>
    <w:rsid w:val="00096792"/>
    <w:rsid w:val="000A133B"/>
    <w:rsid w:val="000A1A09"/>
    <w:rsid w:val="000A3CE0"/>
    <w:rsid w:val="000A55EE"/>
    <w:rsid w:val="000B00D8"/>
    <w:rsid w:val="000B66B4"/>
    <w:rsid w:val="000C3582"/>
    <w:rsid w:val="000D0647"/>
    <w:rsid w:val="000D56DD"/>
    <w:rsid w:val="000D7DC5"/>
    <w:rsid w:val="000F0D0C"/>
    <w:rsid w:val="000F59B9"/>
    <w:rsid w:val="00103F6D"/>
    <w:rsid w:val="001105A8"/>
    <w:rsid w:val="00120BED"/>
    <w:rsid w:val="001246FE"/>
    <w:rsid w:val="00134427"/>
    <w:rsid w:val="00142DE8"/>
    <w:rsid w:val="00146F45"/>
    <w:rsid w:val="00150D7C"/>
    <w:rsid w:val="001511FD"/>
    <w:rsid w:val="00157E4C"/>
    <w:rsid w:val="001643A2"/>
    <w:rsid w:val="00164513"/>
    <w:rsid w:val="00190B70"/>
    <w:rsid w:val="00195252"/>
    <w:rsid w:val="001A2321"/>
    <w:rsid w:val="001A2CBD"/>
    <w:rsid w:val="001C2E68"/>
    <w:rsid w:val="001C5116"/>
    <w:rsid w:val="001C62D5"/>
    <w:rsid w:val="001D145F"/>
    <w:rsid w:val="001D20E4"/>
    <w:rsid w:val="001D2B45"/>
    <w:rsid w:val="001D6179"/>
    <w:rsid w:val="001E3980"/>
    <w:rsid w:val="0020200F"/>
    <w:rsid w:val="00202240"/>
    <w:rsid w:val="00202B40"/>
    <w:rsid w:val="002110EA"/>
    <w:rsid w:val="00211531"/>
    <w:rsid w:val="002313DE"/>
    <w:rsid w:val="00243326"/>
    <w:rsid w:val="002467E3"/>
    <w:rsid w:val="002510C2"/>
    <w:rsid w:val="00256599"/>
    <w:rsid w:val="002757A1"/>
    <w:rsid w:val="00275AC1"/>
    <w:rsid w:val="00276581"/>
    <w:rsid w:val="00280F2C"/>
    <w:rsid w:val="00280F44"/>
    <w:rsid w:val="002919F5"/>
    <w:rsid w:val="00297014"/>
    <w:rsid w:val="002A0694"/>
    <w:rsid w:val="002B1B39"/>
    <w:rsid w:val="002B59CD"/>
    <w:rsid w:val="002C1F66"/>
    <w:rsid w:val="002C48F8"/>
    <w:rsid w:val="002C7B65"/>
    <w:rsid w:val="002D6BA2"/>
    <w:rsid w:val="002E2823"/>
    <w:rsid w:val="002F3D9D"/>
    <w:rsid w:val="003012F1"/>
    <w:rsid w:val="00304FA1"/>
    <w:rsid w:val="003057AE"/>
    <w:rsid w:val="003212B7"/>
    <w:rsid w:val="00326B19"/>
    <w:rsid w:val="0033051A"/>
    <w:rsid w:val="00332887"/>
    <w:rsid w:val="0034432D"/>
    <w:rsid w:val="0035060D"/>
    <w:rsid w:val="003563EB"/>
    <w:rsid w:val="00356717"/>
    <w:rsid w:val="00381740"/>
    <w:rsid w:val="0038516B"/>
    <w:rsid w:val="003A1760"/>
    <w:rsid w:val="003A3F3C"/>
    <w:rsid w:val="003D1887"/>
    <w:rsid w:val="003D6721"/>
    <w:rsid w:val="003F19E0"/>
    <w:rsid w:val="003F2EFC"/>
    <w:rsid w:val="003F7AAD"/>
    <w:rsid w:val="00402462"/>
    <w:rsid w:val="004225FE"/>
    <w:rsid w:val="00427F68"/>
    <w:rsid w:val="0043294F"/>
    <w:rsid w:val="004339EB"/>
    <w:rsid w:val="00436881"/>
    <w:rsid w:val="00443A90"/>
    <w:rsid w:val="00460A99"/>
    <w:rsid w:val="0046371B"/>
    <w:rsid w:val="00463CE2"/>
    <w:rsid w:val="00475D3D"/>
    <w:rsid w:val="00496D47"/>
    <w:rsid w:val="004B7C51"/>
    <w:rsid w:val="004C3753"/>
    <w:rsid w:val="004C4CD5"/>
    <w:rsid w:val="004C52F9"/>
    <w:rsid w:val="004C6FDE"/>
    <w:rsid w:val="004D33BD"/>
    <w:rsid w:val="004D4436"/>
    <w:rsid w:val="004D5D9B"/>
    <w:rsid w:val="004F6206"/>
    <w:rsid w:val="004F7BDD"/>
    <w:rsid w:val="005049A0"/>
    <w:rsid w:val="00505263"/>
    <w:rsid w:val="00505A31"/>
    <w:rsid w:val="00506C7E"/>
    <w:rsid w:val="00524C92"/>
    <w:rsid w:val="00524D3E"/>
    <w:rsid w:val="00525912"/>
    <w:rsid w:val="00537D14"/>
    <w:rsid w:val="005463E0"/>
    <w:rsid w:val="005469A3"/>
    <w:rsid w:val="005575E8"/>
    <w:rsid w:val="00557CFB"/>
    <w:rsid w:val="00560CD5"/>
    <w:rsid w:val="00561367"/>
    <w:rsid w:val="005670B9"/>
    <w:rsid w:val="005718B1"/>
    <w:rsid w:val="00596EF8"/>
    <w:rsid w:val="005B0C69"/>
    <w:rsid w:val="005B388E"/>
    <w:rsid w:val="005C27D7"/>
    <w:rsid w:val="005C2B57"/>
    <w:rsid w:val="005C5148"/>
    <w:rsid w:val="005E27AA"/>
    <w:rsid w:val="005E626F"/>
    <w:rsid w:val="005E6BAE"/>
    <w:rsid w:val="0060180B"/>
    <w:rsid w:val="006065B1"/>
    <w:rsid w:val="00620269"/>
    <w:rsid w:val="00622921"/>
    <w:rsid w:val="006256ED"/>
    <w:rsid w:val="006320EF"/>
    <w:rsid w:val="00636B72"/>
    <w:rsid w:val="006370D8"/>
    <w:rsid w:val="006556D4"/>
    <w:rsid w:val="00661618"/>
    <w:rsid w:val="0069113F"/>
    <w:rsid w:val="00694BE0"/>
    <w:rsid w:val="006A17FF"/>
    <w:rsid w:val="006A4698"/>
    <w:rsid w:val="006A669E"/>
    <w:rsid w:val="006C5036"/>
    <w:rsid w:val="006D05DF"/>
    <w:rsid w:val="006E18AC"/>
    <w:rsid w:val="006E4E28"/>
    <w:rsid w:val="006E69DD"/>
    <w:rsid w:val="006F2A34"/>
    <w:rsid w:val="00701CF5"/>
    <w:rsid w:val="00704AC6"/>
    <w:rsid w:val="00707F32"/>
    <w:rsid w:val="00720ADF"/>
    <w:rsid w:val="00720DCA"/>
    <w:rsid w:val="007218DC"/>
    <w:rsid w:val="0073154B"/>
    <w:rsid w:val="00736455"/>
    <w:rsid w:val="00743671"/>
    <w:rsid w:val="00746E0D"/>
    <w:rsid w:val="007539DF"/>
    <w:rsid w:val="007703A1"/>
    <w:rsid w:val="007911D9"/>
    <w:rsid w:val="0079293D"/>
    <w:rsid w:val="00796FC3"/>
    <w:rsid w:val="007A15EF"/>
    <w:rsid w:val="007A6E59"/>
    <w:rsid w:val="007C30CF"/>
    <w:rsid w:val="007D4893"/>
    <w:rsid w:val="007E23C8"/>
    <w:rsid w:val="007E69F8"/>
    <w:rsid w:val="007F54E0"/>
    <w:rsid w:val="008018DC"/>
    <w:rsid w:val="0080476C"/>
    <w:rsid w:val="008123B8"/>
    <w:rsid w:val="00816A1B"/>
    <w:rsid w:val="00832B6B"/>
    <w:rsid w:val="008505E4"/>
    <w:rsid w:val="00857D59"/>
    <w:rsid w:val="00867FF9"/>
    <w:rsid w:val="0087134F"/>
    <w:rsid w:val="00872600"/>
    <w:rsid w:val="00872683"/>
    <w:rsid w:val="00872E36"/>
    <w:rsid w:val="008807BB"/>
    <w:rsid w:val="0089002C"/>
    <w:rsid w:val="00890812"/>
    <w:rsid w:val="00892BB8"/>
    <w:rsid w:val="008A120C"/>
    <w:rsid w:val="008A19BD"/>
    <w:rsid w:val="008A29BA"/>
    <w:rsid w:val="008A6622"/>
    <w:rsid w:val="008B074D"/>
    <w:rsid w:val="008B5D3D"/>
    <w:rsid w:val="008C14E3"/>
    <w:rsid w:val="008C35EA"/>
    <w:rsid w:val="008D0E1E"/>
    <w:rsid w:val="008D23B1"/>
    <w:rsid w:val="008D457D"/>
    <w:rsid w:val="008E179C"/>
    <w:rsid w:val="008E44D6"/>
    <w:rsid w:val="008E5C4D"/>
    <w:rsid w:val="008F7232"/>
    <w:rsid w:val="009037E8"/>
    <w:rsid w:val="00905D87"/>
    <w:rsid w:val="0090702A"/>
    <w:rsid w:val="009176C2"/>
    <w:rsid w:val="00941888"/>
    <w:rsid w:val="009546E5"/>
    <w:rsid w:val="0097190A"/>
    <w:rsid w:val="00971DC5"/>
    <w:rsid w:val="00973A8A"/>
    <w:rsid w:val="00980B5D"/>
    <w:rsid w:val="00980EA9"/>
    <w:rsid w:val="00992D01"/>
    <w:rsid w:val="009A4DD6"/>
    <w:rsid w:val="009B64F0"/>
    <w:rsid w:val="009B7B1A"/>
    <w:rsid w:val="009C39C9"/>
    <w:rsid w:val="009D0355"/>
    <w:rsid w:val="009D2358"/>
    <w:rsid w:val="009E168F"/>
    <w:rsid w:val="009F04E8"/>
    <w:rsid w:val="009F773E"/>
    <w:rsid w:val="00A01AA2"/>
    <w:rsid w:val="00A109DD"/>
    <w:rsid w:val="00A37865"/>
    <w:rsid w:val="00A4239A"/>
    <w:rsid w:val="00A55400"/>
    <w:rsid w:val="00A569F3"/>
    <w:rsid w:val="00A623DC"/>
    <w:rsid w:val="00A646DC"/>
    <w:rsid w:val="00A64AF4"/>
    <w:rsid w:val="00A67A39"/>
    <w:rsid w:val="00A717C5"/>
    <w:rsid w:val="00A7415E"/>
    <w:rsid w:val="00A76A2F"/>
    <w:rsid w:val="00A84A4D"/>
    <w:rsid w:val="00A940B1"/>
    <w:rsid w:val="00A9430F"/>
    <w:rsid w:val="00AA5B12"/>
    <w:rsid w:val="00AA76A6"/>
    <w:rsid w:val="00AB2225"/>
    <w:rsid w:val="00AB31A7"/>
    <w:rsid w:val="00AB31ED"/>
    <w:rsid w:val="00AB4DCC"/>
    <w:rsid w:val="00AD2368"/>
    <w:rsid w:val="00AD3C39"/>
    <w:rsid w:val="00AD7B58"/>
    <w:rsid w:val="00AE0382"/>
    <w:rsid w:val="00AE061A"/>
    <w:rsid w:val="00AE5034"/>
    <w:rsid w:val="00AE54F4"/>
    <w:rsid w:val="00AE6ADE"/>
    <w:rsid w:val="00AE6B9B"/>
    <w:rsid w:val="00AF5269"/>
    <w:rsid w:val="00AF5953"/>
    <w:rsid w:val="00B008F2"/>
    <w:rsid w:val="00B15AD1"/>
    <w:rsid w:val="00B21DD0"/>
    <w:rsid w:val="00B25337"/>
    <w:rsid w:val="00B333E5"/>
    <w:rsid w:val="00B35225"/>
    <w:rsid w:val="00B37E2D"/>
    <w:rsid w:val="00B37F24"/>
    <w:rsid w:val="00B427C5"/>
    <w:rsid w:val="00B42A8F"/>
    <w:rsid w:val="00B44160"/>
    <w:rsid w:val="00B460D5"/>
    <w:rsid w:val="00B47339"/>
    <w:rsid w:val="00B5031E"/>
    <w:rsid w:val="00B53F9C"/>
    <w:rsid w:val="00B61EEB"/>
    <w:rsid w:val="00B64E61"/>
    <w:rsid w:val="00B66506"/>
    <w:rsid w:val="00B6785F"/>
    <w:rsid w:val="00B73AA3"/>
    <w:rsid w:val="00B747E2"/>
    <w:rsid w:val="00B7531A"/>
    <w:rsid w:val="00B7622D"/>
    <w:rsid w:val="00B83E6E"/>
    <w:rsid w:val="00B91980"/>
    <w:rsid w:val="00B9472C"/>
    <w:rsid w:val="00BA2597"/>
    <w:rsid w:val="00BA6BF0"/>
    <w:rsid w:val="00BC1698"/>
    <w:rsid w:val="00BD3935"/>
    <w:rsid w:val="00BE579A"/>
    <w:rsid w:val="00BF4112"/>
    <w:rsid w:val="00C0176E"/>
    <w:rsid w:val="00C047A3"/>
    <w:rsid w:val="00C07912"/>
    <w:rsid w:val="00C14D43"/>
    <w:rsid w:val="00C17BF0"/>
    <w:rsid w:val="00C21FD2"/>
    <w:rsid w:val="00C27EE9"/>
    <w:rsid w:val="00C3078B"/>
    <w:rsid w:val="00C37EDD"/>
    <w:rsid w:val="00C61668"/>
    <w:rsid w:val="00C75EA1"/>
    <w:rsid w:val="00C8050E"/>
    <w:rsid w:val="00C86A05"/>
    <w:rsid w:val="00C92051"/>
    <w:rsid w:val="00C94A47"/>
    <w:rsid w:val="00C950E7"/>
    <w:rsid w:val="00C95562"/>
    <w:rsid w:val="00CB43CF"/>
    <w:rsid w:val="00CC06BA"/>
    <w:rsid w:val="00CC07EA"/>
    <w:rsid w:val="00CE645A"/>
    <w:rsid w:val="00CF1A88"/>
    <w:rsid w:val="00CF4787"/>
    <w:rsid w:val="00D004CE"/>
    <w:rsid w:val="00D0489E"/>
    <w:rsid w:val="00D12D9E"/>
    <w:rsid w:val="00D12EB8"/>
    <w:rsid w:val="00D1334B"/>
    <w:rsid w:val="00D2188B"/>
    <w:rsid w:val="00D22CFF"/>
    <w:rsid w:val="00D2471F"/>
    <w:rsid w:val="00D278C1"/>
    <w:rsid w:val="00D329EB"/>
    <w:rsid w:val="00D32A84"/>
    <w:rsid w:val="00D338FE"/>
    <w:rsid w:val="00D429D9"/>
    <w:rsid w:val="00D459D9"/>
    <w:rsid w:val="00D47375"/>
    <w:rsid w:val="00D6706E"/>
    <w:rsid w:val="00D72C63"/>
    <w:rsid w:val="00D739C9"/>
    <w:rsid w:val="00D75538"/>
    <w:rsid w:val="00D76313"/>
    <w:rsid w:val="00D84FA1"/>
    <w:rsid w:val="00D8513B"/>
    <w:rsid w:val="00DA08FB"/>
    <w:rsid w:val="00DC5FE0"/>
    <w:rsid w:val="00DC6134"/>
    <w:rsid w:val="00DC6888"/>
    <w:rsid w:val="00DD5D6D"/>
    <w:rsid w:val="00DE7451"/>
    <w:rsid w:val="00DE74E4"/>
    <w:rsid w:val="00DF442B"/>
    <w:rsid w:val="00E023BD"/>
    <w:rsid w:val="00E20AE6"/>
    <w:rsid w:val="00E22CD9"/>
    <w:rsid w:val="00E2320F"/>
    <w:rsid w:val="00E31691"/>
    <w:rsid w:val="00E32543"/>
    <w:rsid w:val="00E34C0C"/>
    <w:rsid w:val="00E426DE"/>
    <w:rsid w:val="00E500FA"/>
    <w:rsid w:val="00E53A8A"/>
    <w:rsid w:val="00E55BC1"/>
    <w:rsid w:val="00E565D9"/>
    <w:rsid w:val="00E67670"/>
    <w:rsid w:val="00E818C0"/>
    <w:rsid w:val="00E836C1"/>
    <w:rsid w:val="00E854E4"/>
    <w:rsid w:val="00E87F39"/>
    <w:rsid w:val="00E90842"/>
    <w:rsid w:val="00E92F0E"/>
    <w:rsid w:val="00E957A2"/>
    <w:rsid w:val="00EB7C68"/>
    <w:rsid w:val="00EC1E03"/>
    <w:rsid w:val="00EC46DB"/>
    <w:rsid w:val="00EE0595"/>
    <w:rsid w:val="00EF49BE"/>
    <w:rsid w:val="00F00DA0"/>
    <w:rsid w:val="00F11A6F"/>
    <w:rsid w:val="00F2073F"/>
    <w:rsid w:val="00F26A20"/>
    <w:rsid w:val="00F42EF9"/>
    <w:rsid w:val="00F60213"/>
    <w:rsid w:val="00F64E02"/>
    <w:rsid w:val="00F751A1"/>
    <w:rsid w:val="00F75CF8"/>
    <w:rsid w:val="00F805EB"/>
    <w:rsid w:val="00F852DC"/>
    <w:rsid w:val="00F931D4"/>
    <w:rsid w:val="00FA384F"/>
    <w:rsid w:val="00FA709A"/>
    <w:rsid w:val="00FB3399"/>
    <w:rsid w:val="00FB3D63"/>
    <w:rsid w:val="00FC5E7A"/>
    <w:rsid w:val="00FC680D"/>
    <w:rsid w:val="00FD4962"/>
    <w:rsid w:val="00FE1EC1"/>
    <w:rsid w:val="00FF4A58"/>
    <w:rsid w:val="00FF684B"/>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E9B8"/>
  <w15:chartTrackingRefBased/>
  <w15:docId w15:val="{07FBD7EE-37B3-4773-9DF7-F3EB21BC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C35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y-A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5EA"/>
    <w:rPr>
      <w:rFonts w:ascii="Times New Roman" w:eastAsia="Times New Roman" w:hAnsi="Times New Roman" w:cs="Times New Roman"/>
      <w:b/>
      <w:bCs/>
      <w:kern w:val="36"/>
      <w:sz w:val="48"/>
      <w:szCs w:val="48"/>
      <w:lang w:eastAsia="hy-AM"/>
    </w:rPr>
  </w:style>
  <w:style w:type="paragraph" w:customStyle="1" w:styleId="notranslation">
    <w:name w:val="notranslation"/>
    <w:basedOn w:val="a"/>
    <w:rsid w:val="008C35EA"/>
    <w:pPr>
      <w:spacing w:before="100" w:beforeAutospacing="1" w:after="100" w:afterAutospacing="1" w:line="240" w:lineRule="auto"/>
    </w:pPr>
    <w:rPr>
      <w:rFonts w:ascii="Times New Roman" w:eastAsia="Times New Roman" w:hAnsi="Times New Roman" w:cs="Times New Roman"/>
      <w:sz w:val="24"/>
      <w:szCs w:val="24"/>
      <w:lang w:eastAsia="hy-AM"/>
    </w:rPr>
  </w:style>
  <w:style w:type="character" w:customStyle="1" w:styleId="set-font-size-lbl">
    <w:name w:val="set-font-size-lbl"/>
    <w:basedOn w:val="a0"/>
    <w:rsid w:val="008C35EA"/>
  </w:style>
  <w:style w:type="character" w:styleId="a3">
    <w:name w:val="Hyperlink"/>
    <w:basedOn w:val="a0"/>
    <w:uiPriority w:val="99"/>
    <w:unhideWhenUsed/>
    <w:rsid w:val="008C35EA"/>
    <w:rPr>
      <w:color w:val="0000FF"/>
      <w:u w:val="single"/>
    </w:rPr>
  </w:style>
  <w:style w:type="paragraph" w:styleId="a4">
    <w:name w:val="Normal (Web)"/>
    <w:basedOn w:val="a"/>
    <w:uiPriority w:val="99"/>
    <w:unhideWhenUsed/>
    <w:rsid w:val="008C35EA"/>
    <w:pPr>
      <w:spacing w:before="100" w:beforeAutospacing="1" w:after="100" w:afterAutospacing="1" w:line="240" w:lineRule="auto"/>
    </w:pPr>
    <w:rPr>
      <w:rFonts w:ascii="Times New Roman" w:eastAsia="Times New Roman" w:hAnsi="Times New Roman" w:cs="Times New Roman"/>
      <w:sz w:val="24"/>
      <w:szCs w:val="24"/>
      <w:lang w:eastAsia="hy-AM"/>
    </w:rPr>
  </w:style>
  <w:style w:type="character" w:styleId="a5">
    <w:name w:val="Strong"/>
    <w:basedOn w:val="a0"/>
    <w:uiPriority w:val="22"/>
    <w:qFormat/>
    <w:rsid w:val="008C35EA"/>
    <w:rPr>
      <w:b/>
      <w:bCs/>
    </w:rPr>
  </w:style>
  <w:style w:type="character" w:styleId="a6">
    <w:name w:val="Emphasis"/>
    <w:basedOn w:val="a0"/>
    <w:uiPriority w:val="20"/>
    <w:qFormat/>
    <w:rsid w:val="008C35EA"/>
    <w:rPr>
      <w:i/>
      <w:iCs/>
    </w:rPr>
  </w:style>
  <w:style w:type="paragraph" w:styleId="a7">
    <w:name w:val="Balloon Text"/>
    <w:basedOn w:val="a"/>
    <w:link w:val="a8"/>
    <w:uiPriority w:val="99"/>
    <w:semiHidden/>
    <w:unhideWhenUsed/>
    <w:rsid w:val="0033288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32887"/>
    <w:rPr>
      <w:rFonts w:ascii="Segoe UI" w:hAnsi="Segoe UI" w:cs="Segoe UI"/>
      <w:sz w:val="18"/>
      <w:szCs w:val="18"/>
    </w:rPr>
  </w:style>
  <w:style w:type="character" w:customStyle="1" w:styleId="a9">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a"/>
    <w:locked/>
    <w:rsid w:val="00FA709A"/>
    <w:rPr>
      <w:rFonts w:ascii="GHEA Grapalat" w:hAnsi="GHEA Grapalat"/>
    </w:rPr>
  </w:style>
  <w:style w:type="paragraph" w:styleId="aa">
    <w:name w:val="List Paragraph"/>
    <w:aliases w:val="Akapit z listą BS,List Paragraph 1,List_Paragraph,Multilevel para_II,List Paragraph (numbered (a)),OBC Bullet,List Paragraph11,Normal numbered,Абзац списка1,Paragraphe de liste PBLH,Bullets,List Paragraph1,References"/>
    <w:basedOn w:val="a"/>
    <w:link w:val="a9"/>
    <w:qFormat/>
    <w:rsid w:val="00FA709A"/>
    <w:pPr>
      <w:widowControl w:val="0"/>
      <w:adjustRightInd w:val="0"/>
      <w:spacing w:before="120" w:after="120" w:line="360" w:lineRule="atLeast"/>
      <w:ind w:left="720"/>
      <w:contextualSpacing/>
      <w:jc w:val="both"/>
    </w:pPr>
    <w:rPr>
      <w:rFonts w:ascii="GHEA Grapalat" w:hAnsi="GHEA Grapalat"/>
    </w:rPr>
  </w:style>
  <w:style w:type="character" w:styleId="ab">
    <w:name w:val="FollowedHyperlink"/>
    <w:basedOn w:val="a0"/>
    <w:uiPriority w:val="99"/>
    <w:semiHidden/>
    <w:unhideWhenUsed/>
    <w:rsid w:val="00505A31"/>
    <w:rPr>
      <w:color w:val="954F72" w:themeColor="followedHyperlink"/>
      <w:u w:val="single"/>
    </w:rPr>
  </w:style>
  <w:style w:type="character" w:customStyle="1" w:styleId="11">
    <w:name w:val="Неразрешенное упоминание1"/>
    <w:basedOn w:val="a0"/>
    <w:uiPriority w:val="99"/>
    <w:semiHidden/>
    <w:unhideWhenUsed/>
    <w:rsid w:val="00A37865"/>
    <w:rPr>
      <w:color w:val="605E5C"/>
      <w:shd w:val="clear" w:color="auto" w:fill="E1DFDD"/>
    </w:rPr>
  </w:style>
  <w:style w:type="character" w:customStyle="1" w:styleId="2">
    <w:name w:val="Неразрешенное упоминание2"/>
    <w:basedOn w:val="a0"/>
    <w:uiPriority w:val="99"/>
    <w:semiHidden/>
    <w:unhideWhenUsed/>
    <w:rsid w:val="00190B70"/>
    <w:rPr>
      <w:color w:val="605E5C"/>
      <w:shd w:val="clear" w:color="auto" w:fill="E1DFDD"/>
    </w:rPr>
  </w:style>
  <w:style w:type="character" w:styleId="ac">
    <w:name w:val="Unresolved Mention"/>
    <w:basedOn w:val="a0"/>
    <w:uiPriority w:val="99"/>
    <w:semiHidden/>
    <w:unhideWhenUsed/>
    <w:rsid w:val="00C14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18883">
      <w:bodyDiv w:val="1"/>
      <w:marLeft w:val="0"/>
      <w:marRight w:val="0"/>
      <w:marTop w:val="0"/>
      <w:marBottom w:val="0"/>
      <w:divBdr>
        <w:top w:val="none" w:sz="0" w:space="0" w:color="auto"/>
        <w:left w:val="none" w:sz="0" w:space="0" w:color="auto"/>
        <w:bottom w:val="none" w:sz="0" w:space="0" w:color="auto"/>
        <w:right w:val="none" w:sz="0" w:space="0" w:color="auto"/>
      </w:divBdr>
      <w:divsChild>
        <w:div w:id="495925433">
          <w:marLeft w:val="-30"/>
          <w:marRight w:val="-120"/>
          <w:marTop w:val="0"/>
          <w:marBottom w:val="150"/>
          <w:divBdr>
            <w:top w:val="none" w:sz="0" w:space="0" w:color="auto"/>
            <w:left w:val="none" w:sz="0" w:space="0" w:color="auto"/>
            <w:bottom w:val="none" w:sz="0" w:space="0" w:color="auto"/>
            <w:right w:val="none" w:sz="0" w:space="0" w:color="auto"/>
          </w:divBdr>
        </w:div>
      </w:divsChild>
    </w:div>
    <w:div w:id="1196961420">
      <w:bodyDiv w:val="1"/>
      <w:marLeft w:val="0"/>
      <w:marRight w:val="0"/>
      <w:marTop w:val="0"/>
      <w:marBottom w:val="0"/>
      <w:divBdr>
        <w:top w:val="none" w:sz="0" w:space="0" w:color="auto"/>
        <w:left w:val="none" w:sz="0" w:space="0" w:color="auto"/>
        <w:bottom w:val="none" w:sz="0" w:space="0" w:color="auto"/>
        <w:right w:val="none" w:sz="0" w:space="0" w:color="auto"/>
      </w:divBdr>
    </w:div>
    <w:div w:id="1455828595">
      <w:bodyDiv w:val="1"/>
      <w:marLeft w:val="0"/>
      <w:marRight w:val="0"/>
      <w:marTop w:val="0"/>
      <w:marBottom w:val="0"/>
      <w:divBdr>
        <w:top w:val="none" w:sz="0" w:space="0" w:color="auto"/>
        <w:left w:val="none" w:sz="0" w:space="0" w:color="auto"/>
        <w:bottom w:val="none" w:sz="0" w:space="0" w:color="auto"/>
        <w:right w:val="none" w:sz="0" w:space="0" w:color="auto"/>
      </w:divBdr>
    </w:div>
    <w:div w:id="181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sa.am/uploads/2022/03/%D4%B3%D6%80%D5%A1%D5%BE%D5%B8%D6%80-%D5%B0%D5%A1%D5%B5%D5%BF%D5%A1%D6%80%D5%A1%D6%80%D5%B8%D6%82%D5%A9%D5%B5%D5%B8%D6%82%D5%B6-%D5%81%D6%87-1.docx" TargetMode="External"/><Relationship Id="rId13" Type="http://schemas.openxmlformats.org/officeDocument/2006/relationships/hyperlink" Target="https://www.arlis.am/DocumentView.aspx?docid=187287" TargetMode="External"/><Relationship Id="rId18" Type="http://schemas.openxmlformats.org/officeDocument/2006/relationships/hyperlink" Target="https://www.arlis.am/DocumentView.aspx?docid=190387" TargetMode="External"/><Relationship Id="rId26" Type="http://schemas.openxmlformats.org/officeDocument/2006/relationships/hyperlink" Target="https://www.arlis.am/DocumentView.aspx?DocID=7966" TargetMode="External"/><Relationship Id="rId3" Type="http://schemas.openxmlformats.org/officeDocument/2006/relationships/settings" Target="settings.xml"/><Relationship Id="rId21" Type="http://schemas.openxmlformats.org/officeDocument/2006/relationships/hyperlink" Target="https://www.arlis.am/DocumentView.aspx?docid=189439" TargetMode="External"/><Relationship Id="rId34" Type="http://schemas.openxmlformats.org/officeDocument/2006/relationships/fontTable" Target="fontTable.xml"/><Relationship Id="rId7" Type="http://schemas.openxmlformats.org/officeDocument/2006/relationships/hyperlink" Target="https://cesa.am/uploads/2023/03/%D4%B4%D4%BB%D5%84%D5%88%D6%82%D5%84%D4%BB-%D5%81%D6%87-N-1-new.docx" TargetMode="External"/><Relationship Id="rId12" Type="http://schemas.openxmlformats.org/officeDocument/2006/relationships/hyperlink" Target="https://www.arlis.am/DocumentView.aspx?docid=190625" TargetMode="External"/><Relationship Id="rId17" Type="http://schemas.openxmlformats.org/officeDocument/2006/relationships/hyperlink" Target="https://www.arlis.am/DocumentView.aspx?docid=190359" TargetMode="External"/><Relationship Id="rId25" Type="http://schemas.openxmlformats.org/officeDocument/2006/relationships/hyperlink" Target="https://www.arlis.am/DocumentView.aspx?DocID=7966" TargetMode="External"/><Relationship Id="rId33" Type="http://schemas.openxmlformats.org/officeDocument/2006/relationships/hyperlink" Target="https://www.arlis.am/DocumentView.aspx?DocID=126221" TargetMode="External"/><Relationship Id="rId2" Type="http://schemas.openxmlformats.org/officeDocument/2006/relationships/styles" Target="styles.xml"/><Relationship Id="rId16" Type="http://schemas.openxmlformats.org/officeDocument/2006/relationships/hyperlink" Target="https://www.arlis.am/DocumentView.aspx?docid=186962" TargetMode="External"/><Relationship Id="rId20" Type="http://schemas.openxmlformats.org/officeDocument/2006/relationships/hyperlink" Target="https://www.arlis.am/DocumentView.aspx?docid=165294" TargetMode="External"/><Relationship Id="rId29" Type="http://schemas.openxmlformats.org/officeDocument/2006/relationships/hyperlink" Target="https://www.arlis.am/DocumentView.aspx?docid=190872" TargetMode="External"/><Relationship Id="rId1" Type="http://schemas.openxmlformats.org/officeDocument/2006/relationships/numbering" Target="numbering.xml"/><Relationship Id="rId6" Type="http://schemas.openxmlformats.org/officeDocument/2006/relationships/hyperlink" Target="http://www.justice.am/storage/uploads/kk12-3-22.9-5-1.pdf" TargetMode="External"/><Relationship Id="rId11" Type="http://schemas.openxmlformats.org/officeDocument/2006/relationships/hyperlink" Target="https://www.arlis.am/DocumentView.aspx?docid=186960" TargetMode="External"/><Relationship Id="rId24" Type="http://schemas.openxmlformats.org/officeDocument/2006/relationships/hyperlink" Target="https://www.arlis.am/DocumentView.aspx?docid=187311" TargetMode="External"/><Relationship Id="rId32" Type="http://schemas.openxmlformats.org/officeDocument/2006/relationships/hyperlink" Target="https://cutt.ly/HbKa7yt" TargetMode="External"/><Relationship Id="rId5" Type="http://schemas.openxmlformats.org/officeDocument/2006/relationships/hyperlink" Target="https://cesa.am/uploads/2024/02/%D5%B0%D5%A1%D5%AF%D5%AB%D6%80%D5%B3-%D5%A1%D5%BC%D5%A1%D5%B6%D5%B1%D5%AB%D5%B6-%D5%A3%D5%AC%D5%AD%D5%A1%D5%BE%D5%B8%D6%80-%D5%B6%D5%AF%D5%A1%D6%80%D5%A1%D5%A3%D5%AB%D6%80.pdf" TargetMode="External"/><Relationship Id="rId15" Type="http://schemas.openxmlformats.org/officeDocument/2006/relationships/hyperlink" Target="https://www.arlis.am/DocumentView.aspx?docid=190090" TargetMode="External"/><Relationship Id="rId23" Type="http://schemas.openxmlformats.org/officeDocument/2006/relationships/hyperlink" Target="https://www.arlis.am/DocumentView.aspx?docid=189406" TargetMode="External"/><Relationship Id="rId28" Type="http://schemas.openxmlformats.org/officeDocument/2006/relationships/hyperlink" Target="https://www.arlis.am/DocumentView.aspx?DocID=81523" TargetMode="External"/><Relationship Id="rId10" Type="http://schemas.openxmlformats.org/officeDocument/2006/relationships/hyperlink" Target="https://www.arlis.am/DocumentView.aspx?docid=188764" TargetMode="External"/><Relationship Id="rId19" Type="http://schemas.openxmlformats.org/officeDocument/2006/relationships/hyperlink" Target="https://www.arlis.am/DocumentView.aspx?docid=163058" TargetMode="External"/><Relationship Id="rId31" Type="http://schemas.openxmlformats.org/officeDocument/2006/relationships/hyperlink" Target="https://www.arlis.am/DocumentView.aspx?DocID=114886" TargetMode="External"/><Relationship Id="rId4" Type="http://schemas.openxmlformats.org/officeDocument/2006/relationships/webSettings" Target="webSettings.xml"/><Relationship Id="rId9" Type="http://schemas.openxmlformats.org/officeDocument/2006/relationships/hyperlink" Target="http://www.arlis.am/DocumentView.aspx?DocID=143723" TargetMode="External"/><Relationship Id="rId14" Type="http://schemas.openxmlformats.org/officeDocument/2006/relationships/hyperlink" Target="https://www.arlis.am/documentView.aspx?docid=189521" TargetMode="External"/><Relationship Id="rId22" Type="http://schemas.openxmlformats.org/officeDocument/2006/relationships/hyperlink" Target="https://www.arlis.am/DocumentView.aspx?docid=175823" TargetMode="External"/><Relationship Id="rId27" Type="http://schemas.openxmlformats.org/officeDocument/2006/relationships/hyperlink" Target="https://www.arlis.am/DocumentView.aspx?DocID=145346" TargetMode="External"/><Relationship Id="rId30" Type="http://schemas.openxmlformats.org/officeDocument/2006/relationships/hyperlink" Target="https://www.arlis.am/DocumentView.aspx?DocID=14112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4</Pages>
  <Words>1585</Words>
  <Characters>9041</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Kadrer-2</dc:creator>
  <cp:keywords/>
  <dc:description/>
  <cp:lastModifiedBy>kadrer-2@harkadir.am</cp:lastModifiedBy>
  <cp:revision>229</cp:revision>
  <cp:lastPrinted>2024-02-23T12:19:00Z</cp:lastPrinted>
  <dcterms:created xsi:type="dcterms:W3CDTF">2022-03-28T12:32:00Z</dcterms:created>
  <dcterms:modified xsi:type="dcterms:W3CDTF">2024-03-27T13:33:00Z</dcterms:modified>
</cp:coreProperties>
</file>